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1" w:rightFromText="181" w:vertAnchor="page" w:horzAnchor="page" w:tblpX="1419" w:tblpY="908"/>
        <w:tblW w:w="0" w:type="auto"/>
        <w:tblLayout w:type="fixed"/>
        <w:tblLook w:val="01E0"/>
      </w:tblPr>
      <w:tblGrid>
        <w:gridCol w:w="9923"/>
      </w:tblGrid>
      <w:tr w:rsidR="0081055B" w:rsidRPr="00DD5BF5" w:rsidTr="006E19A4">
        <w:tc>
          <w:tcPr>
            <w:tcW w:w="9923" w:type="dxa"/>
          </w:tcPr>
          <w:p w:rsidR="0081055B" w:rsidRPr="00DD5BF5" w:rsidRDefault="00FE1F58" w:rsidP="0081055B">
            <w:pPr>
              <w:ind w:left="4536" w:firstLine="0"/>
              <w:outlineLvl w:val="0"/>
              <w:rPr>
                <w:sz w:val="20"/>
              </w:rPr>
            </w:pPr>
            <w:r w:rsidRPr="00FE1F58">
              <w:rPr>
                <w:rFonts w:ascii="Calibri" w:hAnsi="Calibri"/>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25pt;height:38.25pt">
                  <v:imagedata r:id="rId8" o:title="novosib2"/>
                </v:shape>
              </w:pict>
            </w:r>
          </w:p>
          <w:p w:rsidR="0081055B" w:rsidRPr="00DD5BF5" w:rsidRDefault="0081055B" w:rsidP="0081055B">
            <w:pPr>
              <w:ind w:firstLine="0"/>
              <w:jc w:val="center"/>
              <w:outlineLvl w:val="0"/>
              <w:rPr>
                <w:b/>
                <w:bCs/>
                <w:spacing w:val="60"/>
                <w:sz w:val="16"/>
                <w:szCs w:val="16"/>
              </w:rPr>
            </w:pPr>
          </w:p>
          <w:p w:rsidR="0081055B" w:rsidRPr="00DD5BF5" w:rsidRDefault="0081055B" w:rsidP="0081055B">
            <w:pPr>
              <w:ind w:left="2098" w:firstLine="0"/>
              <w:outlineLvl w:val="0"/>
              <w:rPr>
                <w:b/>
                <w:bCs/>
                <w:spacing w:val="20"/>
                <w:sz w:val="30"/>
                <w:szCs w:val="30"/>
              </w:rPr>
            </w:pPr>
            <w:r w:rsidRPr="00DD5BF5">
              <w:rPr>
                <w:b/>
                <w:bCs/>
                <w:spacing w:val="20"/>
                <w:sz w:val="30"/>
                <w:szCs w:val="30"/>
              </w:rPr>
              <w:t>МЭРИЯ ГОРОДА НОВОСИБИРСКА</w:t>
            </w:r>
          </w:p>
          <w:p w:rsidR="0081055B" w:rsidRPr="00DD5BF5" w:rsidRDefault="0081055B" w:rsidP="0081055B">
            <w:pPr>
              <w:ind w:firstLine="0"/>
              <w:jc w:val="center"/>
              <w:outlineLvl w:val="0"/>
              <w:rPr>
                <w:b/>
                <w:bCs/>
                <w:spacing w:val="60"/>
                <w:sz w:val="14"/>
                <w:szCs w:val="14"/>
              </w:rPr>
            </w:pPr>
          </w:p>
          <w:p w:rsidR="0081055B" w:rsidRPr="00DD5BF5" w:rsidRDefault="0081055B" w:rsidP="0081055B">
            <w:pPr>
              <w:ind w:left="2778" w:firstLine="0"/>
              <w:outlineLvl w:val="0"/>
              <w:rPr>
                <w:b/>
                <w:bCs/>
                <w:spacing w:val="40"/>
                <w:sz w:val="40"/>
                <w:szCs w:val="40"/>
              </w:rPr>
            </w:pPr>
            <w:r w:rsidRPr="00DD5BF5">
              <w:rPr>
                <w:b/>
                <w:bCs/>
                <w:spacing w:val="40"/>
                <w:sz w:val="40"/>
                <w:szCs w:val="40"/>
              </w:rPr>
              <w:t>ПОСТАНОВЛЕНИЕ</w:t>
            </w:r>
          </w:p>
          <w:p w:rsidR="0081055B" w:rsidRPr="00DD5BF5" w:rsidRDefault="0081055B" w:rsidP="0081055B">
            <w:pPr>
              <w:ind w:firstLine="0"/>
              <w:jc w:val="center"/>
              <w:outlineLvl w:val="0"/>
              <w:rPr>
                <w:sz w:val="18"/>
                <w:szCs w:val="18"/>
              </w:rPr>
            </w:pPr>
          </w:p>
          <w:p w:rsidR="0081055B" w:rsidRPr="007861AD" w:rsidRDefault="0081055B" w:rsidP="0081055B">
            <w:pPr>
              <w:tabs>
                <w:tab w:val="left" w:pos="540"/>
                <w:tab w:val="left" w:pos="2160"/>
                <w:tab w:val="left" w:pos="7612"/>
                <w:tab w:val="left" w:pos="9781"/>
              </w:tabs>
              <w:ind w:firstLine="0"/>
              <w:rPr>
                <w:szCs w:val="28"/>
              </w:rPr>
            </w:pPr>
            <w:r w:rsidRPr="007861AD">
              <w:rPr>
                <w:b/>
                <w:szCs w:val="28"/>
              </w:rPr>
              <w:t>От</w:t>
            </w:r>
            <w:r w:rsidRPr="007861AD">
              <w:rPr>
                <w:szCs w:val="28"/>
              </w:rPr>
              <w:t xml:space="preserve">  </w:t>
            </w:r>
            <w:r w:rsidRPr="007861AD">
              <w:rPr>
                <w:szCs w:val="28"/>
              </w:rPr>
              <w:tab/>
            </w:r>
            <w:r w:rsidRPr="007861AD">
              <w:rPr>
                <w:szCs w:val="28"/>
                <w:u w:val="single"/>
              </w:rPr>
              <w:t xml:space="preserve">  </w:t>
            </w:r>
            <w:r w:rsidR="006D4FA6">
              <w:rPr>
                <w:szCs w:val="28"/>
                <w:u w:val="single"/>
              </w:rPr>
              <w:t>20.10.2017</w:t>
            </w:r>
            <w:r w:rsidRPr="007861AD">
              <w:rPr>
                <w:szCs w:val="28"/>
                <w:u w:val="single"/>
              </w:rPr>
              <w:tab/>
            </w:r>
            <w:r w:rsidRPr="007861AD">
              <w:rPr>
                <w:szCs w:val="28"/>
              </w:rPr>
              <w:tab/>
            </w:r>
            <w:r w:rsidRPr="007861AD">
              <w:rPr>
                <w:b/>
                <w:szCs w:val="28"/>
              </w:rPr>
              <w:t>№</w:t>
            </w:r>
            <w:r w:rsidRPr="007861AD">
              <w:rPr>
                <w:szCs w:val="28"/>
              </w:rPr>
              <w:t xml:space="preserve">  </w:t>
            </w:r>
            <w:r w:rsidRPr="007861AD">
              <w:rPr>
                <w:szCs w:val="28"/>
                <w:u w:val="single"/>
              </w:rPr>
              <w:t xml:space="preserve">   </w:t>
            </w:r>
            <w:r w:rsidR="006D4FA6">
              <w:rPr>
                <w:szCs w:val="28"/>
                <w:u w:val="single"/>
              </w:rPr>
              <w:t>4765</w:t>
            </w:r>
            <w:r w:rsidRPr="007861AD">
              <w:rPr>
                <w:szCs w:val="28"/>
                <w:u w:val="single"/>
              </w:rPr>
              <w:tab/>
            </w:r>
          </w:p>
          <w:p w:rsidR="0081055B" w:rsidRPr="00DD5BF5" w:rsidRDefault="0081055B" w:rsidP="006E19A4">
            <w:pPr>
              <w:tabs>
                <w:tab w:val="left" w:pos="3960"/>
                <w:tab w:val="left" w:pos="7740"/>
              </w:tabs>
              <w:rPr>
                <w:sz w:val="20"/>
              </w:rPr>
            </w:pPr>
          </w:p>
        </w:tc>
      </w:tr>
    </w:tbl>
    <w:tbl>
      <w:tblPr>
        <w:tblW w:w="5104" w:type="dxa"/>
        <w:tblInd w:w="-35" w:type="dxa"/>
        <w:tblLayout w:type="fixed"/>
        <w:tblCellMar>
          <w:left w:w="107" w:type="dxa"/>
          <w:right w:w="107" w:type="dxa"/>
        </w:tblCellMar>
        <w:tblLook w:val="0000"/>
      </w:tblPr>
      <w:tblGrid>
        <w:gridCol w:w="5104"/>
      </w:tblGrid>
      <w:tr w:rsidR="008E28F5" w:rsidRPr="008E28F5" w:rsidTr="00F37371">
        <w:trPr>
          <w:trHeight w:val="583"/>
        </w:trPr>
        <w:tc>
          <w:tcPr>
            <w:tcW w:w="5104" w:type="dxa"/>
          </w:tcPr>
          <w:p w:rsidR="008E28F5" w:rsidRPr="008E28F5" w:rsidRDefault="008E28F5" w:rsidP="008E28F5">
            <w:pPr>
              <w:suppressAutoHyphens/>
              <w:ind w:left="34" w:firstLine="0"/>
              <w:rPr>
                <w:szCs w:val="28"/>
              </w:rPr>
            </w:pPr>
            <w:r w:rsidRPr="008E28F5">
              <w:rPr>
                <w:szCs w:val="28"/>
              </w:rPr>
              <w:t xml:space="preserve">О проекте планировки и проектах межевания территории центральной части города Новосибирска </w:t>
            </w:r>
          </w:p>
        </w:tc>
      </w:tr>
    </w:tbl>
    <w:p w:rsidR="008E28F5" w:rsidRPr="008E28F5" w:rsidRDefault="008E28F5" w:rsidP="008E28F5">
      <w:pPr>
        <w:tabs>
          <w:tab w:val="left" w:pos="360"/>
        </w:tabs>
        <w:contextualSpacing/>
        <w:rPr>
          <w:sz w:val="26"/>
          <w:szCs w:val="26"/>
        </w:rPr>
      </w:pPr>
    </w:p>
    <w:p w:rsidR="008E28F5" w:rsidRPr="008E28F5" w:rsidRDefault="008E28F5" w:rsidP="008E28F5">
      <w:pPr>
        <w:ind w:left="35" w:firstLine="674"/>
        <w:rPr>
          <w:sz w:val="26"/>
          <w:szCs w:val="26"/>
        </w:rPr>
      </w:pPr>
    </w:p>
    <w:p w:rsidR="008E28F5" w:rsidRPr="00CE533B" w:rsidRDefault="008E28F5" w:rsidP="008E28F5">
      <w:pPr>
        <w:autoSpaceDE w:val="0"/>
        <w:autoSpaceDN w:val="0"/>
        <w:adjustRightInd w:val="0"/>
        <w:rPr>
          <w:szCs w:val="28"/>
        </w:rPr>
      </w:pPr>
      <w:r w:rsidRPr="00F02F0A">
        <w:rPr>
          <w:szCs w:val="28"/>
        </w:rPr>
        <w:t>В целях выделения элементов планировочной структуры, установления п</w:t>
      </w:r>
      <w:r w:rsidRPr="00F02F0A">
        <w:rPr>
          <w:szCs w:val="28"/>
        </w:rPr>
        <w:t>а</w:t>
      </w:r>
      <w:r w:rsidRPr="00F02F0A">
        <w:rPr>
          <w:szCs w:val="28"/>
        </w:rPr>
        <w:t>раметров планируемого развития элементов планировочной структуры, зон пл</w:t>
      </w:r>
      <w:r w:rsidRPr="00F02F0A">
        <w:rPr>
          <w:szCs w:val="28"/>
        </w:rPr>
        <w:t>а</w:t>
      </w:r>
      <w:r w:rsidRPr="00F02F0A">
        <w:rPr>
          <w:szCs w:val="28"/>
        </w:rPr>
        <w:t>нируемого размещения объектов капительного строительства, в том числе объе</w:t>
      </w:r>
      <w:r w:rsidRPr="00F02F0A">
        <w:rPr>
          <w:szCs w:val="28"/>
        </w:rPr>
        <w:t>к</w:t>
      </w:r>
      <w:r w:rsidRPr="00F02F0A">
        <w:rPr>
          <w:szCs w:val="28"/>
        </w:rPr>
        <w:t>тов федерального значения, объектов регионального значения, объектов местного значения, определения местоположения границ образуемых и изменяемых з</w:t>
      </w:r>
      <w:r w:rsidRPr="00F02F0A">
        <w:rPr>
          <w:szCs w:val="28"/>
        </w:rPr>
        <w:t>е</w:t>
      </w:r>
      <w:r w:rsidRPr="00F02F0A">
        <w:rPr>
          <w:szCs w:val="28"/>
        </w:rPr>
        <w:t>мельных участков, с учетом протокола публичных слушаний и заключения о р</w:t>
      </w:r>
      <w:r w:rsidRPr="00F02F0A">
        <w:rPr>
          <w:szCs w:val="28"/>
        </w:rPr>
        <w:t>е</w:t>
      </w:r>
      <w:r w:rsidRPr="00F02F0A">
        <w:rPr>
          <w:szCs w:val="28"/>
        </w:rPr>
        <w:t>зультатах публичных слушаний, в соответствии с Градостроительным кодексом Российской Федерации, решением Совета депутатов города Новосибирска от 2</w:t>
      </w:r>
      <w:r>
        <w:rPr>
          <w:szCs w:val="28"/>
        </w:rPr>
        <w:t>4</w:t>
      </w:r>
      <w:r w:rsidRPr="00F02F0A">
        <w:rPr>
          <w:szCs w:val="28"/>
        </w:rPr>
        <w:t>.05.20</w:t>
      </w:r>
      <w:r>
        <w:rPr>
          <w:szCs w:val="28"/>
        </w:rPr>
        <w:t>17</w:t>
      </w:r>
      <w:r w:rsidRPr="00F02F0A">
        <w:rPr>
          <w:szCs w:val="28"/>
        </w:rPr>
        <w:t xml:space="preserve"> № </w:t>
      </w:r>
      <w:r>
        <w:rPr>
          <w:szCs w:val="28"/>
        </w:rPr>
        <w:t>411</w:t>
      </w:r>
      <w:r w:rsidRPr="00F02F0A">
        <w:rPr>
          <w:szCs w:val="28"/>
        </w:rPr>
        <w:t>«</w:t>
      </w:r>
      <w:r>
        <w:rPr>
          <w:szCs w:val="28"/>
        </w:rPr>
        <w:t>О Порядке подготовки документации по планировке терр</w:t>
      </w:r>
      <w:r>
        <w:rPr>
          <w:szCs w:val="28"/>
        </w:rPr>
        <w:t>и</w:t>
      </w:r>
      <w:r>
        <w:rPr>
          <w:szCs w:val="28"/>
        </w:rPr>
        <w:t>тории и признании утратившими силу отдельных решений Совета депутатов г</w:t>
      </w:r>
      <w:r>
        <w:rPr>
          <w:szCs w:val="28"/>
        </w:rPr>
        <w:t>о</w:t>
      </w:r>
      <w:r>
        <w:rPr>
          <w:szCs w:val="28"/>
        </w:rPr>
        <w:t>рода Новосибирска</w:t>
      </w:r>
      <w:r w:rsidRPr="00F02F0A">
        <w:rPr>
          <w:szCs w:val="28"/>
        </w:rPr>
        <w:t xml:space="preserve">», </w:t>
      </w:r>
      <w:r>
        <w:rPr>
          <w:szCs w:val="28"/>
        </w:rPr>
        <w:t xml:space="preserve">постановлением мэрии города Новосибирска </w:t>
      </w:r>
      <w:r w:rsidRPr="007158B2">
        <w:rPr>
          <w:szCs w:val="28"/>
        </w:rPr>
        <w:t>от </w:t>
      </w:r>
      <w:r w:rsidRPr="004A329E">
        <w:rPr>
          <w:szCs w:val="28"/>
        </w:rPr>
        <w:t>01.11.2016 №</w:t>
      </w:r>
      <w:r>
        <w:rPr>
          <w:szCs w:val="28"/>
        </w:rPr>
        <w:t> </w:t>
      </w:r>
      <w:r w:rsidRPr="004A329E">
        <w:rPr>
          <w:szCs w:val="28"/>
        </w:rPr>
        <w:t>4979</w:t>
      </w:r>
      <w:r w:rsidRPr="007158B2">
        <w:rPr>
          <w:szCs w:val="28"/>
        </w:rPr>
        <w:t xml:space="preserve"> «</w:t>
      </w:r>
      <w:r w:rsidRPr="001577E7">
        <w:rPr>
          <w:szCs w:val="28"/>
        </w:rPr>
        <w:t xml:space="preserve">О подготовке проекта планировки </w:t>
      </w:r>
      <w:r>
        <w:rPr>
          <w:szCs w:val="28"/>
        </w:rPr>
        <w:t>и проектов межевания территории центральной части города Новосибирска</w:t>
      </w:r>
      <w:r w:rsidRPr="007158B2">
        <w:rPr>
          <w:szCs w:val="28"/>
        </w:rPr>
        <w:t>»</w:t>
      </w:r>
      <w:r w:rsidRPr="00CE533B">
        <w:rPr>
          <w:szCs w:val="28"/>
        </w:rPr>
        <w:t>, руководствуясь Уставом города Нов</w:t>
      </w:r>
      <w:r w:rsidRPr="00CE533B">
        <w:rPr>
          <w:szCs w:val="28"/>
        </w:rPr>
        <w:t>о</w:t>
      </w:r>
      <w:r w:rsidRPr="00CE533B">
        <w:rPr>
          <w:szCs w:val="28"/>
        </w:rPr>
        <w:t>сибирска, ПОСТАНОВЛЯЮ:</w:t>
      </w:r>
    </w:p>
    <w:p w:rsidR="008E28F5" w:rsidRPr="000255F3" w:rsidRDefault="008E28F5" w:rsidP="008E28F5">
      <w:pPr>
        <w:rPr>
          <w:szCs w:val="28"/>
        </w:rPr>
      </w:pPr>
      <w:r w:rsidRPr="000255F3">
        <w:rPr>
          <w:szCs w:val="28"/>
        </w:rPr>
        <w:t>1. Утвердить проект планировки территории центральной части города Н</w:t>
      </w:r>
      <w:r w:rsidRPr="000255F3">
        <w:rPr>
          <w:szCs w:val="28"/>
        </w:rPr>
        <w:t>о</w:t>
      </w:r>
      <w:r w:rsidRPr="000255F3">
        <w:rPr>
          <w:szCs w:val="28"/>
        </w:rPr>
        <w:t>восибирска (приложение 1).</w:t>
      </w:r>
    </w:p>
    <w:p w:rsidR="008E28F5" w:rsidRDefault="008E28F5" w:rsidP="008E28F5">
      <w:pPr>
        <w:ind w:left="35" w:firstLine="674"/>
        <w:rPr>
          <w:szCs w:val="28"/>
        </w:rPr>
      </w:pPr>
      <w:r>
        <w:rPr>
          <w:szCs w:val="28"/>
        </w:rPr>
        <w:t>2. </w:t>
      </w:r>
      <w:r w:rsidRPr="000255F3">
        <w:rPr>
          <w:szCs w:val="28"/>
        </w:rPr>
        <w:t xml:space="preserve">Утвердить проект межевания территории квартала </w:t>
      </w:r>
      <w:r w:rsidRPr="00524DF7">
        <w:rPr>
          <w:szCs w:val="28"/>
        </w:rPr>
        <w:t>010.0</w:t>
      </w:r>
      <w:r>
        <w:rPr>
          <w:szCs w:val="28"/>
        </w:rPr>
        <w:t>1</w:t>
      </w:r>
      <w:r w:rsidRPr="00524DF7">
        <w:rPr>
          <w:szCs w:val="28"/>
        </w:rPr>
        <w:t>.0</w:t>
      </w:r>
      <w:r>
        <w:rPr>
          <w:szCs w:val="28"/>
        </w:rPr>
        <w:t>4</w:t>
      </w:r>
      <w:r w:rsidRPr="00524DF7">
        <w:rPr>
          <w:szCs w:val="28"/>
        </w:rPr>
        <w:t>.</w:t>
      </w:r>
      <w:r>
        <w:rPr>
          <w:szCs w:val="28"/>
        </w:rPr>
        <w:t>01</w:t>
      </w:r>
      <w:r w:rsidRPr="000255F3">
        <w:rPr>
          <w:szCs w:val="28"/>
        </w:rPr>
        <w:t xml:space="preserve"> в гран</w:t>
      </w:r>
      <w:r w:rsidRPr="000255F3">
        <w:rPr>
          <w:szCs w:val="28"/>
        </w:rPr>
        <w:t>и</w:t>
      </w:r>
      <w:r w:rsidRPr="000255F3">
        <w:rPr>
          <w:szCs w:val="28"/>
        </w:rPr>
        <w:t xml:space="preserve">цах проекта планировки территории центральной части города Новосибирска (приложение </w:t>
      </w:r>
      <w:r>
        <w:rPr>
          <w:szCs w:val="28"/>
        </w:rPr>
        <w:t>2</w:t>
      </w:r>
      <w:r w:rsidRPr="000255F3">
        <w:rPr>
          <w:szCs w:val="28"/>
        </w:rPr>
        <w:t>).</w:t>
      </w:r>
    </w:p>
    <w:p w:rsidR="008E28F5" w:rsidRDefault="008E28F5" w:rsidP="008E28F5">
      <w:pPr>
        <w:ind w:left="35" w:firstLine="674"/>
        <w:rPr>
          <w:szCs w:val="28"/>
        </w:rPr>
      </w:pPr>
      <w:r>
        <w:rPr>
          <w:szCs w:val="28"/>
        </w:rPr>
        <w:t>3. </w:t>
      </w:r>
      <w:r w:rsidRPr="000255F3">
        <w:rPr>
          <w:szCs w:val="28"/>
        </w:rPr>
        <w:t xml:space="preserve">Утвердить проект межевания территории квартала </w:t>
      </w:r>
      <w:r w:rsidRPr="00524DF7">
        <w:rPr>
          <w:szCs w:val="28"/>
        </w:rPr>
        <w:t>010.02.01.</w:t>
      </w:r>
      <w:r>
        <w:rPr>
          <w:szCs w:val="28"/>
        </w:rPr>
        <w:t>01</w:t>
      </w:r>
      <w:r w:rsidRPr="000255F3">
        <w:rPr>
          <w:szCs w:val="28"/>
        </w:rPr>
        <w:t xml:space="preserve"> в гран</w:t>
      </w:r>
      <w:r w:rsidRPr="000255F3">
        <w:rPr>
          <w:szCs w:val="28"/>
        </w:rPr>
        <w:t>и</w:t>
      </w:r>
      <w:r w:rsidRPr="000255F3">
        <w:rPr>
          <w:szCs w:val="28"/>
        </w:rPr>
        <w:t xml:space="preserve">цах проекта планировки территории центральной части города Новосибирска (приложение </w:t>
      </w:r>
      <w:r>
        <w:rPr>
          <w:szCs w:val="28"/>
        </w:rPr>
        <w:t>3</w:t>
      </w:r>
      <w:r w:rsidRPr="000255F3">
        <w:rPr>
          <w:szCs w:val="28"/>
        </w:rPr>
        <w:t>).</w:t>
      </w:r>
    </w:p>
    <w:p w:rsidR="008E28F5" w:rsidRDefault="008E28F5" w:rsidP="008E28F5">
      <w:pPr>
        <w:ind w:left="35" w:firstLine="674"/>
        <w:rPr>
          <w:szCs w:val="28"/>
        </w:rPr>
      </w:pPr>
      <w:r>
        <w:rPr>
          <w:szCs w:val="28"/>
        </w:rPr>
        <w:t>4</w:t>
      </w:r>
      <w:r w:rsidRPr="000255F3">
        <w:rPr>
          <w:szCs w:val="28"/>
        </w:rPr>
        <w:t xml:space="preserve">. Утвердить проект межевания территории квартала </w:t>
      </w:r>
      <w:r w:rsidRPr="00524DF7">
        <w:rPr>
          <w:szCs w:val="28"/>
        </w:rPr>
        <w:t>010.0</w:t>
      </w:r>
      <w:r>
        <w:rPr>
          <w:szCs w:val="28"/>
        </w:rPr>
        <w:t>2</w:t>
      </w:r>
      <w:r w:rsidRPr="00524DF7">
        <w:rPr>
          <w:szCs w:val="28"/>
        </w:rPr>
        <w:t>.0</w:t>
      </w:r>
      <w:r>
        <w:rPr>
          <w:szCs w:val="28"/>
        </w:rPr>
        <w:t>1</w:t>
      </w:r>
      <w:r w:rsidRPr="00524DF7">
        <w:rPr>
          <w:szCs w:val="28"/>
        </w:rPr>
        <w:t>.0</w:t>
      </w:r>
      <w:r>
        <w:rPr>
          <w:szCs w:val="28"/>
        </w:rPr>
        <w:t>2</w:t>
      </w:r>
      <w:r w:rsidRPr="000255F3">
        <w:rPr>
          <w:szCs w:val="28"/>
        </w:rPr>
        <w:t xml:space="preserve"> в гран</w:t>
      </w:r>
      <w:r w:rsidRPr="000255F3">
        <w:rPr>
          <w:szCs w:val="28"/>
        </w:rPr>
        <w:t>и</w:t>
      </w:r>
      <w:r w:rsidRPr="000255F3">
        <w:rPr>
          <w:szCs w:val="28"/>
        </w:rPr>
        <w:t>цах проекта планировки территории центральной части города Новосибирска</w:t>
      </w:r>
      <w:r>
        <w:rPr>
          <w:szCs w:val="28"/>
        </w:rPr>
        <w:t xml:space="preserve"> (приложение 4).</w:t>
      </w:r>
      <w:r w:rsidRPr="000255F3">
        <w:rPr>
          <w:szCs w:val="28"/>
        </w:rPr>
        <w:t xml:space="preserve"> </w:t>
      </w:r>
    </w:p>
    <w:p w:rsidR="008E28F5" w:rsidRPr="000255F3" w:rsidRDefault="008E28F5" w:rsidP="008E28F5">
      <w:pPr>
        <w:ind w:left="35" w:firstLine="674"/>
        <w:rPr>
          <w:szCs w:val="28"/>
        </w:rPr>
      </w:pPr>
      <w:r>
        <w:rPr>
          <w:szCs w:val="28"/>
        </w:rPr>
        <w:t>5. </w:t>
      </w:r>
      <w:r w:rsidRPr="000255F3">
        <w:rPr>
          <w:szCs w:val="28"/>
        </w:rPr>
        <w:t xml:space="preserve">Утвердить проект межевания территории квартала </w:t>
      </w:r>
      <w:r w:rsidRPr="00524DF7">
        <w:rPr>
          <w:szCs w:val="28"/>
        </w:rPr>
        <w:t>010.02.01.04</w:t>
      </w:r>
      <w:r w:rsidRPr="000255F3">
        <w:rPr>
          <w:szCs w:val="28"/>
        </w:rPr>
        <w:t xml:space="preserve"> в гран</w:t>
      </w:r>
      <w:r w:rsidRPr="000255F3">
        <w:rPr>
          <w:szCs w:val="28"/>
        </w:rPr>
        <w:t>и</w:t>
      </w:r>
      <w:r w:rsidRPr="000255F3">
        <w:rPr>
          <w:szCs w:val="28"/>
        </w:rPr>
        <w:t xml:space="preserve">цах проекта планировки территории центральной части города Новосибирска </w:t>
      </w:r>
      <w:r>
        <w:rPr>
          <w:szCs w:val="28"/>
        </w:rPr>
        <w:t>(</w:t>
      </w:r>
      <w:r w:rsidRPr="000255F3">
        <w:rPr>
          <w:szCs w:val="28"/>
        </w:rPr>
        <w:t xml:space="preserve">приложение </w:t>
      </w:r>
      <w:r>
        <w:rPr>
          <w:szCs w:val="28"/>
        </w:rPr>
        <w:t>5</w:t>
      </w:r>
      <w:r w:rsidRPr="000255F3">
        <w:rPr>
          <w:szCs w:val="28"/>
        </w:rPr>
        <w:t>).</w:t>
      </w:r>
    </w:p>
    <w:p w:rsidR="008E28F5" w:rsidRDefault="008E28F5" w:rsidP="008E28F5">
      <w:pPr>
        <w:ind w:left="35" w:firstLine="674"/>
        <w:rPr>
          <w:szCs w:val="28"/>
        </w:rPr>
      </w:pPr>
      <w:r>
        <w:rPr>
          <w:szCs w:val="28"/>
        </w:rPr>
        <w:t>6. </w:t>
      </w:r>
      <w:r w:rsidRPr="000255F3">
        <w:rPr>
          <w:szCs w:val="28"/>
        </w:rPr>
        <w:t xml:space="preserve">Утвердить проект межевания территории квартала </w:t>
      </w:r>
      <w:r w:rsidRPr="00524DF7">
        <w:rPr>
          <w:szCs w:val="28"/>
        </w:rPr>
        <w:t xml:space="preserve">010.03.01.02 </w:t>
      </w:r>
      <w:r w:rsidRPr="000255F3">
        <w:rPr>
          <w:szCs w:val="28"/>
        </w:rPr>
        <w:t xml:space="preserve"> в гран</w:t>
      </w:r>
      <w:r w:rsidRPr="000255F3">
        <w:rPr>
          <w:szCs w:val="28"/>
        </w:rPr>
        <w:t>и</w:t>
      </w:r>
      <w:r w:rsidRPr="000255F3">
        <w:rPr>
          <w:szCs w:val="28"/>
        </w:rPr>
        <w:t xml:space="preserve">цах проекта планировки территории центральной части города Новосибирска (приложение </w:t>
      </w:r>
      <w:r>
        <w:rPr>
          <w:szCs w:val="28"/>
        </w:rPr>
        <w:t>6</w:t>
      </w:r>
      <w:r w:rsidRPr="000255F3">
        <w:rPr>
          <w:szCs w:val="28"/>
        </w:rPr>
        <w:t>)</w:t>
      </w:r>
      <w:r>
        <w:rPr>
          <w:szCs w:val="28"/>
        </w:rPr>
        <w:t>.</w:t>
      </w:r>
    </w:p>
    <w:p w:rsidR="00F37371" w:rsidRDefault="00F37371" w:rsidP="008E28F5">
      <w:pPr>
        <w:ind w:left="35" w:firstLine="674"/>
        <w:rPr>
          <w:szCs w:val="28"/>
        </w:rPr>
      </w:pPr>
    </w:p>
    <w:p w:rsidR="00F37371" w:rsidRDefault="00F37371" w:rsidP="008E28F5">
      <w:pPr>
        <w:ind w:left="35" w:firstLine="674"/>
        <w:rPr>
          <w:szCs w:val="28"/>
        </w:rPr>
      </w:pPr>
    </w:p>
    <w:p w:rsidR="008E28F5" w:rsidRDefault="008E28F5" w:rsidP="008E28F5">
      <w:pPr>
        <w:ind w:left="35" w:firstLine="674"/>
        <w:rPr>
          <w:szCs w:val="28"/>
        </w:rPr>
      </w:pPr>
      <w:r>
        <w:rPr>
          <w:szCs w:val="28"/>
        </w:rPr>
        <w:lastRenderedPageBreak/>
        <w:t>7. </w:t>
      </w:r>
      <w:r w:rsidRPr="000255F3">
        <w:rPr>
          <w:szCs w:val="28"/>
        </w:rPr>
        <w:t xml:space="preserve">Утвердить проект </w:t>
      </w:r>
      <w:r w:rsidRPr="00515134">
        <w:rPr>
          <w:szCs w:val="28"/>
        </w:rPr>
        <w:t>межевания территории квартала 010.03.02.07 в гран</w:t>
      </w:r>
      <w:r w:rsidRPr="00515134">
        <w:rPr>
          <w:szCs w:val="28"/>
        </w:rPr>
        <w:t>и</w:t>
      </w:r>
      <w:r w:rsidRPr="00515134">
        <w:rPr>
          <w:szCs w:val="28"/>
        </w:rPr>
        <w:t>цах проекта планировки территории центральной части города Новосибирска</w:t>
      </w:r>
      <w:r>
        <w:rPr>
          <w:szCs w:val="28"/>
        </w:rPr>
        <w:t xml:space="preserve"> </w:t>
      </w:r>
      <w:r w:rsidRPr="000255F3">
        <w:rPr>
          <w:szCs w:val="28"/>
        </w:rPr>
        <w:t xml:space="preserve">(приложение </w:t>
      </w:r>
      <w:r>
        <w:rPr>
          <w:szCs w:val="28"/>
        </w:rPr>
        <w:t>7</w:t>
      </w:r>
      <w:r w:rsidRPr="000255F3">
        <w:rPr>
          <w:szCs w:val="28"/>
        </w:rPr>
        <w:t>).</w:t>
      </w:r>
    </w:p>
    <w:p w:rsidR="008E28F5" w:rsidRDefault="008E28F5" w:rsidP="008E28F5">
      <w:pPr>
        <w:ind w:left="35" w:firstLine="674"/>
        <w:rPr>
          <w:szCs w:val="28"/>
        </w:rPr>
      </w:pPr>
      <w:r>
        <w:rPr>
          <w:szCs w:val="28"/>
        </w:rPr>
        <w:t>8</w:t>
      </w:r>
      <w:r w:rsidRPr="008C0753">
        <w:rPr>
          <w:szCs w:val="28"/>
        </w:rPr>
        <w:t>. Утвердить проект межевания территории квартала 010.03.03.01</w:t>
      </w:r>
      <w:r w:rsidR="008C0753" w:rsidRPr="008C0753">
        <w:rPr>
          <w:szCs w:val="28"/>
        </w:rPr>
        <w:t>а</w:t>
      </w:r>
      <w:r w:rsidRPr="008C0753">
        <w:rPr>
          <w:szCs w:val="28"/>
        </w:rPr>
        <w:t xml:space="preserve"> в гран</w:t>
      </w:r>
      <w:r w:rsidRPr="008C0753">
        <w:rPr>
          <w:szCs w:val="28"/>
        </w:rPr>
        <w:t>и</w:t>
      </w:r>
      <w:r w:rsidRPr="008C0753">
        <w:rPr>
          <w:szCs w:val="28"/>
        </w:rPr>
        <w:t>цах проекта планировки территории центральной части города Новосибирска (приложение 8).</w:t>
      </w:r>
    </w:p>
    <w:p w:rsidR="008E28F5" w:rsidRDefault="008E28F5" w:rsidP="008E28F5">
      <w:pPr>
        <w:ind w:left="35" w:firstLine="674"/>
        <w:rPr>
          <w:szCs w:val="28"/>
        </w:rPr>
      </w:pPr>
      <w:r>
        <w:rPr>
          <w:szCs w:val="28"/>
        </w:rPr>
        <w:t>9. </w:t>
      </w:r>
      <w:r w:rsidRPr="000255F3">
        <w:rPr>
          <w:szCs w:val="28"/>
        </w:rPr>
        <w:t xml:space="preserve">Утвердить проект межевания территории квартала </w:t>
      </w:r>
      <w:r w:rsidRPr="00AD5B51">
        <w:rPr>
          <w:szCs w:val="28"/>
        </w:rPr>
        <w:t>0</w:t>
      </w:r>
      <w:r>
        <w:rPr>
          <w:szCs w:val="28"/>
        </w:rPr>
        <w:t>1</w:t>
      </w:r>
      <w:r w:rsidRPr="00AD5B51">
        <w:rPr>
          <w:szCs w:val="28"/>
        </w:rPr>
        <w:t>0.0</w:t>
      </w:r>
      <w:r>
        <w:rPr>
          <w:szCs w:val="28"/>
        </w:rPr>
        <w:t>3</w:t>
      </w:r>
      <w:r w:rsidRPr="00AD5B51">
        <w:rPr>
          <w:szCs w:val="28"/>
        </w:rPr>
        <w:t>.0</w:t>
      </w:r>
      <w:r>
        <w:rPr>
          <w:szCs w:val="28"/>
        </w:rPr>
        <w:t>6</w:t>
      </w:r>
      <w:r w:rsidRPr="00AD5B51">
        <w:rPr>
          <w:szCs w:val="28"/>
        </w:rPr>
        <w:t>.0</w:t>
      </w:r>
      <w:r>
        <w:rPr>
          <w:szCs w:val="28"/>
        </w:rPr>
        <w:t>3</w:t>
      </w:r>
      <w:r w:rsidRPr="00AD5B51">
        <w:rPr>
          <w:szCs w:val="28"/>
        </w:rPr>
        <w:t xml:space="preserve"> </w:t>
      </w:r>
      <w:r w:rsidRPr="000255F3">
        <w:rPr>
          <w:szCs w:val="28"/>
        </w:rPr>
        <w:t>в гран</w:t>
      </w:r>
      <w:r w:rsidRPr="000255F3">
        <w:rPr>
          <w:szCs w:val="28"/>
        </w:rPr>
        <w:t>и</w:t>
      </w:r>
      <w:r w:rsidRPr="000255F3">
        <w:rPr>
          <w:szCs w:val="28"/>
        </w:rPr>
        <w:t>цах проекта планировки территории централь</w:t>
      </w:r>
      <w:r>
        <w:rPr>
          <w:szCs w:val="28"/>
        </w:rPr>
        <w:t xml:space="preserve">ной части города Новосибирска </w:t>
      </w:r>
      <w:r w:rsidRPr="000255F3">
        <w:rPr>
          <w:szCs w:val="28"/>
        </w:rPr>
        <w:t xml:space="preserve">(приложение </w:t>
      </w:r>
      <w:r>
        <w:rPr>
          <w:szCs w:val="28"/>
        </w:rPr>
        <w:t>9</w:t>
      </w:r>
      <w:r w:rsidRPr="000255F3">
        <w:rPr>
          <w:szCs w:val="28"/>
        </w:rPr>
        <w:t>).</w:t>
      </w:r>
    </w:p>
    <w:p w:rsidR="008E28F5" w:rsidRDefault="008E28F5" w:rsidP="008E28F5">
      <w:pPr>
        <w:ind w:left="35" w:firstLine="674"/>
        <w:rPr>
          <w:szCs w:val="28"/>
        </w:rPr>
      </w:pPr>
      <w:r>
        <w:rPr>
          <w:szCs w:val="28"/>
        </w:rPr>
        <w:t>10. </w:t>
      </w:r>
      <w:r w:rsidRPr="000255F3">
        <w:rPr>
          <w:szCs w:val="28"/>
        </w:rPr>
        <w:t xml:space="preserve">Утвердить проект межевания территории квартала </w:t>
      </w:r>
      <w:r w:rsidRPr="00524DF7">
        <w:rPr>
          <w:szCs w:val="28"/>
        </w:rPr>
        <w:t>010.0</w:t>
      </w:r>
      <w:r>
        <w:rPr>
          <w:szCs w:val="28"/>
        </w:rPr>
        <w:t>3</w:t>
      </w:r>
      <w:r w:rsidRPr="00524DF7">
        <w:rPr>
          <w:szCs w:val="28"/>
        </w:rPr>
        <w:t>.0</w:t>
      </w:r>
      <w:r>
        <w:rPr>
          <w:szCs w:val="28"/>
        </w:rPr>
        <w:t>7</w:t>
      </w:r>
      <w:r w:rsidRPr="00524DF7">
        <w:rPr>
          <w:szCs w:val="28"/>
        </w:rPr>
        <w:t>.0</w:t>
      </w:r>
      <w:r>
        <w:rPr>
          <w:szCs w:val="28"/>
        </w:rPr>
        <w:t>3</w:t>
      </w:r>
      <w:r w:rsidRPr="000255F3">
        <w:rPr>
          <w:szCs w:val="28"/>
        </w:rPr>
        <w:t xml:space="preserve"> в гран</w:t>
      </w:r>
      <w:r w:rsidRPr="000255F3">
        <w:rPr>
          <w:szCs w:val="28"/>
        </w:rPr>
        <w:t>и</w:t>
      </w:r>
      <w:r w:rsidRPr="000255F3">
        <w:rPr>
          <w:szCs w:val="28"/>
        </w:rPr>
        <w:t xml:space="preserve">цах проекта планировки территории центральной части города Новосибирска (приложение </w:t>
      </w:r>
      <w:r>
        <w:rPr>
          <w:szCs w:val="28"/>
        </w:rPr>
        <w:t>10</w:t>
      </w:r>
      <w:r w:rsidRPr="000255F3">
        <w:rPr>
          <w:szCs w:val="28"/>
        </w:rPr>
        <w:t>).</w:t>
      </w:r>
    </w:p>
    <w:p w:rsidR="008E28F5" w:rsidRDefault="008E28F5" w:rsidP="008E28F5">
      <w:pPr>
        <w:ind w:left="35" w:firstLine="674"/>
        <w:rPr>
          <w:szCs w:val="28"/>
        </w:rPr>
      </w:pPr>
      <w:r>
        <w:rPr>
          <w:szCs w:val="28"/>
        </w:rPr>
        <w:t>11. </w:t>
      </w:r>
      <w:r w:rsidRPr="000255F3">
        <w:rPr>
          <w:szCs w:val="28"/>
        </w:rPr>
        <w:t xml:space="preserve">Утвердить проект межевания территории квартала </w:t>
      </w:r>
      <w:r w:rsidRPr="00524DF7">
        <w:rPr>
          <w:szCs w:val="28"/>
        </w:rPr>
        <w:t>010.0</w:t>
      </w:r>
      <w:r>
        <w:rPr>
          <w:szCs w:val="28"/>
        </w:rPr>
        <w:t>8</w:t>
      </w:r>
      <w:r w:rsidRPr="00524DF7">
        <w:rPr>
          <w:szCs w:val="28"/>
        </w:rPr>
        <w:t>.0</w:t>
      </w:r>
      <w:r>
        <w:rPr>
          <w:szCs w:val="28"/>
        </w:rPr>
        <w:t>2</w:t>
      </w:r>
      <w:r w:rsidRPr="00524DF7">
        <w:rPr>
          <w:szCs w:val="28"/>
        </w:rPr>
        <w:t>.0</w:t>
      </w:r>
      <w:r>
        <w:rPr>
          <w:szCs w:val="28"/>
        </w:rPr>
        <w:t>1</w:t>
      </w:r>
      <w:r w:rsidRPr="000255F3">
        <w:rPr>
          <w:szCs w:val="28"/>
        </w:rPr>
        <w:t xml:space="preserve"> в гран</w:t>
      </w:r>
      <w:r w:rsidRPr="000255F3">
        <w:rPr>
          <w:szCs w:val="28"/>
        </w:rPr>
        <w:t>и</w:t>
      </w:r>
      <w:r w:rsidRPr="000255F3">
        <w:rPr>
          <w:szCs w:val="28"/>
        </w:rPr>
        <w:t xml:space="preserve">цах проекта планировки территории центральной части города Новосибирска (приложение </w:t>
      </w:r>
      <w:r>
        <w:rPr>
          <w:szCs w:val="28"/>
        </w:rPr>
        <w:t>11</w:t>
      </w:r>
      <w:r w:rsidRPr="000255F3">
        <w:rPr>
          <w:szCs w:val="28"/>
        </w:rPr>
        <w:t>).</w:t>
      </w:r>
    </w:p>
    <w:p w:rsidR="008E28F5" w:rsidRDefault="008E28F5" w:rsidP="008E28F5">
      <w:pPr>
        <w:ind w:left="35" w:firstLine="674"/>
        <w:rPr>
          <w:szCs w:val="28"/>
        </w:rPr>
      </w:pPr>
      <w:r>
        <w:rPr>
          <w:szCs w:val="28"/>
        </w:rPr>
        <w:t>12. </w:t>
      </w:r>
      <w:r w:rsidRPr="000255F3">
        <w:rPr>
          <w:szCs w:val="28"/>
        </w:rPr>
        <w:t xml:space="preserve">Утвердить проект межевания территории квартала </w:t>
      </w:r>
      <w:r w:rsidRPr="00524DF7">
        <w:rPr>
          <w:szCs w:val="28"/>
        </w:rPr>
        <w:t xml:space="preserve">010.10.06.01 </w:t>
      </w:r>
      <w:r w:rsidRPr="000255F3">
        <w:rPr>
          <w:szCs w:val="28"/>
        </w:rPr>
        <w:t>в гран</w:t>
      </w:r>
      <w:r w:rsidRPr="000255F3">
        <w:rPr>
          <w:szCs w:val="28"/>
        </w:rPr>
        <w:t>и</w:t>
      </w:r>
      <w:r w:rsidRPr="000255F3">
        <w:rPr>
          <w:szCs w:val="28"/>
        </w:rPr>
        <w:t xml:space="preserve">цах проекта планировки территории центральной части города Новосибирска (приложение </w:t>
      </w:r>
      <w:r>
        <w:rPr>
          <w:szCs w:val="28"/>
        </w:rPr>
        <w:t>12</w:t>
      </w:r>
      <w:r w:rsidRPr="000255F3">
        <w:rPr>
          <w:szCs w:val="28"/>
        </w:rPr>
        <w:t>).</w:t>
      </w:r>
      <w:r>
        <w:rPr>
          <w:szCs w:val="28"/>
        </w:rPr>
        <w:t> </w:t>
      </w:r>
    </w:p>
    <w:p w:rsidR="008E28F5" w:rsidRDefault="008E28F5" w:rsidP="008E28F5">
      <w:pPr>
        <w:ind w:left="35" w:firstLine="674"/>
        <w:rPr>
          <w:szCs w:val="28"/>
        </w:rPr>
      </w:pPr>
      <w:r>
        <w:rPr>
          <w:szCs w:val="28"/>
        </w:rPr>
        <w:t>13. </w:t>
      </w:r>
      <w:r w:rsidRPr="000255F3">
        <w:rPr>
          <w:szCs w:val="28"/>
        </w:rPr>
        <w:t xml:space="preserve">Утвердить проект межевания территории квартала </w:t>
      </w:r>
      <w:r w:rsidRPr="00524DF7">
        <w:rPr>
          <w:szCs w:val="28"/>
        </w:rPr>
        <w:t>010.</w:t>
      </w:r>
      <w:r>
        <w:rPr>
          <w:szCs w:val="28"/>
        </w:rPr>
        <w:t>10</w:t>
      </w:r>
      <w:r w:rsidRPr="00524DF7">
        <w:rPr>
          <w:szCs w:val="28"/>
        </w:rPr>
        <w:t>.0</w:t>
      </w:r>
      <w:r>
        <w:rPr>
          <w:szCs w:val="28"/>
        </w:rPr>
        <w:t>9</w:t>
      </w:r>
      <w:r w:rsidRPr="00524DF7">
        <w:rPr>
          <w:szCs w:val="28"/>
        </w:rPr>
        <w:t>.0</w:t>
      </w:r>
      <w:r>
        <w:rPr>
          <w:szCs w:val="28"/>
        </w:rPr>
        <w:t>2</w:t>
      </w:r>
      <w:r w:rsidRPr="000255F3">
        <w:rPr>
          <w:szCs w:val="28"/>
        </w:rPr>
        <w:t xml:space="preserve"> в гран</w:t>
      </w:r>
      <w:r w:rsidRPr="000255F3">
        <w:rPr>
          <w:szCs w:val="28"/>
        </w:rPr>
        <w:t>и</w:t>
      </w:r>
      <w:r w:rsidRPr="000255F3">
        <w:rPr>
          <w:szCs w:val="28"/>
        </w:rPr>
        <w:t xml:space="preserve">цах проекта планировки территории центральной части города Новосибирска (приложение </w:t>
      </w:r>
      <w:r>
        <w:rPr>
          <w:szCs w:val="28"/>
        </w:rPr>
        <w:t>13</w:t>
      </w:r>
      <w:r w:rsidRPr="000255F3">
        <w:rPr>
          <w:szCs w:val="28"/>
        </w:rPr>
        <w:t>).</w:t>
      </w:r>
    </w:p>
    <w:p w:rsidR="008E28F5" w:rsidRDefault="008E28F5" w:rsidP="008E28F5">
      <w:pPr>
        <w:ind w:left="35" w:firstLine="674"/>
        <w:rPr>
          <w:szCs w:val="28"/>
        </w:rPr>
      </w:pPr>
      <w:r w:rsidRPr="008C0753">
        <w:rPr>
          <w:szCs w:val="28"/>
        </w:rPr>
        <w:t>14. </w:t>
      </w:r>
      <w:r w:rsidR="008C0753" w:rsidRPr="008C0753">
        <w:rPr>
          <w:szCs w:val="28"/>
        </w:rPr>
        <w:t>Утвердить проект межевания территории квартала 010.03.03.01б в гр</w:t>
      </w:r>
      <w:r w:rsidR="008C0753" w:rsidRPr="008C0753">
        <w:rPr>
          <w:szCs w:val="28"/>
        </w:rPr>
        <w:t>а</w:t>
      </w:r>
      <w:r w:rsidR="008C0753" w:rsidRPr="008C0753">
        <w:rPr>
          <w:szCs w:val="28"/>
        </w:rPr>
        <w:t xml:space="preserve">ницах проекта планировки территории центральной части города Новосибирска </w:t>
      </w:r>
      <w:r w:rsidRPr="008C0753">
        <w:rPr>
          <w:szCs w:val="28"/>
        </w:rPr>
        <w:t>(приложение 14).</w:t>
      </w:r>
    </w:p>
    <w:p w:rsidR="008251EC" w:rsidRPr="008251EC" w:rsidRDefault="008251EC" w:rsidP="008251EC">
      <w:pPr>
        <w:ind w:left="35" w:firstLine="674"/>
        <w:rPr>
          <w:szCs w:val="28"/>
        </w:rPr>
      </w:pPr>
      <w:r w:rsidRPr="008251EC">
        <w:rPr>
          <w:szCs w:val="28"/>
        </w:rPr>
        <w:t>15. Признать утратившими силу постановления мэрии города Новосиби</w:t>
      </w:r>
      <w:r w:rsidRPr="008251EC">
        <w:rPr>
          <w:szCs w:val="28"/>
        </w:rPr>
        <w:t>р</w:t>
      </w:r>
      <w:r w:rsidRPr="008251EC">
        <w:rPr>
          <w:szCs w:val="28"/>
        </w:rPr>
        <w:t>ска:</w:t>
      </w:r>
    </w:p>
    <w:p w:rsidR="008251EC" w:rsidRPr="008251EC" w:rsidRDefault="008251EC" w:rsidP="008251EC">
      <w:pPr>
        <w:ind w:left="35" w:firstLine="674"/>
        <w:rPr>
          <w:szCs w:val="28"/>
        </w:rPr>
      </w:pPr>
      <w:r w:rsidRPr="008251EC">
        <w:rPr>
          <w:szCs w:val="28"/>
        </w:rPr>
        <w:t>от 01.02.2011 № 802 «Об утверждении проекта планировки центральной части города Новосибирска»;</w:t>
      </w:r>
    </w:p>
    <w:p w:rsidR="008251EC" w:rsidRDefault="008251EC" w:rsidP="008251EC">
      <w:pPr>
        <w:autoSpaceDE w:val="0"/>
        <w:autoSpaceDN w:val="0"/>
        <w:adjustRightInd w:val="0"/>
        <w:ind w:left="35" w:firstLine="674"/>
        <w:rPr>
          <w:rFonts w:eastAsiaTheme="minorHAnsi"/>
          <w:szCs w:val="28"/>
          <w:lang w:eastAsia="en-US"/>
        </w:rPr>
      </w:pPr>
      <w:r w:rsidRPr="008251EC">
        <w:rPr>
          <w:rFonts w:eastAsiaTheme="minorHAnsi"/>
          <w:szCs w:val="28"/>
          <w:lang w:eastAsia="en-US"/>
        </w:rPr>
        <w:t xml:space="preserve">от 30.10.2013 № 10239 «Об утверждении проекта планировки центральной части города Новосибирска» (за исключением </w:t>
      </w:r>
      <w:r w:rsidRPr="008251EC">
        <w:t>территории, ограниченной Кра</w:t>
      </w:r>
      <w:r w:rsidRPr="008251EC">
        <w:t>с</w:t>
      </w:r>
      <w:r w:rsidRPr="008251EC">
        <w:t>ным проспектом, улицами Дуси Ковальчук, Танковой, Ипподромской, Предпр</w:t>
      </w:r>
      <w:r w:rsidRPr="008251EC">
        <w:t>и</w:t>
      </w:r>
      <w:r w:rsidRPr="008251EC">
        <w:t>нимателей).</w:t>
      </w:r>
    </w:p>
    <w:p w:rsidR="008E28F5" w:rsidRDefault="008E28F5" w:rsidP="008E28F5">
      <w:pPr>
        <w:ind w:left="35" w:firstLine="674"/>
        <w:rPr>
          <w:szCs w:val="28"/>
        </w:rPr>
      </w:pPr>
      <w:r>
        <w:rPr>
          <w:szCs w:val="28"/>
        </w:rPr>
        <w:t>16</w:t>
      </w:r>
      <w:r w:rsidRPr="000255F3">
        <w:rPr>
          <w:szCs w:val="28"/>
        </w:rPr>
        <w:t>. </w:t>
      </w:r>
      <w:r w:rsidRPr="00CE533B">
        <w:rPr>
          <w:szCs w:val="28"/>
        </w:rPr>
        <w:t>Департаменту строительства и архитектуры мэрии города Новосибирска разместить постановление на официальном сайте города Новосибирска в инфо</w:t>
      </w:r>
      <w:r w:rsidRPr="00CE533B">
        <w:rPr>
          <w:szCs w:val="28"/>
        </w:rPr>
        <w:t>р</w:t>
      </w:r>
      <w:r w:rsidRPr="00CE533B">
        <w:rPr>
          <w:szCs w:val="28"/>
        </w:rPr>
        <w:t>мационно-телекоммуникационной сети «Интернет».</w:t>
      </w:r>
    </w:p>
    <w:p w:rsidR="008E28F5" w:rsidRDefault="008E28F5" w:rsidP="008E28F5">
      <w:pPr>
        <w:ind w:left="35" w:firstLine="674"/>
        <w:rPr>
          <w:szCs w:val="28"/>
        </w:rPr>
      </w:pPr>
      <w:r>
        <w:rPr>
          <w:szCs w:val="28"/>
        </w:rPr>
        <w:t>17.</w:t>
      </w:r>
      <w:r w:rsidRPr="00CE533B">
        <w:rPr>
          <w:szCs w:val="28"/>
        </w:rPr>
        <w:t> Департаменту информационной политики мэрии города Новосибирска в течение семи дней со дня издания постановления обеспечить опубликование п</w:t>
      </w:r>
      <w:r w:rsidRPr="00CE533B">
        <w:rPr>
          <w:szCs w:val="28"/>
        </w:rPr>
        <w:t>о</w:t>
      </w:r>
      <w:r w:rsidRPr="00CE533B">
        <w:rPr>
          <w:szCs w:val="28"/>
        </w:rPr>
        <w:t>становления.</w:t>
      </w:r>
    </w:p>
    <w:p w:rsidR="008E28F5" w:rsidRPr="00CE533B" w:rsidRDefault="008E28F5" w:rsidP="008E28F5">
      <w:pPr>
        <w:ind w:left="35" w:firstLine="674"/>
        <w:rPr>
          <w:szCs w:val="28"/>
        </w:rPr>
      </w:pPr>
      <w:r>
        <w:rPr>
          <w:szCs w:val="28"/>
        </w:rPr>
        <w:t>18</w:t>
      </w:r>
      <w:r w:rsidRPr="00CE533B">
        <w:rPr>
          <w:szCs w:val="28"/>
        </w:rPr>
        <w:t>. Контроль за исполнением постановления возложить на заместителя мэра города Новосибирска – начальника департамента строительства и архитектуры мэрии города Новосибирска.</w:t>
      </w:r>
    </w:p>
    <w:tbl>
      <w:tblPr>
        <w:tblW w:w="10207" w:type="dxa"/>
        <w:tblInd w:w="-34" w:type="dxa"/>
        <w:tblLayout w:type="fixed"/>
        <w:tblLook w:val="0000"/>
      </w:tblPr>
      <w:tblGrid>
        <w:gridCol w:w="6946"/>
        <w:gridCol w:w="3261"/>
      </w:tblGrid>
      <w:tr w:rsidR="0081055B" w:rsidRPr="0081055B" w:rsidTr="006E19A4">
        <w:tc>
          <w:tcPr>
            <w:tcW w:w="6946" w:type="dxa"/>
          </w:tcPr>
          <w:p w:rsidR="0081055B" w:rsidRPr="0081055B" w:rsidRDefault="0081055B" w:rsidP="0081055B">
            <w:pPr>
              <w:spacing w:before="600" w:line="240" w:lineRule="atLeast"/>
              <w:ind w:firstLine="0"/>
              <w:rPr>
                <w:szCs w:val="28"/>
              </w:rPr>
            </w:pPr>
            <w:r w:rsidRPr="0081055B">
              <w:rPr>
                <w:szCs w:val="28"/>
              </w:rPr>
              <w:t>Мэр города Новосибирска</w:t>
            </w:r>
          </w:p>
        </w:tc>
        <w:tc>
          <w:tcPr>
            <w:tcW w:w="3261" w:type="dxa"/>
            <w:vAlign w:val="bottom"/>
          </w:tcPr>
          <w:p w:rsidR="0081055B" w:rsidRPr="0081055B" w:rsidRDefault="0081055B">
            <w:pPr>
              <w:pStyle w:val="7"/>
              <w:spacing w:before="0"/>
              <w:jc w:val="right"/>
              <w:rPr>
                <w:rFonts w:ascii="Times New Roman" w:hAnsi="Times New Roman"/>
                <w:sz w:val="28"/>
                <w:szCs w:val="28"/>
              </w:rPr>
            </w:pPr>
            <w:r w:rsidRPr="0081055B">
              <w:rPr>
                <w:rFonts w:ascii="Times New Roman" w:hAnsi="Times New Roman"/>
                <w:sz w:val="28"/>
                <w:szCs w:val="28"/>
              </w:rPr>
              <w:t>А. Е. Локоть</w:t>
            </w:r>
          </w:p>
        </w:tc>
      </w:tr>
    </w:tbl>
    <w:p w:rsidR="0081055B" w:rsidRDefault="0081055B" w:rsidP="00F37371">
      <w:pPr>
        <w:spacing w:line="240" w:lineRule="exact"/>
      </w:pPr>
    </w:p>
    <w:p w:rsidR="0081055B" w:rsidRPr="00B2581D" w:rsidRDefault="0081055B" w:rsidP="00F37371">
      <w:pPr>
        <w:spacing w:line="240" w:lineRule="exact"/>
        <w:ind w:firstLine="0"/>
        <w:rPr>
          <w:sz w:val="24"/>
          <w:szCs w:val="26"/>
        </w:rPr>
      </w:pPr>
      <w:r>
        <w:rPr>
          <w:sz w:val="24"/>
          <w:szCs w:val="26"/>
        </w:rPr>
        <w:t>Кучинская</w:t>
      </w:r>
    </w:p>
    <w:p w:rsidR="0081055B" w:rsidRPr="00B2581D" w:rsidRDefault="0081055B" w:rsidP="00F37371">
      <w:pPr>
        <w:spacing w:line="240" w:lineRule="exact"/>
        <w:ind w:firstLine="0"/>
        <w:rPr>
          <w:sz w:val="24"/>
          <w:szCs w:val="26"/>
        </w:rPr>
      </w:pPr>
      <w:r w:rsidRPr="00B2581D">
        <w:rPr>
          <w:sz w:val="24"/>
          <w:szCs w:val="26"/>
        </w:rPr>
        <w:t>2275</w:t>
      </w:r>
      <w:r>
        <w:rPr>
          <w:sz w:val="24"/>
          <w:szCs w:val="26"/>
        </w:rPr>
        <w:t>337</w:t>
      </w:r>
    </w:p>
    <w:p w:rsidR="0081055B" w:rsidRDefault="0081055B" w:rsidP="00F37371">
      <w:pPr>
        <w:spacing w:line="240" w:lineRule="exact"/>
        <w:ind w:firstLine="0"/>
      </w:pPr>
      <w:r w:rsidRPr="00B2581D">
        <w:rPr>
          <w:sz w:val="24"/>
          <w:szCs w:val="26"/>
        </w:rPr>
        <w:t>ГУАиГ</w:t>
      </w:r>
    </w:p>
    <w:p w:rsidR="008E28F5" w:rsidRPr="00354F4B" w:rsidRDefault="008E28F5" w:rsidP="008E28F5">
      <w:pPr>
        <w:rPr>
          <w:szCs w:val="28"/>
        </w:rPr>
        <w:sectPr w:rsidR="008E28F5" w:rsidRPr="00354F4B" w:rsidSect="00F37371">
          <w:headerReference w:type="even" r:id="rId9"/>
          <w:headerReference w:type="default" r:id="rId10"/>
          <w:endnotePr>
            <w:numFmt w:val="decimal"/>
          </w:endnotePr>
          <w:pgSz w:w="11907" w:h="16840"/>
          <w:pgMar w:top="1134" w:right="567" w:bottom="567" w:left="1418" w:header="567" w:footer="284" w:gutter="0"/>
          <w:pgNumType w:start="1"/>
          <w:cols w:space="720"/>
          <w:titlePg/>
          <w:docGrid w:linePitch="381"/>
        </w:sectPr>
      </w:pPr>
    </w:p>
    <w:p w:rsidR="008E28F5" w:rsidRPr="0014056F" w:rsidRDefault="008E28F5" w:rsidP="008E28F5">
      <w:pPr>
        <w:ind w:left="5040" w:firstLine="1481"/>
      </w:pPr>
      <w:r w:rsidRPr="0014056F">
        <w:lastRenderedPageBreak/>
        <w:t>Приложение</w:t>
      </w:r>
      <w:r w:rsidR="0005471C">
        <w:t xml:space="preserve"> </w:t>
      </w:r>
    </w:p>
    <w:p w:rsidR="008E28F5" w:rsidRPr="0014056F" w:rsidRDefault="008E28F5" w:rsidP="008E28F5">
      <w:pPr>
        <w:ind w:left="5040" w:firstLine="1481"/>
      </w:pPr>
      <w:r>
        <w:t xml:space="preserve">к </w:t>
      </w:r>
      <w:r w:rsidRPr="0014056F">
        <w:t>постановлени</w:t>
      </w:r>
      <w:r>
        <w:t>ю</w:t>
      </w:r>
      <w:r w:rsidRPr="0014056F">
        <w:t xml:space="preserve"> мэрии</w:t>
      </w:r>
    </w:p>
    <w:p w:rsidR="008E28F5" w:rsidRPr="0014056F" w:rsidRDefault="008E28F5" w:rsidP="008E28F5">
      <w:pPr>
        <w:ind w:left="5040" w:firstLine="1481"/>
      </w:pPr>
      <w:r w:rsidRPr="0014056F">
        <w:t>города Новосибирска</w:t>
      </w:r>
    </w:p>
    <w:p w:rsidR="008E28F5" w:rsidRPr="0081055B" w:rsidRDefault="008E28F5" w:rsidP="008E28F5">
      <w:pPr>
        <w:ind w:left="5040" w:firstLine="1481"/>
      </w:pPr>
      <w:r w:rsidRPr="0014056F">
        <w:t xml:space="preserve">от </w:t>
      </w:r>
      <w:r w:rsidR="006D4FA6">
        <w:rPr>
          <w:u w:val="single"/>
        </w:rPr>
        <w:t>20.10.2017</w:t>
      </w:r>
      <w:r w:rsidRPr="0081055B">
        <w:t xml:space="preserve"> </w:t>
      </w:r>
      <w:r w:rsidRPr="0014056F">
        <w:t xml:space="preserve">№ </w:t>
      </w:r>
      <w:r w:rsidR="006D4FA6">
        <w:rPr>
          <w:u w:val="single"/>
        </w:rPr>
        <w:t>4765</w:t>
      </w:r>
    </w:p>
    <w:p w:rsidR="008E28F5" w:rsidRDefault="008E28F5" w:rsidP="008E28F5"/>
    <w:p w:rsidR="008E28F5" w:rsidRPr="006B1EC1" w:rsidRDefault="008E28F5" w:rsidP="008E28F5"/>
    <w:p w:rsidR="008E28F5" w:rsidRPr="000512F0" w:rsidRDefault="008E28F5" w:rsidP="008E28F5">
      <w:pPr>
        <w:widowControl w:val="0"/>
        <w:ind w:right="-2" w:firstLine="0"/>
        <w:jc w:val="center"/>
        <w:rPr>
          <w:szCs w:val="28"/>
        </w:rPr>
      </w:pPr>
      <w:r>
        <w:rPr>
          <w:szCs w:val="28"/>
        </w:rPr>
        <w:t>ПР</w:t>
      </w:r>
      <w:r w:rsidRPr="000512F0">
        <w:rPr>
          <w:szCs w:val="28"/>
        </w:rPr>
        <w:t>ОЕКТ</w:t>
      </w:r>
    </w:p>
    <w:p w:rsidR="008E28F5" w:rsidRDefault="008E28F5" w:rsidP="008E28F5">
      <w:pPr>
        <w:widowControl w:val="0"/>
        <w:ind w:right="-2" w:firstLine="0"/>
        <w:jc w:val="center"/>
        <w:rPr>
          <w:szCs w:val="28"/>
        </w:rPr>
      </w:pPr>
      <w:r w:rsidRPr="007158B2">
        <w:rPr>
          <w:szCs w:val="28"/>
        </w:rPr>
        <w:t xml:space="preserve">планировки </w:t>
      </w:r>
      <w:r>
        <w:rPr>
          <w:szCs w:val="28"/>
        </w:rPr>
        <w:t>территории центральной части города Новосибирска</w:t>
      </w:r>
    </w:p>
    <w:p w:rsidR="008E28F5" w:rsidRPr="000512F0" w:rsidRDefault="008E28F5" w:rsidP="008E28F5">
      <w:pPr>
        <w:widowControl w:val="0"/>
        <w:ind w:right="-2" w:firstLine="0"/>
        <w:jc w:val="center"/>
        <w:rPr>
          <w:szCs w:val="28"/>
        </w:rPr>
      </w:pPr>
    </w:p>
    <w:p w:rsidR="008E28F5" w:rsidRPr="00CE18DF" w:rsidRDefault="008E28F5" w:rsidP="008E28F5">
      <w:pPr>
        <w:widowControl w:val="0"/>
        <w:ind w:right="-2"/>
        <w:rPr>
          <w:szCs w:val="28"/>
        </w:rPr>
      </w:pPr>
      <w:r w:rsidRPr="00CE18DF">
        <w:rPr>
          <w:szCs w:val="28"/>
        </w:rPr>
        <w:t>1. </w:t>
      </w:r>
      <w:r w:rsidRPr="00CE18DF">
        <w:rPr>
          <w:bCs/>
          <w:szCs w:val="28"/>
        </w:rPr>
        <w:t xml:space="preserve">Чертеж </w:t>
      </w:r>
      <w:r>
        <w:rPr>
          <w:bCs/>
          <w:szCs w:val="28"/>
        </w:rPr>
        <w:t xml:space="preserve">планировки территории </w:t>
      </w:r>
      <w:r>
        <w:rPr>
          <w:szCs w:val="28"/>
        </w:rPr>
        <w:t>с отображением к</w:t>
      </w:r>
      <w:r w:rsidRPr="00CE18DF">
        <w:rPr>
          <w:szCs w:val="28"/>
        </w:rPr>
        <w:t>расны</w:t>
      </w:r>
      <w:r>
        <w:rPr>
          <w:szCs w:val="28"/>
        </w:rPr>
        <w:t>х</w:t>
      </w:r>
      <w:r w:rsidRPr="00CE18DF">
        <w:rPr>
          <w:szCs w:val="28"/>
        </w:rPr>
        <w:t xml:space="preserve"> лини</w:t>
      </w:r>
      <w:r>
        <w:rPr>
          <w:szCs w:val="28"/>
        </w:rPr>
        <w:t>й</w:t>
      </w:r>
      <w:r w:rsidRPr="00CE18DF">
        <w:rPr>
          <w:szCs w:val="28"/>
        </w:rPr>
        <w:t>, границ зон планируемого размещения объектов социально-культурного и коммунально-бытового назначения, иных объектов капитального строительства, границ зон планируемого размещения объектов федерального значения, объектов регионального значения, объектов местного значения (приложение 1).</w:t>
      </w:r>
    </w:p>
    <w:p w:rsidR="008E28F5" w:rsidRPr="00CE18DF" w:rsidRDefault="008E28F5" w:rsidP="008E28F5">
      <w:pPr>
        <w:autoSpaceDE w:val="0"/>
        <w:autoSpaceDN w:val="0"/>
        <w:adjustRightInd w:val="0"/>
        <w:ind w:right="-2"/>
        <w:outlineLvl w:val="1"/>
        <w:rPr>
          <w:szCs w:val="28"/>
        </w:rPr>
      </w:pPr>
      <w:r w:rsidRPr="00CE18DF">
        <w:rPr>
          <w:szCs w:val="28"/>
        </w:rPr>
        <w:t>2. </w:t>
      </w:r>
      <w:r w:rsidRPr="00CE18DF">
        <w:rPr>
          <w:bCs/>
          <w:szCs w:val="28"/>
        </w:rPr>
        <w:t xml:space="preserve">Чертеж </w:t>
      </w:r>
      <w:r>
        <w:rPr>
          <w:bCs/>
          <w:szCs w:val="28"/>
        </w:rPr>
        <w:t xml:space="preserve">планировки территории </w:t>
      </w:r>
      <w:r>
        <w:rPr>
          <w:szCs w:val="28"/>
        </w:rPr>
        <w:t>с отображением л</w:t>
      </w:r>
      <w:r w:rsidRPr="00CE18DF">
        <w:rPr>
          <w:szCs w:val="28"/>
        </w:rPr>
        <w:t>ини</w:t>
      </w:r>
      <w:r>
        <w:rPr>
          <w:szCs w:val="28"/>
        </w:rPr>
        <w:t>й</w:t>
      </w:r>
      <w:r w:rsidRPr="00CE18DF">
        <w:rPr>
          <w:szCs w:val="28"/>
        </w:rPr>
        <w:t>, обозначающи</w:t>
      </w:r>
      <w:r>
        <w:rPr>
          <w:szCs w:val="28"/>
        </w:rPr>
        <w:t>х</w:t>
      </w:r>
      <w:r w:rsidRPr="00CE18DF">
        <w:rPr>
          <w:szCs w:val="28"/>
        </w:rPr>
        <w:t xml:space="preserve"> дороги, улицы, проезды, линии связи, объекты инженерной и транспортной инфраструктур, проходы к водным объектам общего пользования и их береговым полосам (приложение 2).</w:t>
      </w:r>
    </w:p>
    <w:p w:rsidR="008E28F5" w:rsidRPr="00CE18DF" w:rsidRDefault="008E28F5" w:rsidP="008E28F5">
      <w:pPr>
        <w:widowControl w:val="0"/>
        <w:ind w:right="-2"/>
        <w:rPr>
          <w:szCs w:val="28"/>
        </w:rPr>
      </w:pPr>
      <w:r w:rsidRPr="00CE18DF">
        <w:rPr>
          <w:szCs w:val="28"/>
        </w:rPr>
        <w:t xml:space="preserve">3. Положения о размещении объектов капитального строительства федерального, регионального </w:t>
      </w:r>
      <w:r w:rsidRPr="003214E1">
        <w:rPr>
          <w:szCs w:val="28"/>
        </w:rPr>
        <w:t>или</w:t>
      </w:r>
      <w:r w:rsidRPr="00CE18DF">
        <w:rPr>
          <w:szCs w:val="28"/>
        </w:rPr>
        <w:t xml:space="preserve"> местного значения, а также о характеристиках планируемого развития территории, в том числе плотности и параметрах застройки территории и характеристиках развития систем социального, транспортного обслуживания и инженерно-технического обеспечения, необходимых для развития территории (приложение 3).</w:t>
      </w:r>
    </w:p>
    <w:p w:rsidR="008E28F5" w:rsidRPr="0075601C" w:rsidRDefault="008E28F5" w:rsidP="008E28F5">
      <w:pPr>
        <w:tabs>
          <w:tab w:val="left" w:pos="0"/>
          <w:tab w:val="left" w:pos="1701"/>
        </w:tabs>
        <w:spacing w:before="360"/>
        <w:ind w:firstLine="0"/>
        <w:jc w:val="center"/>
        <w:rPr>
          <w:szCs w:val="28"/>
        </w:rPr>
      </w:pPr>
      <w:r w:rsidRPr="0075601C">
        <w:rPr>
          <w:szCs w:val="28"/>
        </w:rPr>
        <w:t>____________</w:t>
      </w:r>
    </w:p>
    <w:p w:rsidR="008E28F5" w:rsidRPr="00354F4B" w:rsidRDefault="008E28F5" w:rsidP="008E28F5">
      <w:pPr>
        <w:widowControl w:val="0"/>
        <w:ind w:right="264" w:firstLine="0"/>
        <w:rPr>
          <w:szCs w:val="28"/>
        </w:rPr>
      </w:pPr>
    </w:p>
    <w:p w:rsidR="008E28F5" w:rsidRDefault="008E28F5" w:rsidP="008E28F5">
      <w:pPr>
        <w:widowControl w:val="0"/>
        <w:ind w:left="6804" w:right="266" w:firstLine="0"/>
        <w:rPr>
          <w:sz w:val="24"/>
          <w:szCs w:val="24"/>
        </w:rPr>
      </w:pPr>
    </w:p>
    <w:p w:rsidR="008E28F5" w:rsidRDefault="008E28F5" w:rsidP="008E28F5">
      <w:pPr>
        <w:widowControl w:val="0"/>
        <w:ind w:left="6804" w:right="266" w:firstLine="0"/>
        <w:rPr>
          <w:sz w:val="24"/>
          <w:szCs w:val="24"/>
        </w:rPr>
      </w:pPr>
    </w:p>
    <w:p w:rsidR="008E28F5" w:rsidRDefault="008E28F5" w:rsidP="008E28F5">
      <w:pPr>
        <w:widowControl w:val="0"/>
        <w:ind w:left="6804" w:right="266" w:firstLine="0"/>
        <w:rPr>
          <w:sz w:val="24"/>
          <w:szCs w:val="24"/>
        </w:rPr>
      </w:pPr>
    </w:p>
    <w:p w:rsidR="008E28F5" w:rsidRDefault="008E28F5" w:rsidP="008E28F5">
      <w:pPr>
        <w:widowControl w:val="0"/>
        <w:ind w:left="6804" w:right="266" w:firstLine="0"/>
        <w:rPr>
          <w:sz w:val="24"/>
          <w:szCs w:val="24"/>
        </w:rPr>
      </w:pPr>
    </w:p>
    <w:p w:rsidR="008E28F5" w:rsidRDefault="008E28F5" w:rsidP="008E28F5">
      <w:pPr>
        <w:widowControl w:val="0"/>
        <w:ind w:left="6804" w:right="266" w:firstLine="0"/>
        <w:rPr>
          <w:sz w:val="24"/>
          <w:szCs w:val="24"/>
        </w:rPr>
      </w:pPr>
    </w:p>
    <w:p w:rsidR="008E28F5" w:rsidRDefault="008E28F5" w:rsidP="008E28F5">
      <w:pPr>
        <w:widowControl w:val="0"/>
        <w:ind w:left="6804" w:right="266" w:firstLine="0"/>
        <w:rPr>
          <w:sz w:val="24"/>
          <w:szCs w:val="24"/>
        </w:rPr>
      </w:pPr>
    </w:p>
    <w:p w:rsidR="008E28F5" w:rsidRDefault="008E28F5" w:rsidP="008E28F5">
      <w:pPr>
        <w:widowControl w:val="0"/>
        <w:ind w:left="6804" w:right="266" w:firstLine="0"/>
        <w:rPr>
          <w:sz w:val="24"/>
          <w:szCs w:val="24"/>
        </w:rPr>
      </w:pPr>
    </w:p>
    <w:p w:rsidR="008E28F5" w:rsidRDefault="008E28F5" w:rsidP="008E28F5">
      <w:pPr>
        <w:widowControl w:val="0"/>
        <w:ind w:left="6804" w:right="266" w:firstLine="0"/>
        <w:rPr>
          <w:sz w:val="24"/>
          <w:szCs w:val="24"/>
        </w:rPr>
      </w:pPr>
    </w:p>
    <w:p w:rsidR="00B43C5C" w:rsidRDefault="00B43C5C" w:rsidP="008E28F5">
      <w:pPr>
        <w:widowControl w:val="0"/>
        <w:ind w:left="6804" w:right="266" w:firstLine="0"/>
        <w:rPr>
          <w:sz w:val="24"/>
          <w:szCs w:val="24"/>
        </w:rPr>
      </w:pPr>
    </w:p>
    <w:p w:rsidR="00B43C5C" w:rsidRDefault="00B43C5C" w:rsidP="008E28F5">
      <w:pPr>
        <w:widowControl w:val="0"/>
        <w:ind w:left="6804" w:right="266" w:firstLine="0"/>
        <w:rPr>
          <w:sz w:val="24"/>
          <w:szCs w:val="24"/>
        </w:rPr>
      </w:pPr>
    </w:p>
    <w:p w:rsidR="00B43C5C" w:rsidRDefault="00B43C5C" w:rsidP="008E28F5">
      <w:pPr>
        <w:widowControl w:val="0"/>
        <w:ind w:left="6804" w:right="266" w:firstLine="0"/>
        <w:rPr>
          <w:sz w:val="24"/>
          <w:szCs w:val="24"/>
        </w:rPr>
      </w:pPr>
    </w:p>
    <w:p w:rsidR="00B43C5C" w:rsidRDefault="00B43C5C" w:rsidP="008E28F5">
      <w:pPr>
        <w:widowControl w:val="0"/>
        <w:ind w:left="6804" w:right="266" w:firstLine="0"/>
        <w:rPr>
          <w:sz w:val="24"/>
          <w:szCs w:val="24"/>
        </w:rPr>
      </w:pPr>
    </w:p>
    <w:p w:rsidR="00B43C5C" w:rsidRDefault="00B43C5C" w:rsidP="008E28F5">
      <w:pPr>
        <w:widowControl w:val="0"/>
        <w:ind w:left="6804" w:right="266" w:firstLine="0"/>
        <w:rPr>
          <w:sz w:val="24"/>
          <w:szCs w:val="24"/>
        </w:rPr>
      </w:pPr>
    </w:p>
    <w:p w:rsidR="00B43C5C" w:rsidRDefault="00B43C5C" w:rsidP="008E28F5">
      <w:pPr>
        <w:widowControl w:val="0"/>
        <w:ind w:left="6804" w:right="266" w:firstLine="0"/>
        <w:rPr>
          <w:sz w:val="24"/>
          <w:szCs w:val="24"/>
        </w:rPr>
      </w:pPr>
    </w:p>
    <w:p w:rsidR="00B43C5C" w:rsidRDefault="00B43C5C" w:rsidP="008E28F5">
      <w:pPr>
        <w:widowControl w:val="0"/>
        <w:ind w:left="6804" w:right="266" w:firstLine="0"/>
        <w:rPr>
          <w:sz w:val="24"/>
          <w:szCs w:val="24"/>
        </w:rPr>
      </w:pPr>
    </w:p>
    <w:p w:rsidR="00B43C5C" w:rsidRDefault="00B43C5C" w:rsidP="008E28F5">
      <w:pPr>
        <w:widowControl w:val="0"/>
        <w:ind w:left="6804" w:right="266" w:firstLine="0"/>
        <w:rPr>
          <w:sz w:val="24"/>
          <w:szCs w:val="24"/>
        </w:rPr>
      </w:pPr>
    </w:p>
    <w:p w:rsidR="00B43C5C" w:rsidRDefault="00B43C5C" w:rsidP="008E28F5">
      <w:pPr>
        <w:widowControl w:val="0"/>
        <w:ind w:left="6804" w:right="266" w:firstLine="0"/>
        <w:rPr>
          <w:sz w:val="24"/>
          <w:szCs w:val="24"/>
        </w:rPr>
      </w:pPr>
    </w:p>
    <w:p w:rsidR="00B43C5C" w:rsidRDefault="00B43C5C" w:rsidP="008E28F5">
      <w:pPr>
        <w:widowControl w:val="0"/>
        <w:ind w:left="6804" w:right="266" w:firstLine="0"/>
        <w:rPr>
          <w:sz w:val="24"/>
          <w:szCs w:val="24"/>
        </w:rPr>
      </w:pPr>
    </w:p>
    <w:p w:rsidR="00B43C5C" w:rsidRDefault="00B43C5C" w:rsidP="008E28F5">
      <w:pPr>
        <w:widowControl w:val="0"/>
        <w:ind w:left="6804" w:right="266" w:firstLine="0"/>
        <w:rPr>
          <w:sz w:val="24"/>
          <w:szCs w:val="24"/>
        </w:rPr>
      </w:pPr>
    </w:p>
    <w:p w:rsidR="008E28F5" w:rsidRPr="00B43C5C" w:rsidRDefault="008E28F5" w:rsidP="00B43C5C">
      <w:pPr>
        <w:ind w:right="6235" w:firstLine="0"/>
        <w:jc w:val="left"/>
        <w:rPr>
          <w:sz w:val="26"/>
          <w:szCs w:val="26"/>
        </w:rPr>
      </w:pPr>
    </w:p>
    <w:p w:rsidR="008E28F5" w:rsidRDefault="008E28F5" w:rsidP="008E28F5">
      <w:pPr>
        <w:widowControl w:val="0"/>
        <w:ind w:left="6804" w:right="266" w:firstLine="0"/>
        <w:rPr>
          <w:sz w:val="24"/>
          <w:szCs w:val="24"/>
        </w:rPr>
        <w:sectPr w:rsidR="008E28F5" w:rsidSect="008E28F5">
          <w:headerReference w:type="default" r:id="rId11"/>
          <w:footerReference w:type="first" r:id="rId12"/>
          <w:pgSz w:w="11906" w:h="16838" w:code="9"/>
          <w:pgMar w:top="1134" w:right="567" w:bottom="851" w:left="1418" w:header="709" w:footer="74" w:gutter="0"/>
          <w:pgNumType w:start="1"/>
          <w:cols w:space="708"/>
          <w:titlePg/>
          <w:docGrid w:linePitch="381"/>
        </w:sectPr>
      </w:pPr>
    </w:p>
    <w:p w:rsidR="008E28F5" w:rsidRDefault="00FD6E83" w:rsidP="008E28F5">
      <w:pPr>
        <w:widowControl w:val="0"/>
        <w:ind w:firstLine="0"/>
        <w:rPr>
          <w:sz w:val="24"/>
          <w:szCs w:val="24"/>
        </w:rPr>
        <w:sectPr w:rsidR="008E28F5" w:rsidSect="008E28F5">
          <w:pgSz w:w="16840" w:h="23814" w:code="8"/>
          <w:pgMar w:top="1134" w:right="567" w:bottom="709" w:left="1418" w:header="709" w:footer="74" w:gutter="0"/>
          <w:pgNumType w:start="1"/>
          <w:cols w:space="708"/>
          <w:titlePg/>
          <w:docGrid w:linePitch="381"/>
        </w:sectPr>
      </w:pPr>
      <w:r>
        <w:rPr>
          <w:noProof/>
          <w:sz w:val="24"/>
          <w:szCs w:val="24"/>
        </w:rPr>
        <w:drawing>
          <wp:inline distT="0" distB="0" distL="0" distR="0">
            <wp:extent cx="9432925" cy="13341985"/>
            <wp:effectExtent l="19050" t="0" r="0" b="0"/>
            <wp:docPr id="7" name="Рисунок 6" descr="ПРИЛОЖЕНИЕ 1_1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_16.10.png"/>
                    <pic:cNvPicPr/>
                  </pic:nvPicPr>
                  <pic:blipFill>
                    <a:blip r:embed="rId13" cstate="print"/>
                    <a:stretch>
                      <a:fillRect/>
                    </a:stretch>
                  </pic:blipFill>
                  <pic:spPr>
                    <a:xfrm>
                      <a:off x="0" y="0"/>
                      <a:ext cx="9432925" cy="13341985"/>
                    </a:xfrm>
                    <a:prstGeom prst="rect">
                      <a:avLst/>
                    </a:prstGeom>
                  </pic:spPr>
                </pic:pic>
              </a:graphicData>
            </a:graphic>
          </wp:inline>
        </w:drawing>
      </w:r>
    </w:p>
    <w:p w:rsidR="008E28F5" w:rsidRDefault="00077DF3" w:rsidP="008E28F5">
      <w:pPr>
        <w:widowControl w:val="0"/>
        <w:ind w:firstLine="0"/>
        <w:rPr>
          <w:sz w:val="24"/>
          <w:szCs w:val="24"/>
        </w:rPr>
      </w:pPr>
      <w:r>
        <w:rPr>
          <w:noProof/>
          <w:sz w:val="24"/>
          <w:szCs w:val="24"/>
        </w:rPr>
        <w:drawing>
          <wp:inline distT="0" distB="0" distL="0" distR="0">
            <wp:extent cx="9432925" cy="13341985"/>
            <wp:effectExtent l="19050" t="0" r="0" b="0"/>
            <wp:docPr id="4" name="Рисунок 3" descr="ПРИЛОЖЕНИЕ 2_1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2_19.09.png"/>
                    <pic:cNvPicPr/>
                  </pic:nvPicPr>
                  <pic:blipFill>
                    <a:blip r:embed="rId14" cstate="print"/>
                    <a:stretch>
                      <a:fillRect/>
                    </a:stretch>
                  </pic:blipFill>
                  <pic:spPr>
                    <a:xfrm>
                      <a:off x="0" y="0"/>
                      <a:ext cx="9432925" cy="13341985"/>
                    </a:xfrm>
                    <a:prstGeom prst="rect">
                      <a:avLst/>
                    </a:prstGeom>
                  </pic:spPr>
                </pic:pic>
              </a:graphicData>
            </a:graphic>
          </wp:inline>
        </w:drawing>
      </w:r>
    </w:p>
    <w:p w:rsidR="008E28F5" w:rsidRDefault="008E28F5" w:rsidP="008E28F5">
      <w:pPr>
        <w:widowControl w:val="0"/>
        <w:ind w:left="6804" w:right="266" w:firstLine="0"/>
        <w:rPr>
          <w:sz w:val="24"/>
          <w:szCs w:val="24"/>
        </w:rPr>
      </w:pPr>
    </w:p>
    <w:p w:rsidR="008E28F5" w:rsidRPr="003C6F35" w:rsidRDefault="008E28F5" w:rsidP="008E28F5">
      <w:pPr>
        <w:suppressAutoHyphens/>
        <w:ind w:right="6577" w:firstLine="0"/>
        <w:jc w:val="left"/>
        <w:rPr>
          <w:sz w:val="22"/>
          <w:szCs w:val="24"/>
        </w:rPr>
      </w:pPr>
    </w:p>
    <w:p w:rsidR="008E28F5" w:rsidRDefault="008E28F5" w:rsidP="008E28F5">
      <w:pPr>
        <w:ind w:firstLine="0"/>
        <w:jc w:val="left"/>
        <w:rPr>
          <w:sz w:val="24"/>
          <w:szCs w:val="24"/>
        </w:rPr>
        <w:sectPr w:rsidR="008E28F5" w:rsidSect="008E28F5">
          <w:pgSz w:w="16840" w:h="23814" w:code="8"/>
          <w:pgMar w:top="1134" w:right="567" w:bottom="709" w:left="1418" w:header="709" w:footer="74" w:gutter="0"/>
          <w:pgNumType w:start="1"/>
          <w:cols w:space="708"/>
          <w:titlePg/>
          <w:docGrid w:linePitch="381"/>
        </w:sectPr>
      </w:pPr>
    </w:p>
    <w:p w:rsidR="008E28F5" w:rsidRPr="00571732" w:rsidRDefault="008E28F5" w:rsidP="008E28F5">
      <w:pPr>
        <w:spacing w:line="240" w:lineRule="atLeast"/>
        <w:ind w:left="6379" w:firstLine="0"/>
        <w:rPr>
          <w:sz w:val="24"/>
          <w:szCs w:val="28"/>
        </w:rPr>
      </w:pPr>
      <w:r w:rsidRPr="00571732">
        <w:rPr>
          <w:sz w:val="24"/>
          <w:szCs w:val="28"/>
        </w:rPr>
        <w:t xml:space="preserve">Приложение 3 </w:t>
      </w:r>
    </w:p>
    <w:p w:rsidR="008E28F5" w:rsidRPr="00952A37" w:rsidRDefault="008E28F5" w:rsidP="008E28F5">
      <w:pPr>
        <w:spacing w:line="240" w:lineRule="atLeast"/>
        <w:ind w:left="6379" w:firstLine="0"/>
        <w:rPr>
          <w:sz w:val="24"/>
          <w:szCs w:val="28"/>
        </w:rPr>
      </w:pPr>
      <w:r w:rsidRPr="00571732">
        <w:rPr>
          <w:sz w:val="24"/>
          <w:szCs w:val="28"/>
        </w:rPr>
        <w:t>к</w:t>
      </w:r>
      <w:r w:rsidRPr="00952A37">
        <w:rPr>
          <w:sz w:val="24"/>
          <w:szCs w:val="28"/>
        </w:rPr>
        <w:t xml:space="preserve"> </w:t>
      </w:r>
      <w:r w:rsidRPr="00571732">
        <w:rPr>
          <w:sz w:val="24"/>
          <w:szCs w:val="28"/>
        </w:rPr>
        <w:t>проекту планировки</w:t>
      </w:r>
      <w:r w:rsidRPr="00952A37">
        <w:rPr>
          <w:sz w:val="24"/>
          <w:szCs w:val="28"/>
        </w:rPr>
        <w:t xml:space="preserve"> территории центральной части города Новосибирска</w:t>
      </w:r>
    </w:p>
    <w:p w:rsidR="0005471C" w:rsidRPr="00571732" w:rsidRDefault="0005471C" w:rsidP="0005471C">
      <w:pPr>
        <w:spacing w:line="240" w:lineRule="atLeast"/>
        <w:ind w:left="6237" w:firstLine="0"/>
        <w:rPr>
          <w:szCs w:val="24"/>
        </w:rPr>
      </w:pPr>
      <w:bookmarkStart w:id="0" w:name="_Toc457310292"/>
      <w:bookmarkStart w:id="1" w:name="_Toc460339496"/>
    </w:p>
    <w:p w:rsidR="0005471C" w:rsidRPr="00571732" w:rsidRDefault="0005471C" w:rsidP="0005471C">
      <w:pPr>
        <w:spacing w:line="240" w:lineRule="atLeast"/>
        <w:ind w:left="6237" w:firstLine="0"/>
        <w:rPr>
          <w:szCs w:val="24"/>
        </w:rPr>
      </w:pPr>
    </w:p>
    <w:p w:rsidR="0005471C" w:rsidRPr="00D7355F" w:rsidRDefault="0005471C" w:rsidP="0005471C">
      <w:pPr>
        <w:ind w:firstLine="0"/>
        <w:jc w:val="center"/>
        <w:rPr>
          <w:b/>
          <w:szCs w:val="28"/>
        </w:rPr>
      </w:pPr>
      <w:r w:rsidRPr="00D7355F">
        <w:rPr>
          <w:b/>
          <w:szCs w:val="28"/>
        </w:rPr>
        <w:t>ПОЛОЖЕНИ</w:t>
      </w:r>
      <w:r>
        <w:rPr>
          <w:b/>
          <w:szCs w:val="28"/>
        </w:rPr>
        <w:t>Я</w:t>
      </w:r>
    </w:p>
    <w:p w:rsidR="0005471C" w:rsidRPr="00520A4D" w:rsidRDefault="0005471C" w:rsidP="0005471C">
      <w:pPr>
        <w:ind w:firstLine="0"/>
        <w:jc w:val="center"/>
        <w:rPr>
          <w:b/>
        </w:rPr>
      </w:pPr>
      <w:r w:rsidRPr="00520A4D">
        <w:rPr>
          <w:b/>
        </w:rPr>
        <w:t>о размещении объектов капитального строительства федерального,</w:t>
      </w:r>
    </w:p>
    <w:p w:rsidR="0005471C" w:rsidRDefault="0005471C" w:rsidP="0005471C">
      <w:pPr>
        <w:ind w:firstLine="0"/>
        <w:jc w:val="center"/>
        <w:rPr>
          <w:b/>
        </w:rPr>
      </w:pPr>
      <w:r w:rsidRPr="00520A4D">
        <w:rPr>
          <w:b/>
        </w:rPr>
        <w:t>регионального и</w:t>
      </w:r>
      <w:r>
        <w:rPr>
          <w:b/>
        </w:rPr>
        <w:t>ли</w:t>
      </w:r>
      <w:r w:rsidRPr="00520A4D">
        <w:rPr>
          <w:b/>
        </w:rPr>
        <w:t xml:space="preserve"> местного значения,</w:t>
      </w:r>
      <w:r>
        <w:rPr>
          <w:b/>
        </w:rPr>
        <w:t xml:space="preserve"> а также о</w:t>
      </w:r>
      <w:r w:rsidRPr="00520A4D">
        <w:rPr>
          <w:b/>
        </w:rPr>
        <w:t xml:space="preserve"> характеристиках</w:t>
      </w:r>
    </w:p>
    <w:p w:rsidR="0005471C" w:rsidRDefault="0005471C" w:rsidP="0005471C">
      <w:pPr>
        <w:ind w:firstLine="0"/>
        <w:jc w:val="center"/>
        <w:rPr>
          <w:b/>
        </w:rPr>
      </w:pPr>
      <w:r w:rsidRPr="00520A4D">
        <w:rPr>
          <w:b/>
        </w:rPr>
        <w:t>планируемого</w:t>
      </w:r>
      <w:r>
        <w:rPr>
          <w:b/>
        </w:rPr>
        <w:t xml:space="preserve"> </w:t>
      </w:r>
      <w:r w:rsidRPr="00520A4D">
        <w:rPr>
          <w:b/>
        </w:rPr>
        <w:t>развития территории, в том числе плотности</w:t>
      </w:r>
    </w:p>
    <w:p w:rsidR="0005471C" w:rsidRDefault="0005471C" w:rsidP="0005471C">
      <w:pPr>
        <w:ind w:firstLine="0"/>
        <w:jc w:val="center"/>
        <w:rPr>
          <w:b/>
        </w:rPr>
      </w:pPr>
      <w:r w:rsidRPr="00520A4D">
        <w:rPr>
          <w:b/>
        </w:rPr>
        <w:t>и параметрах застройки</w:t>
      </w:r>
      <w:r>
        <w:rPr>
          <w:b/>
        </w:rPr>
        <w:t xml:space="preserve"> </w:t>
      </w:r>
      <w:r w:rsidRPr="00520A4D">
        <w:rPr>
          <w:b/>
        </w:rPr>
        <w:t>территории и характеристиках</w:t>
      </w:r>
    </w:p>
    <w:p w:rsidR="0005471C" w:rsidRDefault="0005471C" w:rsidP="0005471C">
      <w:pPr>
        <w:ind w:firstLine="0"/>
        <w:jc w:val="center"/>
        <w:rPr>
          <w:b/>
        </w:rPr>
      </w:pPr>
      <w:r w:rsidRPr="00520A4D">
        <w:rPr>
          <w:b/>
        </w:rPr>
        <w:t>развития систем социального,</w:t>
      </w:r>
      <w:r>
        <w:rPr>
          <w:b/>
        </w:rPr>
        <w:t xml:space="preserve"> </w:t>
      </w:r>
      <w:r w:rsidRPr="00520A4D">
        <w:rPr>
          <w:b/>
        </w:rPr>
        <w:t>транспортного</w:t>
      </w:r>
    </w:p>
    <w:p w:rsidR="0005471C" w:rsidRDefault="0005471C" w:rsidP="0005471C">
      <w:pPr>
        <w:ind w:firstLine="0"/>
        <w:jc w:val="center"/>
        <w:rPr>
          <w:b/>
        </w:rPr>
      </w:pPr>
      <w:r w:rsidRPr="00520A4D">
        <w:rPr>
          <w:b/>
        </w:rPr>
        <w:t>обслуживания и инженерно-технического</w:t>
      </w:r>
    </w:p>
    <w:p w:rsidR="0005471C" w:rsidRDefault="0005471C" w:rsidP="0005471C">
      <w:pPr>
        <w:ind w:firstLine="0"/>
        <w:jc w:val="center"/>
        <w:rPr>
          <w:b/>
        </w:rPr>
      </w:pPr>
      <w:r w:rsidRPr="00520A4D">
        <w:rPr>
          <w:b/>
        </w:rPr>
        <w:t>обеспечения, необходимых для</w:t>
      </w:r>
    </w:p>
    <w:p w:rsidR="0005471C" w:rsidRDefault="0005471C" w:rsidP="0005471C">
      <w:pPr>
        <w:ind w:firstLine="0"/>
        <w:jc w:val="center"/>
        <w:rPr>
          <w:b/>
        </w:rPr>
      </w:pPr>
      <w:r w:rsidRPr="00520A4D">
        <w:rPr>
          <w:b/>
        </w:rPr>
        <w:t>развития территории</w:t>
      </w:r>
    </w:p>
    <w:bookmarkEnd w:id="0"/>
    <w:bookmarkEnd w:id="1"/>
    <w:p w:rsidR="0005471C" w:rsidRPr="0099627D" w:rsidRDefault="0005471C" w:rsidP="0005471C">
      <w:pPr>
        <w:suppressAutoHyphens/>
        <w:spacing w:line="240" w:lineRule="atLeast"/>
        <w:ind w:right="-2" w:firstLine="0"/>
        <w:jc w:val="center"/>
        <w:rPr>
          <w:szCs w:val="28"/>
        </w:rPr>
      </w:pPr>
    </w:p>
    <w:p w:rsidR="0005471C" w:rsidRPr="0099627D" w:rsidRDefault="0005471C" w:rsidP="0005471C">
      <w:pPr>
        <w:pStyle w:val="S2"/>
        <w:spacing w:line="240" w:lineRule="atLeast"/>
        <w:ind w:right="-2" w:firstLine="0"/>
        <w:jc w:val="center"/>
        <w:rPr>
          <w:b/>
          <w:sz w:val="28"/>
          <w:szCs w:val="28"/>
        </w:rPr>
      </w:pPr>
      <w:r w:rsidRPr="0099627D">
        <w:rPr>
          <w:b/>
          <w:sz w:val="28"/>
          <w:szCs w:val="28"/>
        </w:rPr>
        <w:t>1. Характеристика современного использования планируемой территории</w:t>
      </w:r>
    </w:p>
    <w:p w:rsidR="0005471C" w:rsidRPr="0099627D" w:rsidRDefault="0005471C" w:rsidP="0005471C">
      <w:pPr>
        <w:pStyle w:val="S2"/>
        <w:spacing w:line="240" w:lineRule="atLeast"/>
        <w:ind w:right="-2" w:firstLine="0"/>
        <w:jc w:val="center"/>
        <w:rPr>
          <w:b/>
          <w:sz w:val="28"/>
          <w:szCs w:val="28"/>
        </w:rPr>
      </w:pPr>
    </w:p>
    <w:p w:rsidR="0005471C" w:rsidRPr="0099627D" w:rsidRDefault="0005471C" w:rsidP="0005471C">
      <w:pPr>
        <w:pStyle w:val="S2"/>
        <w:spacing w:line="240" w:lineRule="atLeast"/>
        <w:ind w:right="-2" w:firstLine="0"/>
        <w:jc w:val="center"/>
        <w:rPr>
          <w:b/>
          <w:sz w:val="28"/>
          <w:szCs w:val="28"/>
        </w:rPr>
      </w:pPr>
      <w:r w:rsidRPr="0099627D">
        <w:rPr>
          <w:b/>
          <w:sz w:val="28"/>
          <w:szCs w:val="28"/>
        </w:rPr>
        <w:t>1.1. Существующее состояние планируемой территории</w:t>
      </w:r>
    </w:p>
    <w:p w:rsidR="0005471C" w:rsidRPr="002357AF" w:rsidRDefault="0005471C" w:rsidP="0005471C">
      <w:pPr>
        <w:spacing w:line="240" w:lineRule="atLeast"/>
        <w:rPr>
          <w:szCs w:val="28"/>
        </w:rPr>
      </w:pPr>
    </w:p>
    <w:p w:rsidR="0005471C" w:rsidRPr="00AC272B" w:rsidRDefault="0005471C" w:rsidP="0005471C">
      <w:pPr>
        <w:spacing w:line="240" w:lineRule="atLeast"/>
        <w:rPr>
          <w:szCs w:val="28"/>
        </w:rPr>
      </w:pPr>
      <w:r w:rsidRPr="00B55FAE">
        <w:rPr>
          <w:szCs w:val="28"/>
        </w:rPr>
        <w:t xml:space="preserve">Проект планировки </w:t>
      </w:r>
      <w:r w:rsidRPr="00755C2F">
        <w:rPr>
          <w:szCs w:val="28"/>
        </w:rPr>
        <w:t>территории</w:t>
      </w:r>
      <w:r>
        <w:rPr>
          <w:szCs w:val="28"/>
        </w:rPr>
        <w:t xml:space="preserve"> </w:t>
      </w:r>
      <w:r w:rsidRPr="002357AF">
        <w:rPr>
          <w:szCs w:val="28"/>
        </w:rPr>
        <w:t>центральной части города Новосибирска</w:t>
      </w:r>
      <w:r w:rsidRPr="00755C2F">
        <w:rPr>
          <w:szCs w:val="28"/>
        </w:rPr>
        <w:t xml:space="preserve"> </w:t>
      </w:r>
      <w:r w:rsidRPr="002357AF">
        <w:rPr>
          <w:szCs w:val="28"/>
        </w:rPr>
        <w:t xml:space="preserve">(далее – проект планировки) разработан в отношении </w:t>
      </w:r>
      <w:r w:rsidRPr="00755C2F">
        <w:rPr>
          <w:szCs w:val="28"/>
        </w:rPr>
        <w:t>территории</w:t>
      </w:r>
      <w:r w:rsidRPr="002357AF">
        <w:rPr>
          <w:szCs w:val="28"/>
        </w:rPr>
        <w:t xml:space="preserve"> центральной части города Новосибирска</w:t>
      </w:r>
      <w:r>
        <w:rPr>
          <w:szCs w:val="28"/>
        </w:rPr>
        <w:t xml:space="preserve"> (далее – планируемая территория).</w:t>
      </w:r>
    </w:p>
    <w:p w:rsidR="0005471C" w:rsidRPr="00952A37" w:rsidRDefault="0005471C" w:rsidP="0005471C">
      <w:pPr>
        <w:pStyle w:val="S2"/>
        <w:spacing w:line="240" w:lineRule="atLeast"/>
        <w:ind w:right="-2"/>
        <w:rPr>
          <w:sz w:val="28"/>
          <w:szCs w:val="28"/>
        </w:rPr>
      </w:pPr>
      <w:r w:rsidRPr="00952A37">
        <w:rPr>
          <w:sz w:val="28"/>
          <w:szCs w:val="28"/>
        </w:rPr>
        <w:t>Планируемая территория расположена в правобережной части города и является центральной частью города Новосибирска, где расположен исторический центр города. В границы проекта планировки входят большие части Центрального и Железнодорожного районов, часть Заельцовского района и незначительная часть Калининского района.</w:t>
      </w:r>
    </w:p>
    <w:p w:rsidR="0005471C" w:rsidRPr="00952A37" w:rsidRDefault="0005471C" w:rsidP="0005471C">
      <w:pPr>
        <w:pStyle w:val="S2"/>
        <w:spacing w:line="240" w:lineRule="atLeast"/>
        <w:rPr>
          <w:sz w:val="28"/>
          <w:szCs w:val="28"/>
        </w:rPr>
      </w:pPr>
      <w:r w:rsidRPr="00952A37">
        <w:rPr>
          <w:sz w:val="28"/>
          <w:szCs w:val="28"/>
        </w:rPr>
        <w:t>В соответствии с Генеральным планом города Новосибирска планируемая территория входит в состав Центрального планировочного района.</w:t>
      </w:r>
    </w:p>
    <w:p w:rsidR="0005471C" w:rsidRPr="00952A37" w:rsidRDefault="0005471C" w:rsidP="0005471C">
      <w:pPr>
        <w:pStyle w:val="S2"/>
        <w:spacing w:line="240" w:lineRule="atLeast"/>
        <w:rPr>
          <w:sz w:val="28"/>
          <w:szCs w:val="28"/>
        </w:rPr>
      </w:pPr>
      <w:r>
        <w:rPr>
          <w:sz w:val="28"/>
          <w:szCs w:val="28"/>
        </w:rPr>
        <w:t>П</w:t>
      </w:r>
      <w:r w:rsidRPr="00952A37">
        <w:rPr>
          <w:sz w:val="28"/>
          <w:szCs w:val="28"/>
        </w:rPr>
        <w:t>ланируем</w:t>
      </w:r>
      <w:r>
        <w:rPr>
          <w:sz w:val="28"/>
          <w:szCs w:val="28"/>
        </w:rPr>
        <w:t>ая</w:t>
      </w:r>
      <w:r w:rsidRPr="00952A37">
        <w:rPr>
          <w:sz w:val="28"/>
          <w:szCs w:val="28"/>
        </w:rPr>
        <w:t xml:space="preserve"> территори</w:t>
      </w:r>
      <w:r>
        <w:rPr>
          <w:sz w:val="28"/>
          <w:szCs w:val="28"/>
        </w:rPr>
        <w:t>я</w:t>
      </w:r>
      <w:r w:rsidRPr="00952A37">
        <w:rPr>
          <w:sz w:val="28"/>
          <w:szCs w:val="28"/>
        </w:rPr>
        <w:t xml:space="preserve"> </w:t>
      </w:r>
      <w:r>
        <w:rPr>
          <w:sz w:val="28"/>
          <w:szCs w:val="28"/>
        </w:rPr>
        <w:t xml:space="preserve">ограничена </w:t>
      </w:r>
      <w:r w:rsidRPr="00952A37">
        <w:rPr>
          <w:sz w:val="28"/>
          <w:szCs w:val="28"/>
        </w:rPr>
        <w:t>Каменск</w:t>
      </w:r>
      <w:r>
        <w:rPr>
          <w:sz w:val="28"/>
          <w:szCs w:val="28"/>
        </w:rPr>
        <w:t>ой</w:t>
      </w:r>
      <w:r w:rsidRPr="00952A37">
        <w:rPr>
          <w:sz w:val="28"/>
          <w:szCs w:val="28"/>
        </w:rPr>
        <w:t xml:space="preserve"> магистраль</w:t>
      </w:r>
      <w:r>
        <w:rPr>
          <w:sz w:val="28"/>
          <w:szCs w:val="28"/>
        </w:rPr>
        <w:t>ю</w:t>
      </w:r>
      <w:r w:rsidRPr="00952A37">
        <w:rPr>
          <w:sz w:val="28"/>
          <w:szCs w:val="28"/>
        </w:rPr>
        <w:t>, ул. Ипподромск</w:t>
      </w:r>
      <w:r>
        <w:rPr>
          <w:sz w:val="28"/>
          <w:szCs w:val="28"/>
        </w:rPr>
        <w:t>ой</w:t>
      </w:r>
      <w:r w:rsidRPr="00952A37">
        <w:rPr>
          <w:sz w:val="28"/>
          <w:szCs w:val="28"/>
        </w:rPr>
        <w:t>, ул. Дуси Ковальчук, ул. Владимировск</w:t>
      </w:r>
      <w:r>
        <w:rPr>
          <w:sz w:val="28"/>
          <w:szCs w:val="28"/>
        </w:rPr>
        <w:t>ой</w:t>
      </w:r>
      <w:r w:rsidRPr="00952A37">
        <w:rPr>
          <w:sz w:val="28"/>
          <w:szCs w:val="28"/>
        </w:rPr>
        <w:t>, дамб</w:t>
      </w:r>
      <w:r>
        <w:rPr>
          <w:sz w:val="28"/>
          <w:szCs w:val="28"/>
        </w:rPr>
        <w:t>ой</w:t>
      </w:r>
      <w:r w:rsidRPr="00952A37">
        <w:rPr>
          <w:sz w:val="28"/>
          <w:szCs w:val="28"/>
        </w:rPr>
        <w:t xml:space="preserve"> Димитровского моста, берег</w:t>
      </w:r>
      <w:r>
        <w:rPr>
          <w:sz w:val="28"/>
          <w:szCs w:val="28"/>
        </w:rPr>
        <w:t>ом</w:t>
      </w:r>
      <w:r w:rsidRPr="00952A37">
        <w:rPr>
          <w:sz w:val="28"/>
          <w:szCs w:val="28"/>
        </w:rPr>
        <w:t xml:space="preserve"> рек</w:t>
      </w:r>
      <w:r>
        <w:rPr>
          <w:sz w:val="28"/>
          <w:szCs w:val="28"/>
        </w:rPr>
        <w:t xml:space="preserve">и Оби. </w:t>
      </w:r>
      <w:r w:rsidRPr="00952A37">
        <w:rPr>
          <w:sz w:val="28"/>
          <w:szCs w:val="28"/>
        </w:rPr>
        <w:t xml:space="preserve">Площадь планируемой территории в границах проекта планировки составляет </w:t>
      </w:r>
      <w:r w:rsidRPr="003B0202">
        <w:rPr>
          <w:sz w:val="28"/>
          <w:szCs w:val="28"/>
        </w:rPr>
        <w:t>1388,87га.</w:t>
      </w:r>
    </w:p>
    <w:p w:rsidR="0005471C" w:rsidRPr="00952A37" w:rsidRDefault="0005471C" w:rsidP="0005471C">
      <w:pPr>
        <w:pStyle w:val="S2"/>
        <w:spacing w:line="240" w:lineRule="atLeast"/>
        <w:rPr>
          <w:sz w:val="28"/>
          <w:szCs w:val="28"/>
        </w:rPr>
      </w:pPr>
      <w:r w:rsidRPr="00952A37">
        <w:rPr>
          <w:sz w:val="28"/>
          <w:szCs w:val="28"/>
        </w:rPr>
        <w:t xml:space="preserve">В соответствие с картой градостроительного зонирования территории города Новосибирска, </w:t>
      </w:r>
      <w:r>
        <w:rPr>
          <w:sz w:val="28"/>
          <w:szCs w:val="28"/>
        </w:rPr>
        <w:t>утвержденной</w:t>
      </w:r>
      <w:r w:rsidRPr="00952A37">
        <w:rPr>
          <w:sz w:val="28"/>
          <w:szCs w:val="28"/>
        </w:rPr>
        <w:t xml:space="preserve"> решени</w:t>
      </w:r>
      <w:r>
        <w:rPr>
          <w:sz w:val="28"/>
          <w:szCs w:val="28"/>
        </w:rPr>
        <w:t>ем</w:t>
      </w:r>
      <w:r w:rsidRPr="00952A37">
        <w:rPr>
          <w:sz w:val="28"/>
          <w:szCs w:val="28"/>
        </w:rPr>
        <w:t xml:space="preserve"> Совета депутатов города Новосибир</w:t>
      </w:r>
      <w:r>
        <w:rPr>
          <w:sz w:val="28"/>
          <w:szCs w:val="28"/>
        </w:rPr>
        <w:t>ска от 24.06.2009 № 1288 «</w:t>
      </w:r>
      <w:r w:rsidRPr="00952A37">
        <w:rPr>
          <w:sz w:val="28"/>
          <w:szCs w:val="28"/>
        </w:rPr>
        <w:t>О Правилах землепользования и застройки города Новосибирска», планируемая территория по состоянию на 2017 год включает в себя следующие территориальные зоны:</w:t>
      </w:r>
    </w:p>
    <w:p w:rsidR="0005471C" w:rsidRPr="00952A37" w:rsidRDefault="0005471C" w:rsidP="0005471C">
      <w:pPr>
        <w:pStyle w:val="S2"/>
        <w:spacing w:line="240" w:lineRule="atLeast"/>
        <w:rPr>
          <w:sz w:val="28"/>
          <w:szCs w:val="28"/>
        </w:rPr>
      </w:pPr>
      <w:r w:rsidRPr="00952A37">
        <w:rPr>
          <w:sz w:val="28"/>
          <w:szCs w:val="28"/>
        </w:rPr>
        <w:t xml:space="preserve">зону озеленения </w:t>
      </w:r>
      <w:r>
        <w:rPr>
          <w:sz w:val="28"/>
          <w:szCs w:val="28"/>
        </w:rPr>
        <w:t>(</w:t>
      </w:r>
      <w:r w:rsidRPr="00952A37">
        <w:rPr>
          <w:sz w:val="28"/>
          <w:szCs w:val="28"/>
        </w:rPr>
        <w:t>Р-2</w:t>
      </w:r>
      <w:r>
        <w:rPr>
          <w:sz w:val="28"/>
          <w:szCs w:val="28"/>
        </w:rPr>
        <w:t>)</w:t>
      </w:r>
      <w:r w:rsidRPr="00952A37">
        <w:rPr>
          <w:sz w:val="28"/>
          <w:szCs w:val="28"/>
        </w:rPr>
        <w:t>;</w:t>
      </w:r>
    </w:p>
    <w:p w:rsidR="0005471C" w:rsidRPr="004E48CD" w:rsidRDefault="0005471C" w:rsidP="0005471C">
      <w:pPr>
        <w:pStyle w:val="ConsPlusNormal"/>
        <w:ind w:firstLine="709"/>
        <w:jc w:val="both"/>
        <w:rPr>
          <w:rFonts w:ascii="Times New Roman" w:hAnsi="Times New Roman" w:cs="Times New Roman"/>
          <w:sz w:val="28"/>
          <w:szCs w:val="28"/>
        </w:rPr>
      </w:pPr>
      <w:r w:rsidRPr="00271723">
        <w:rPr>
          <w:rFonts w:ascii="Times New Roman" w:hAnsi="Times New Roman" w:cs="Times New Roman"/>
          <w:sz w:val="28"/>
          <w:szCs w:val="28"/>
        </w:rPr>
        <w:t>зон</w:t>
      </w:r>
      <w:r>
        <w:rPr>
          <w:rFonts w:ascii="Times New Roman" w:hAnsi="Times New Roman" w:cs="Times New Roman"/>
          <w:sz w:val="28"/>
          <w:szCs w:val="28"/>
        </w:rPr>
        <w:t>у</w:t>
      </w:r>
      <w:r w:rsidRPr="00271723">
        <w:rPr>
          <w:rFonts w:ascii="Times New Roman" w:hAnsi="Times New Roman" w:cs="Times New Roman"/>
          <w:sz w:val="28"/>
          <w:szCs w:val="28"/>
        </w:rPr>
        <w:t xml:space="preserve"> объектов культуры и спорта (Р-4);</w:t>
      </w:r>
    </w:p>
    <w:p w:rsidR="0005471C" w:rsidRPr="00952A37" w:rsidRDefault="0005471C" w:rsidP="0005471C">
      <w:pPr>
        <w:pStyle w:val="S2"/>
        <w:spacing w:line="240" w:lineRule="atLeast"/>
        <w:rPr>
          <w:sz w:val="28"/>
          <w:szCs w:val="28"/>
        </w:rPr>
      </w:pPr>
      <w:r w:rsidRPr="00952A37">
        <w:rPr>
          <w:sz w:val="28"/>
          <w:szCs w:val="28"/>
        </w:rPr>
        <w:t>зону делового, общественного и коммерческого назначения (ОД-1);</w:t>
      </w:r>
    </w:p>
    <w:p w:rsidR="0005471C" w:rsidRPr="00952A37" w:rsidRDefault="0005471C" w:rsidP="0005471C">
      <w:pPr>
        <w:pStyle w:val="S2"/>
        <w:spacing w:line="240" w:lineRule="atLeast"/>
        <w:rPr>
          <w:sz w:val="28"/>
          <w:szCs w:val="28"/>
        </w:rPr>
      </w:pPr>
      <w:r w:rsidRPr="00952A37">
        <w:rPr>
          <w:sz w:val="28"/>
          <w:szCs w:val="28"/>
        </w:rPr>
        <w:t>зону объектов среднего профессионального и высшего образования, научно-исследовательских организаций (ОД-2);</w:t>
      </w:r>
    </w:p>
    <w:p w:rsidR="0005471C" w:rsidRPr="00952A37" w:rsidRDefault="0005471C" w:rsidP="0005471C">
      <w:pPr>
        <w:pStyle w:val="S2"/>
        <w:spacing w:line="240" w:lineRule="atLeast"/>
        <w:rPr>
          <w:sz w:val="28"/>
          <w:szCs w:val="28"/>
        </w:rPr>
      </w:pPr>
      <w:r w:rsidRPr="00952A37">
        <w:rPr>
          <w:sz w:val="28"/>
          <w:szCs w:val="28"/>
        </w:rPr>
        <w:t>зону объектов здравоохранения (ОД-3);</w:t>
      </w:r>
    </w:p>
    <w:p w:rsidR="0005471C" w:rsidRPr="00952A37" w:rsidRDefault="0005471C" w:rsidP="0005471C">
      <w:pPr>
        <w:pStyle w:val="S2"/>
        <w:spacing w:line="240" w:lineRule="atLeast"/>
        <w:ind w:right="-2"/>
        <w:rPr>
          <w:sz w:val="28"/>
          <w:szCs w:val="28"/>
        </w:rPr>
      </w:pPr>
      <w:r w:rsidRPr="00952A37">
        <w:rPr>
          <w:sz w:val="28"/>
          <w:szCs w:val="28"/>
        </w:rPr>
        <w:t>зону специализированной общественной застройки (ОД-4), в пределах которой установлены:</w:t>
      </w:r>
    </w:p>
    <w:p w:rsidR="0005471C" w:rsidRPr="00952A37" w:rsidRDefault="0005471C" w:rsidP="0005471C">
      <w:pPr>
        <w:pStyle w:val="S2"/>
        <w:spacing w:line="240" w:lineRule="atLeast"/>
        <w:ind w:right="-2"/>
        <w:rPr>
          <w:sz w:val="28"/>
          <w:szCs w:val="28"/>
        </w:rPr>
      </w:pPr>
      <w:r w:rsidRPr="00952A37">
        <w:rPr>
          <w:sz w:val="28"/>
          <w:szCs w:val="28"/>
        </w:rPr>
        <w:t xml:space="preserve">подзона специализированной малоэтажной общественной застройки </w:t>
      </w:r>
      <w:r>
        <w:rPr>
          <w:sz w:val="28"/>
          <w:szCs w:val="28"/>
        </w:rPr>
        <w:br/>
      </w:r>
      <w:r w:rsidRPr="00952A37">
        <w:rPr>
          <w:sz w:val="28"/>
          <w:szCs w:val="28"/>
        </w:rPr>
        <w:t>(ОД</w:t>
      </w:r>
      <w:r>
        <w:rPr>
          <w:sz w:val="28"/>
          <w:szCs w:val="28"/>
        </w:rPr>
        <w:t>-</w:t>
      </w:r>
      <w:r w:rsidRPr="00952A37">
        <w:rPr>
          <w:sz w:val="28"/>
          <w:szCs w:val="28"/>
        </w:rPr>
        <w:t>4.1);</w:t>
      </w:r>
    </w:p>
    <w:p w:rsidR="0005471C" w:rsidRPr="00952A37" w:rsidRDefault="0005471C" w:rsidP="0005471C">
      <w:pPr>
        <w:pStyle w:val="S2"/>
        <w:spacing w:line="240" w:lineRule="atLeast"/>
        <w:ind w:right="-2"/>
        <w:rPr>
          <w:sz w:val="28"/>
          <w:szCs w:val="28"/>
        </w:rPr>
      </w:pPr>
      <w:r w:rsidRPr="00952A37">
        <w:rPr>
          <w:sz w:val="28"/>
          <w:szCs w:val="28"/>
        </w:rPr>
        <w:t>подзона специализированной средне- и многоэтажной общественной застройки (ОД-4.2);</w:t>
      </w:r>
    </w:p>
    <w:p w:rsidR="0005471C" w:rsidRPr="00952A37" w:rsidRDefault="0005471C" w:rsidP="0005471C">
      <w:pPr>
        <w:pStyle w:val="S2"/>
        <w:spacing w:line="240" w:lineRule="atLeast"/>
        <w:ind w:right="-2"/>
        <w:rPr>
          <w:sz w:val="28"/>
          <w:szCs w:val="28"/>
        </w:rPr>
      </w:pPr>
      <w:r w:rsidRPr="00952A37">
        <w:rPr>
          <w:sz w:val="28"/>
          <w:szCs w:val="28"/>
        </w:rPr>
        <w:t>подзона специализированной общественной застройки повышенной этажности (ОД-4.3);</w:t>
      </w:r>
    </w:p>
    <w:p w:rsidR="0005471C" w:rsidRPr="00952A37" w:rsidRDefault="0005471C" w:rsidP="0005471C">
      <w:pPr>
        <w:pStyle w:val="S2"/>
        <w:spacing w:line="240" w:lineRule="atLeast"/>
        <w:ind w:right="-2"/>
        <w:rPr>
          <w:sz w:val="28"/>
          <w:szCs w:val="28"/>
        </w:rPr>
      </w:pPr>
      <w:r w:rsidRPr="00952A37">
        <w:rPr>
          <w:sz w:val="28"/>
          <w:szCs w:val="28"/>
        </w:rPr>
        <w:t>зону объектов дошкольного, начального общего, основного общего и среднего общего образования (ОД-5);</w:t>
      </w:r>
    </w:p>
    <w:p w:rsidR="0005471C" w:rsidRPr="00952A37" w:rsidRDefault="0005471C" w:rsidP="0005471C">
      <w:pPr>
        <w:pStyle w:val="S2"/>
        <w:spacing w:line="240" w:lineRule="atLeast"/>
        <w:ind w:right="-2"/>
        <w:rPr>
          <w:sz w:val="28"/>
          <w:szCs w:val="28"/>
        </w:rPr>
      </w:pPr>
      <w:r w:rsidRPr="00952A37">
        <w:rPr>
          <w:sz w:val="28"/>
          <w:szCs w:val="28"/>
        </w:rPr>
        <w:t>зону застройки жилыми домами смешанной этажности (Ж-1);</w:t>
      </w:r>
    </w:p>
    <w:p w:rsidR="0005471C" w:rsidRPr="00952A37" w:rsidRDefault="0005471C" w:rsidP="0005471C">
      <w:pPr>
        <w:pStyle w:val="S2"/>
        <w:spacing w:line="240" w:lineRule="atLeast"/>
        <w:ind w:right="-2"/>
        <w:rPr>
          <w:sz w:val="28"/>
          <w:szCs w:val="28"/>
        </w:rPr>
      </w:pPr>
      <w:r w:rsidRPr="00952A37">
        <w:rPr>
          <w:sz w:val="28"/>
          <w:szCs w:val="28"/>
        </w:rPr>
        <w:t>зон</w:t>
      </w:r>
      <w:r w:rsidR="006E19A4">
        <w:rPr>
          <w:sz w:val="28"/>
          <w:szCs w:val="28"/>
        </w:rPr>
        <w:t>у</w:t>
      </w:r>
      <w:r w:rsidRPr="00952A37">
        <w:rPr>
          <w:sz w:val="28"/>
          <w:szCs w:val="28"/>
        </w:rPr>
        <w:t xml:space="preserve"> застройки малоэтажными жилыми домами (Ж-2);</w:t>
      </w:r>
    </w:p>
    <w:p w:rsidR="0005471C" w:rsidRPr="00952A37" w:rsidRDefault="0005471C" w:rsidP="0005471C">
      <w:pPr>
        <w:pStyle w:val="S2"/>
        <w:spacing w:line="240" w:lineRule="atLeast"/>
        <w:ind w:right="-2"/>
        <w:rPr>
          <w:sz w:val="28"/>
          <w:szCs w:val="28"/>
        </w:rPr>
      </w:pPr>
      <w:r w:rsidRPr="00952A37">
        <w:rPr>
          <w:sz w:val="28"/>
          <w:szCs w:val="28"/>
        </w:rPr>
        <w:t>зону застройки среднеэтажными жилыми домами (Ж-3);</w:t>
      </w:r>
    </w:p>
    <w:p w:rsidR="0005471C" w:rsidRPr="00952A37" w:rsidRDefault="0005471C" w:rsidP="0005471C">
      <w:pPr>
        <w:pStyle w:val="S2"/>
        <w:spacing w:line="240" w:lineRule="atLeast"/>
        <w:ind w:right="-2"/>
        <w:rPr>
          <w:sz w:val="28"/>
          <w:szCs w:val="28"/>
        </w:rPr>
      </w:pPr>
      <w:r w:rsidRPr="00952A37">
        <w:rPr>
          <w:sz w:val="28"/>
          <w:szCs w:val="28"/>
        </w:rPr>
        <w:t>зону застройки многоэтажными жилыми домами (Ж-4);</w:t>
      </w:r>
    </w:p>
    <w:p w:rsidR="0005471C" w:rsidRPr="00952A37" w:rsidRDefault="0005471C" w:rsidP="0005471C">
      <w:pPr>
        <w:pStyle w:val="S2"/>
        <w:spacing w:line="240" w:lineRule="atLeast"/>
        <w:ind w:right="-2"/>
        <w:rPr>
          <w:sz w:val="28"/>
          <w:szCs w:val="28"/>
        </w:rPr>
      </w:pPr>
      <w:r w:rsidRPr="00952A37">
        <w:rPr>
          <w:sz w:val="28"/>
          <w:szCs w:val="28"/>
        </w:rPr>
        <w:t>зону застройки жилыми домами повышенной этажности (Ж-5);</w:t>
      </w:r>
    </w:p>
    <w:p w:rsidR="0005471C" w:rsidRPr="00952A37" w:rsidRDefault="0005471C" w:rsidP="0005471C">
      <w:pPr>
        <w:pStyle w:val="S2"/>
        <w:spacing w:line="240" w:lineRule="atLeast"/>
        <w:ind w:right="-2"/>
        <w:rPr>
          <w:sz w:val="28"/>
          <w:szCs w:val="28"/>
        </w:rPr>
      </w:pPr>
      <w:r w:rsidRPr="00952A37">
        <w:rPr>
          <w:sz w:val="28"/>
          <w:szCs w:val="28"/>
        </w:rPr>
        <w:t>зону производственной деятельности (П-1);</w:t>
      </w:r>
    </w:p>
    <w:p w:rsidR="0005471C" w:rsidRPr="00952A37" w:rsidRDefault="0005471C" w:rsidP="0005471C">
      <w:pPr>
        <w:pStyle w:val="S2"/>
        <w:spacing w:line="240" w:lineRule="atLeast"/>
        <w:ind w:right="-2"/>
        <w:rPr>
          <w:sz w:val="28"/>
          <w:szCs w:val="28"/>
        </w:rPr>
      </w:pPr>
      <w:r w:rsidRPr="00952A37">
        <w:rPr>
          <w:sz w:val="28"/>
          <w:szCs w:val="28"/>
        </w:rPr>
        <w:t>зону коммунальных и складских объектов (П-2);</w:t>
      </w:r>
    </w:p>
    <w:p w:rsidR="0005471C" w:rsidRPr="00952A37" w:rsidRDefault="0005471C" w:rsidP="0005471C">
      <w:pPr>
        <w:pStyle w:val="S2"/>
        <w:spacing w:line="240" w:lineRule="atLeast"/>
        <w:ind w:right="-2"/>
        <w:rPr>
          <w:sz w:val="28"/>
          <w:szCs w:val="28"/>
        </w:rPr>
      </w:pPr>
      <w:r w:rsidRPr="00952A37">
        <w:rPr>
          <w:sz w:val="28"/>
          <w:szCs w:val="28"/>
        </w:rPr>
        <w:t>зону сооружений и коммуникаций железнодорожного транспорта (ИТ-1);</w:t>
      </w:r>
    </w:p>
    <w:p w:rsidR="0005471C" w:rsidRPr="00952A37" w:rsidRDefault="0005471C" w:rsidP="0005471C">
      <w:pPr>
        <w:pStyle w:val="S2"/>
        <w:spacing w:line="240" w:lineRule="atLeast"/>
        <w:ind w:right="-2"/>
        <w:rPr>
          <w:sz w:val="28"/>
          <w:szCs w:val="28"/>
        </w:rPr>
      </w:pPr>
      <w:r w:rsidRPr="00952A37">
        <w:rPr>
          <w:sz w:val="28"/>
          <w:szCs w:val="28"/>
        </w:rPr>
        <w:t>зону сооружений и коммуникаций автомобильного, речного, воздушного транспорта, метрополитена (ИТ-2);</w:t>
      </w:r>
    </w:p>
    <w:p w:rsidR="0005471C" w:rsidRPr="00952A37" w:rsidRDefault="0005471C" w:rsidP="0005471C">
      <w:pPr>
        <w:pStyle w:val="S2"/>
        <w:spacing w:line="240" w:lineRule="atLeast"/>
        <w:ind w:right="-2"/>
        <w:rPr>
          <w:sz w:val="28"/>
          <w:szCs w:val="28"/>
        </w:rPr>
      </w:pPr>
      <w:r w:rsidRPr="00952A37">
        <w:rPr>
          <w:sz w:val="28"/>
          <w:szCs w:val="28"/>
        </w:rPr>
        <w:t>зону улично-дорожной сети (ИТ-3);</w:t>
      </w:r>
    </w:p>
    <w:p w:rsidR="0005471C" w:rsidRPr="00952A37" w:rsidRDefault="0005471C" w:rsidP="0005471C">
      <w:pPr>
        <w:pStyle w:val="S2"/>
        <w:spacing w:line="240" w:lineRule="atLeast"/>
        <w:ind w:right="-2"/>
        <w:rPr>
          <w:sz w:val="28"/>
          <w:szCs w:val="28"/>
        </w:rPr>
      </w:pPr>
      <w:r w:rsidRPr="00952A37">
        <w:rPr>
          <w:sz w:val="28"/>
          <w:szCs w:val="28"/>
        </w:rPr>
        <w:t>зону объектов инженерной инфраструктуры (ИТ-4);</w:t>
      </w:r>
    </w:p>
    <w:p w:rsidR="0005471C" w:rsidRPr="00952A37" w:rsidRDefault="0005471C" w:rsidP="0005471C">
      <w:pPr>
        <w:pStyle w:val="S2"/>
        <w:spacing w:line="240" w:lineRule="atLeast"/>
        <w:ind w:right="-2"/>
        <w:rPr>
          <w:sz w:val="28"/>
          <w:szCs w:val="28"/>
        </w:rPr>
      </w:pPr>
      <w:r w:rsidRPr="00952A37">
        <w:rPr>
          <w:sz w:val="28"/>
          <w:szCs w:val="28"/>
        </w:rPr>
        <w:t>зону военных и иных режимных объектов и территорий (С-3);</w:t>
      </w:r>
    </w:p>
    <w:p w:rsidR="0005471C" w:rsidRPr="00952A37" w:rsidRDefault="0005471C" w:rsidP="0005471C">
      <w:pPr>
        <w:pStyle w:val="S2"/>
        <w:spacing w:line="240" w:lineRule="atLeast"/>
        <w:ind w:right="-2"/>
        <w:rPr>
          <w:sz w:val="28"/>
          <w:szCs w:val="28"/>
        </w:rPr>
      </w:pPr>
      <w:r w:rsidRPr="00952A37">
        <w:rPr>
          <w:sz w:val="28"/>
          <w:szCs w:val="28"/>
        </w:rPr>
        <w:t>зону стоянок для легковых автомобилей (СА).</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uppressAutoHyphens/>
        <w:spacing w:line="240" w:lineRule="atLeast"/>
        <w:ind w:firstLine="0"/>
        <w:jc w:val="center"/>
        <w:rPr>
          <w:b/>
          <w:sz w:val="28"/>
          <w:szCs w:val="28"/>
        </w:rPr>
      </w:pPr>
      <w:r w:rsidRPr="00952A37">
        <w:rPr>
          <w:b/>
          <w:sz w:val="28"/>
          <w:szCs w:val="28"/>
        </w:rPr>
        <w:t xml:space="preserve">1.2. Оценка качественного состояния застройки </w:t>
      </w:r>
      <w:r>
        <w:rPr>
          <w:b/>
          <w:sz w:val="28"/>
          <w:szCs w:val="28"/>
        </w:rPr>
        <w:br/>
      </w:r>
      <w:r w:rsidRPr="00952A37">
        <w:rPr>
          <w:b/>
          <w:sz w:val="28"/>
          <w:szCs w:val="28"/>
        </w:rPr>
        <w:t>и транспортной инфраструктуры</w:t>
      </w:r>
    </w:p>
    <w:p w:rsidR="0005471C" w:rsidRPr="00952A37" w:rsidRDefault="0005471C" w:rsidP="0005471C">
      <w:pPr>
        <w:pStyle w:val="S2"/>
        <w:spacing w:line="240" w:lineRule="atLeast"/>
        <w:ind w:right="-2" w:firstLine="0"/>
        <w:rPr>
          <w:sz w:val="28"/>
          <w:szCs w:val="28"/>
        </w:rPr>
      </w:pPr>
    </w:p>
    <w:p w:rsidR="0005471C" w:rsidRPr="00952A37" w:rsidRDefault="0005471C" w:rsidP="0005471C">
      <w:pPr>
        <w:pStyle w:val="S2"/>
        <w:spacing w:line="240" w:lineRule="atLeast"/>
        <w:ind w:right="-2"/>
        <w:rPr>
          <w:sz w:val="28"/>
          <w:szCs w:val="28"/>
        </w:rPr>
      </w:pPr>
      <w:r w:rsidRPr="00952A37">
        <w:rPr>
          <w:sz w:val="28"/>
          <w:szCs w:val="28"/>
        </w:rPr>
        <w:t xml:space="preserve">Основу планировочного каркаса составляют </w:t>
      </w:r>
      <w:r>
        <w:rPr>
          <w:sz w:val="28"/>
          <w:szCs w:val="28"/>
        </w:rPr>
        <w:t xml:space="preserve">магистральные улицы общегородского и районного значения, </w:t>
      </w:r>
      <w:r w:rsidRPr="00952A37">
        <w:rPr>
          <w:sz w:val="28"/>
          <w:szCs w:val="28"/>
        </w:rPr>
        <w:t>дополняемые улицами</w:t>
      </w:r>
      <w:r>
        <w:rPr>
          <w:sz w:val="28"/>
          <w:szCs w:val="28"/>
        </w:rPr>
        <w:t xml:space="preserve"> в жилой застройке</w:t>
      </w:r>
      <w:r w:rsidRPr="00952A37">
        <w:rPr>
          <w:sz w:val="28"/>
          <w:szCs w:val="28"/>
        </w:rPr>
        <w:t xml:space="preserve">. </w:t>
      </w:r>
    </w:p>
    <w:p w:rsidR="0005471C" w:rsidRPr="00952A37" w:rsidRDefault="0005471C" w:rsidP="0005471C">
      <w:pPr>
        <w:pStyle w:val="S2"/>
        <w:spacing w:line="240" w:lineRule="atLeast"/>
        <w:ind w:right="-2"/>
        <w:rPr>
          <w:sz w:val="28"/>
          <w:szCs w:val="28"/>
        </w:rPr>
      </w:pPr>
      <w:r w:rsidRPr="00952A37">
        <w:rPr>
          <w:sz w:val="28"/>
          <w:szCs w:val="28"/>
        </w:rPr>
        <w:t>К магистрал</w:t>
      </w:r>
      <w:r>
        <w:rPr>
          <w:sz w:val="28"/>
          <w:szCs w:val="28"/>
        </w:rPr>
        <w:t xml:space="preserve">ьным улицам общегородского значения </w:t>
      </w:r>
      <w:r w:rsidRPr="00952A37">
        <w:rPr>
          <w:sz w:val="28"/>
          <w:szCs w:val="28"/>
        </w:rPr>
        <w:t xml:space="preserve">относятся: </w:t>
      </w:r>
    </w:p>
    <w:p w:rsidR="0005471C" w:rsidRPr="00952A37" w:rsidRDefault="0005471C" w:rsidP="0005471C">
      <w:pPr>
        <w:pStyle w:val="S2"/>
        <w:spacing w:line="240" w:lineRule="atLeast"/>
        <w:ind w:right="-2"/>
        <w:rPr>
          <w:sz w:val="28"/>
          <w:szCs w:val="28"/>
        </w:rPr>
      </w:pPr>
      <w:r w:rsidRPr="00952A37">
        <w:rPr>
          <w:sz w:val="28"/>
          <w:szCs w:val="28"/>
        </w:rPr>
        <w:t>Красный проспект – главная городская магистраль</w:t>
      </w:r>
      <w:r>
        <w:rPr>
          <w:sz w:val="28"/>
          <w:szCs w:val="28"/>
        </w:rPr>
        <w:t>ная улица</w:t>
      </w:r>
      <w:r w:rsidRPr="00952A37">
        <w:rPr>
          <w:sz w:val="28"/>
          <w:szCs w:val="28"/>
        </w:rPr>
        <w:t>;</w:t>
      </w:r>
    </w:p>
    <w:p w:rsidR="0005471C" w:rsidRPr="00952A37" w:rsidRDefault="0005471C" w:rsidP="0005471C">
      <w:pPr>
        <w:pStyle w:val="S2"/>
        <w:spacing w:line="240" w:lineRule="atLeast"/>
        <w:ind w:right="-2"/>
        <w:rPr>
          <w:sz w:val="28"/>
          <w:szCs w:val="28"/>
        </w:rPr>
      </w:pPr>
      <w:r w:rsidRPr="00952A37">
        <w:rPr>
          <w:sz w:val="28"/>
          <w:szCs w:val="28"/>
        </w:rPr>
        <w:t>проспект Димитрова;</w:t>
      </w:r>
    </w:p>
    <w:p w:rsidR="0005471C" w:rsidRPr="00952A37" w:rsidRDefault="0005471C" w:rsidP="0005471C">
      <w:pPr>
        <w:pStyle w:val="S2"/>
        <w:spacing w:line="240" w:lineRule="atLeast"/>
        <w:ind w:right="-2"/>
        <w:rPr>
          <w:sz w:val="28"/>
          <w:szCs w:val="28"/>
        </w:rPr>
      </w:pPr>
      <w:r w:rsidRPr="00952A37">
        <w:rPr>
          <w:sz w:val="28"/>
          <w:szCs w:val="28"/>
        </w:rPr>
        <w:t>Вокзальная магистраль;</w:t>
      </w:r>
    </w:p>
    <w:p w:rsidR="0005471C" w:rsidRPr="00952A37" w:rsidRDefault="0005471C" w:rsidP="0005471C">
      <w:pPr>
        <w:pStyle w:val="S2"/>
        <w:spacing w:line="240" w:lineRule="atLeast"/>
        <w:ind w:right="-2"/>
        <w:rPr>
          <w:sz w:val="28"/>
          <w:szCs w:val="28"/>
        </w:rPr>
      </w:pPr>
      <w:r w:rsidRPr="00952A37">
        <w:rPr>
          <w:sz w:val="28"/>
          <w:szCs w:val="28"/>
        </w:rPr>
        <w:t>Октябрьская магистраль;</w:t>
      </w:r>
    </w:p>
    <w:p w:rsidR="0005471C" w:rsidRPr="00952A37" w:rsidRDefault="0005471C" w:rsidP="0005471C">
      <w:pPr>
        <w:pStyle w:val="S2"/>
        <w:spacing w:line="240" w:lineRule="atLeast"/>
        <w:ind w:right="-2"/>
        <w:rPr>
          <w:sz w:val="28"/>
          <w:szCs w:val="28"/>
        </w:rPr>
      </w:pPr>
      <w:r w:rsidRPr="00952A37">
        <w:rPr>
          <w:sz w:val="28"/>
          <w:szCs w:val="28"/>
        </w:rPr>
        <w:t>ул. Нарымская;</w:t>
      </w:r>
    </w:p>
    <w:p w:rsidR="0005471C" w:rsidRPr="00952A37" w:rsidRDefault="0005471C" w:rsidP="0005471C">
      <w:pPr>
        <w:pStyle w:val="S2"/>
        <w:spacing w:line="240" w:lineRule="atLeast"/>
        <w:ind w:right="-2"/>
        <w:rPr>
          <w:sz w:val="28"/>
          <w:szCs w:val="28"/>
        </w:rPr>
      </w:pPr>
      <w:r w:rsidRPr="00952A37">
        <w:rPr>
          <w:sz w:val="28"/>
          <w:szCs w:val="28"/>
        </w:rPr>
        <w:t>ул. Владимировская;</w:t>
      </w:r>
    </w:p>
    <w:p w:rsidR="0005471C" w:rsidRPr="00952A37" w:rsidRDefault="0005471C" w:rsidP="0005471C">
      <w:pPr>
        <w:pStyle w:val="S2"/>
        <w:spacing w:line="240" w:lineRule="atLeast"/>
        <w:ind w:right="-2"/>
        <w:rPr>
          <w:sz w:val="28"/>
          <w:szCs w:val="28"/>
        </w:rPr>
      </w:pPr>
      <w:r w:rsidRPr="00952A37">
        <w:rPr>
          <w:sz w:val="28"/>
          <w:szCs w:val="28"/>
        </w:rPr>
        <w:t>ул. Фабричная;</w:t>
      </w:r>
    </w:p>
    <w:p w:rsidR="0005471C" w:rsidRPr="00952A37" w:rsidRDefault="0005471C" w:rsidP="0005471C">
      <w:pPr>
        <w:pStyle w:val="S2"/>
        <w:spacing w:line="240" w:lineRule="atLeast"/>
        <w:ind w:right="-2"/>
        <w:rPr>
          <w:sz w:val="28"/>
          <w:szCs w:val="28"/>
        </w:rPr>
      </w:pPr>
      <w:r w:rsidRPr="00952A37">
        <w:rPr>
          <w:sz w:val="28"/>
          <w:szCs w:val="28"/>
        </w:rPr>
        <w:t>ул. Дуси Ковальчук;</w:t>
      </w:r>
    </w:p>
    <w:p w:rsidR="0005471C" w:rsidRPr="00952A37" w:rsidRDefault="0005471C" w:rsidP="0005471C">
      <w:pPr>
        <w:pStyle w:val="S2"/>
        <w:spacing w:line="240" w:lineRule="atLeast"/>
        <w:ind w:right="-2"/>
        <w:rPr>
          <w:sz w:val="28"/>
          <w:szCs w:val="28"/>
        </w:rPr>
      </w:pPr>
      <w:r w:rsidRPr="00952A37">
        <w:rPr>
          <w:sz w:val="28"/>
          <w:szCs w:val="28"/>
        </w:rPr>
        <w:t>ул. Челюскинцев;</w:t>
      </w:r>
    </w:p>
    <w:p w:rsidR="0005471C" w:rsidRPr="00952A37" w:rsidRDefault="0005471C" w:rsidP="0005471C">
      <w:pPr>
        <w:pStyle w:val="S2"/>
        <w:spacing w:line="240" w:lineRule="atLeast"/>
        <w:ind w:right="-2"/>
        <w:rPr>
          <w:sz w:val="28"/>
          <w:szCs w:val="28"/>
        </w:rPr>
      </w:pPr>
      <w:r w:rsidRPr="00952A37">
        <w:rPr>
          <w:sz w:val="28"/>
          <w:szCs w:val="28"/>
        </w:rPr>
        <w:t>ул. Гоголя;</w:t>
      </w:r>
    </w:p>
    <w:p w:rsidR="0005471C" w:rsidRPr="00952A37" w:rsidRDefault="0005471C" w:rsidP="0005471C">
      <w:pPr>
        <w:pStyle w:val="S2"/>
        <w:spacing w:line="240" w:lineRule="atLeast"/>
        <w:ind w:right="-2"/>
        <w:rPr>
          <w:sz w:val="28"/>
          <w:szCs w:val="28"/>
        </w:rPr>
      </w:pPr>
      <w:r w:rsidRPr="00952A37">
        <w:rPr>
          <w:sz w:val="28"/>
          <w:szCs w:val="28"/>
        </w:rPr>
        <w:t>ул. Фрунзе;</w:t>
      </w:r>
    </w:p>
    <w:p w:rsidR="0005471C" w:rsidRPr="00952A37" w:rsidRDefault="0005471C" w:rsidP="0005471C">
      <w:pPr>
        <w:pStyle w:val="S2"/>
        <w:spacing w:line="240" w:lineRule="atLeast"/>
        <w:ind w:right="-2"/>
        <w:rPr>
          <w:sz w:val="28"/>
          <w:szCs w:val="28"/>
        </w:rPr>
      </w:pPr>
      <w:r w:rsidRPr="00952A37">
        <w:rPr>
          <w:sz w:val="28"/>
          <w:szCs w:val="28"/>
        </w:rPr>
        <w:t>Каменская магистраль;</w:t>
      </w:r>
    </w:p>
    <w:p w:rsidR="0005471C" w:rsidRPr="00952A37" w:rsidRDefault="0005471C" w:rsidP="0005471C">
      <w:pPr>
        <w:pStyle w:val="S2"/>
        <w:spacing w:line="240" w:lineRule="atLeast"/>
        <w:ind w:right="-2"/>
        <w:rPr>
          <w:sz w:val="28"/>
          <w:szCs w:val="28"/>
        </w:rPr>
      </w:pPr>
      <w:r w:rsidRPr="00952A37">
        <w:rPr>
          <w:sz w:val="28"/>
          <w:szCs w:val="28"/>
        </w:rPr>
        <w:t>ул. Ипподромская.</w:t>
      </w:r>
    </w:p>
    <w:p w:rsidR="0005471C" w:rsidRPr="00952A37" w:rsidRDefault="0005471C" w:rsidP="0005471C">
      <w:pPr>
        <w:pStyle w:val="S2"/>
        <w:spacing w:line="240" w:lineRule="atLeast"/>
        <w:ind w:right="-2"/>
        <w:rPr>
          <w:sz w:val="28"/>
          <w:szCs w:val="28"/>
        </w:rPr>
      </w:pPr>
      <w:r w:rsidRPr="00952A37">
        <w:rPr>
          <w:sz w:val="28"/>
          <w:szCs w:val="28"/>
        </w:rPr>
        <w:t>К магистрал</w:t>
      </w:r>
      <w:r>
        <w:rPr>
          <w:sz w:val="28"/>
          <w:szCs w:val="28"/>
        </w:rPr>
        <w:t>ьным улицам районного значения</w:t>
      </w:r>
      <w:r w:rsidRPr="00952A37">
        <w:rPr>
          <w:sz w:val="28"/>
          <w:szCs w:val="28"/>
        </w:rPr>
        <w:t xml:space="preserve"> относятся:</w:t>
      </w:r>
    </w:p>
    <w:p w:rsidR="0005471C" w:rsidRPr="00952A37" w:rsidRDefault="0005471C" w:rsidP="0005471C">
      <w:pPr>
        <w:pStyle w:val="S2"/>
        <w:spacing w:line="240" w:lineRule="atLeast"/>
        <w:ind w:right="-2"/>
        <w:rPr>
          <w:sz w:val="28"/>
          <w:szCs w:val="28"/>
        </w:rPr>
      </w:pPr>
      <w:r w:rsidRPr="00952A37">
        <w:rPr>
          <w:sz w:val="28"/>
          <w:szCs w:val="28"/>
        </w:rPr>
        <w:t>ул. Советская;</w:t>
      </w:r>
    </w:p>
    <w:p w:rsidR="0005471C" w:rsidRPr="00952A37" w:rsidRDefault="0005471C" w:rsidP="0005471C">
      <w:pPr>
        <w:pStyle w:val="S2"/>
        <w:spacing w:line="240" w:lineRule="atLeast"/>
        <w:ind w:right="-2"/>
        <w:rPr>
          <w:sz w:val="28"/>
          <w:szCs w:val="28"/>
        </w:rPr>
      </w:pPr>
      <w:r w:rsidRPr="00952A37">
        <w:rPr>
          <w:sz w:val="28"/>
          <w:szCs w:val="28"/>
        </w:rPr>
        <w:t>ул. Ленина;</w:t>
      </w:r>
    </w:p>
    <w:p w:rsidR="0005471C" w:rsidRPr="00952A37" w:rsidRDefault="0005471C" w:rsidP="0005471C">
      <w:pPr>
        <w:pStyle w:val="S2"/>
        <w:spacing w:line="240" w:lineRule="atLeast"/>
        <w:ind w:right="-2"/>
        <w:rPr>
          <w:sz w:val="28"/>
          <w:szCs w:val="28"/>
        </w:rPr>
      </w:pPr>
      <w:r w:rsidRPr="00952A37">
        <w:rPr>
          <w:sz w:val="28"/>
          <w:szCs w:val="28"/>
        </w:rPr>
        <w:t>ул. Максима Горького;</w:t>
      </w:r>
    </w:p>
    <w:p w:rsidR="0005471C" w:rsidRPr="00952A37" w:rsidRDefault="0005471C" w:rsidP="0005471C">
      <w:pPr>
        <w:pStyle w:val="S2"/>
        <w:spacing w:line="240" w:lineRule="atLeast"/>
        <w:ind w:right="-2"/>
        <w:rPr>
          <w:sz w:val="28"/>
          <w:szCs w:val="28"/>
        </w:rPr>
      </w:pPr>
      <w:r w:rsidRPr="00952A37">
        <w:rPr>
          <w:sz w:val="28"/>
          <w:szCs w:val="28"/>
        </w:rPr>
        <w:t>ул. Железнодорожная;</w:t>
      </w:r>
    </w:p>
    <w:p w:rsidR="0005471C" w:rsidRPr="00952A37" w:rsidRDefault="0005471C" w:rsidP="0005471C">
      <w:pPr>
        <w:pStyle w:val="S2"/>
        <w:spacing w:line="240" w:lineRule="atLeast"/>
        <w:ind w:right="-2"/>
        <w:rPr>
          <w:sz w:val="28"/>
          <w:szCs w:val="28"/>
        </w:rPr>
      </w:pPr>
      <w:r w:rsidRPr="00952A37">
        <w:rPr>
          <w:sz w:val="28"/>
          <w:szCs w:val="28"/>
        </w:rPr>
        <w:t>ул. Писарева;</w:t>
      </w:r>
    </w:p>
    <w:p w:rsidR="0005471C" w:rsidRPr="00952A37" w:rsidRDefault="0005471C" w:rsidP="0005471C">
      <w:pPr>
        <w:pStyle w:val="S2"/>
        <w:spacing w:line="240" w:lineRule="atLeast"/>
        <w:ind w:right="-2"/>
        <w:rPr>
          <w:sz w:val="28"/>
          <w:szCs w:val="28"/>
        </w:rPr>
      </w:pPr>
      <w:r w:rsidRPr="00952A37">
        <w:rPr>
          <w:sz w:val="28"/>
          <w:szCs w:val="28"/>
        </w:rPr>
        <w:t>ул. Кропоткина;</w:t>
      </w:r>
    </w:p>
    <w:p w:rsidR="0005471C" w:rsidRPr="00952A37" w:rsidRDefault="0005471C" w:rsidP="0005471C">
      <w:pPr>
        <w:pStyle w:val="S2"/>
        <w:spacing w:line="240" w:lineRule="atLeast"/>
        <w:ind w:right="-2"/>
        <w:rPr>
          <w:sz w:val="28"/>
          <w:szCs w:val="28"/>
        </w:rPr>
      </w:pPr>
      <w:r w:rsidRPr="00952A37">
        <w:rPr>
          <w:sz w:val="28"/>
          <w:szCs w:val="28"/>
        </w:rPr>
        <w:t>ул. Мичурина;</w:t>
      </w:r>
    </w:p>
    <w:p w:rsidR="0005471C" w:rsidRPr="00952A37" w:rsidRDefault="0005471C" w:rsidP="0005471C">
      <w:pPr>
        <w:pStyle w:val="S2"/>
        <w:spacing w:line="240" w:lineRule="atLeast"/>
        <w:ind w:right="-2"/>
        <w:rPr>
          <w:sz w:val="28"/>
          <w:szCs w:val="28"/>
        </w:rPr>
      </w:pPr>
      <w:r w:rsidRPr="00952A37">
        <w:rPr>
          <w:sz w:val="28"/>
          <w:szCs w:val="28"/>
        </w:rPr>
        <w:t>ул. Серебренниковская;</w:t>
      </w:r>
    </w:p>
    <w:p w:rsidR="0005471C" w:rsidRPr="00952A37" w:rsidRDefault="0005471C" w:rsidP="0005471C">
      <w:pPr>
        <w:pStyle w:val="S2"/>
        <w:spacing w:line="240" w:lineRule="atLeast"/>
        <w:ind w:right="-2"/>
        <w:rPr>
          <w:sz w:val="28"/>
          <w:szCs w:val="28"/>
        </w:rPr>
      </w:pPr>
      <w:r w:rsidRPr="00952A37">
        <w:rPr>
          <w:sz w:val="28"/>
          <w:szCs w:val="28"/>
        </w:rPr>
        <w:t>ул. Каменская;</w:t>
      </w:r>
    </w:p>
    <w:p w:rsidR="0005471C" w:rsidRPr="00952A37" w:rsidRDefault="0005471C" w:rsidP="0005471C">
      <w:pPr>
        <w:pStyle w:val="S2"/>
        <w:spacing w:line="240" w:lineRule="atLeast"/>
        <w:ind w:right="-2"/>
        <w:rPr>
          <w:sz w:val="28"/>
          <w:szCs w:val="28"/>
        </w:rPr>
      </w:pPr>
      <w:r w:rsidRPr="00952A37">
        <w:rPr>
          <w:sz w:val="28"/>
          <w:szCs w:val="28"/>
        </w:rPr>
        <w:t>ул. Семьи Шамшиных.</w:t>
      </w:r>
    </w:p>
    <w:p w:rsidR="0005471C" w:rsidRPr="00952A37" w:rsidRDefault="0005471C" w:rsidP="0005471C">
      <w:pPr>
        <w:pStyle w:val="S2"/>
        <w:spacing w:line="240" w:lineRule="atLeast"/>
        <w:ind w:right="-2"/>
        <w:rPr>
          <w:sz w:val="28"/>
          <w:szCs w:val="28"/>
        </w:rPr>
      </w:pPr>
      <w:r w:rsidRPr="00952A37">
        <w:rPr>
          <w:sz w:val="28"/>
          <w:szCs w:val="28"/>
        </w:rPr>
        <w:t xml:space="preserve">По </w:t>
      </w:r>
      <w:r>
        <w:rPr>
          <w:sz w:val="28"/>
          <w:szCs w:val="28"/>
        </w:rPr>
        <w:t xml:space="preserve">планируемой </w:t>
      </w:r>
      <w:r w:rsidRPr="00952A37">
        <w:rPr>
          <w:sz w:val="28"/>
          <w:szCs w:val="28"/>
        </w:rPr>
        <w:t>территории проходит железная дорога в направлении с юго-востока на северо-запад с поворотом на восток, в полосе отвода которой расположены железнодорожный вокзал «Новосибирск-Главный» со своими структурными подразделениями и несколько остановочных пунктов пригородных поездов.</w:t>
      </w:r>
    </w:p>
    <w:p w:rsidR="0005471C" w:rsidRPr="000D2B32" w:rsidRDefault="0005471C" w:rsidP="0005471C">
      <w:pPr>
        <w:pStyle w:val="S2"/>
        <w:spacing w:line="240" w:lineRule="atLeast"/>
        <w:ind w:right="-2"/>
        <w:rPr>
          <w:sz w:val="28"/>
          <w:szCs w:val="28"/>
        </w:rPr>
      </w:pPr>
      <w:r>
        <w:rPr>
          <w:sz w:val="28"/>
          <w:szCs w:val="28"/>
        </w:rPr>
        <w:t>В</w:t>
      </w:r>
      <w:r w:rsidRPr="00952A37">
        <w:rPr>
          <w:sz w:val="28"/>
          <w:szCs w:val="28"/>
        </w:rPr>
        <w:t xml:space="preserve"> границах проекта планировки выделяются </w:t>
      </w:r>
      <w:r>
        <w:rPr>
          <w:sz w:val="28"/>
          <w:szCs w:val="28"/>
        </w:rPr>
        <w:t xml:space="preserve">следующие территориальные зоны: </w:t>
      </w:r>
      <w:r w:rsidRPr="00952A37">
        <w:rPr>
          <w:sz w:val="28"/>
          <w:szCs w:val="28"/>
        </w:rPr>
        <w:t xml:space="preserve">общественно-деловые зоны, жилые зоны, производственные зоны, </w:t>
      </w:r>
      <w:r w:rsidRPr="00271723">
        <w:rPr>
          <w:sz w:val="28"/>
          <w:szCs w:val="28"/>
        </w:rPr>
        <w:t>зона объектов среднего профессионального и высшего образования, научно-исследовательских организаций</w:t>
      </w:r>
      <w:r w:rsidRPr="00952A37">
        <w:rPr>
          <w:sz w:val="28"/>
          <w:szCs w:val="28"/>
        </w:rPr>
        <w:t>, зон</w:t>
      </w:r>
      <w:r>
        <w:rPr>
          <w:sz w:val="28"/>
          <w:szCs w:val="28"/>
        </w:rPr>
        <w:t>а</w:t>
      </w:r>
      <w:r w:rsidRPr="00952A37">
        <w:rPr>
          <w:sz w:val="28"/>
          <w:szCs w:val="28"/>
        </w:rPr>
        <w:t xml:space="preserve"> </w:t>
      </w:r>
      <w:r>
        <w:rPr>
          <w:sz w:val="28"/>
          <w:szCs w:val="28"/>
        </w:rPr>
        <w:t>объектов</w:t>
      </w:r>
      <w:r w:rsidRPr="00952A37">
        <w:rPr>
          <w:sz w:val="28"/>
          <w:szCs w:val="28"/>
        </w:rPr>
        <w:t xml:space="preserve"> здравоохранения, зон</w:t>
      </w:r>
      <w:r>
        <w:rPr>
          <w:sz w:val="28"/>
          <w:szCs w:val="28"/>
        </w:rPr>
        <w:t>а</w:t>
      </w:r>
      <w:r w:rsidRPr="00952A37">
        <w:rPr>
          <w:sz w:val="28"/>
          <w:szCs w:val="28"/>
        </w:rPr>
        <w:t xml:space="preserve"> </w:t>
      </w:r>
      <w:r>
        <w:rPr>
          <w:sz w:val="28"/>
          <w:szCs w:val="28"/>
        </w:rPr>
        <w:t>объектов культуры и спорта</w:t>
      </w:r>
      <w:r w:rsidRPr="00952A37">
        <w:rPr>
          <w:sz w:val="28"/>
          <w:szCs w:val="28"/>
        </w:rPr>
        <w:t xml:space="preserve">, </w:t>
      </w:r>
      <w:r>
        <w:rPr>
          <w:sz w:val="28"/>
          <w:szCs w:val="28"/>
        </w:rPr>
        <w:t xml:space="preserve">зоны </w:t>
      </w:r>
      <w:r w:rsidRPr="00952A37">
        <w:rPr>
          <w:sz w:val="28"/>
          <w:szCs w:val="28"/>
        </w:rPr>
        <w:t>рекреационн</w:t>
      </w:r>
      <w:r>
        <w:rPr>
          <w:sz w:val="28"/>
          <w:szCs w:val="28"/>
        </w:rPr>
        <w:t>ого назначения</w:t>
      </w:r>
      <w:r w:rsidRPr="00952A37">
        <w:rPr>
          <w:sz w:val="28"/>
          <w:szCs w:val="28"/>
        </w:rPr>
        <w:t xml:space="preserve"> и зон</w:t>
      </w:r>
      <w:r>
        <w:rPr>
          <w:sz w:val="28"/>
          <w:szCs w:val="28"/>
        </w:rPr>
        <w:t>ы</w:t>
      </w:r>
      <w:r w:rsidRPr="00952A37">
        <w:rPr>
          <w:sz w:val="28"/>
          <w:szCs w:val="28"/>
        </w:rPr>
        <w:t xml:space="preserve"> </w:t>
      </w:r>
      <w:r>
        <w:rPr>
          <w:sz w:val="28"/>
          <w:szCs w:val="28"/>
        </w:rPr>
        <w:t xml:space="preserve">инженерной и </w:t>
      </w:r>
      <w:r w:rsidRPr="000D2B32">
        <w:rPr>
          <w:sz w:val="28"/>
          <w:szCs w:val="28"/>
        </w:rPr>
        <w:t>транс</w:t>
      </w:r>
      <w:r>
        <w:rPr>
          <w:sz w:val="28"/>
          <w:szCs w:val="28"/>
        </w:rPr>
        <w:t>портной инфраструктур</w:t>
      </w:r>
      <w:r w:rsidRPr="000D2B32">
        <w:rPr>
          <w:sz w:val="28"/>
          <w:szCs w:val="28"/>
        </w:rPr>
        <w:t>.</w:t>
      </w:r>
    </w:p>
    <w:p w:rsidR="0005471C" w:rsidRPr="00952A37" w:rsidRDefault="0005471C" w:rsidP="0005471C">
      <w:pPr>
        <w:pStyle w:val="S2"/>
        <w:spacing w:line="240" w:lineRule="atLeast"/>
        <w:ind w:right="-2"/>
        <w:rPr>
          <w:sz w:val="28"/>
          <w:szCs w:val="28"/>
        </w:rPr>
      </w:pPr>
      <w:r w:rsidRPr="000D2B32">
        <w:rPr>
          <w:sz w:val="28"/>
          <w:szCs w:val="28"/>
        </w:rPr>
        <w:t>На территории общественно-деловых зон расположены общественные здания административного назначения, бизнес-центры, банки, здания и помещения страховых компаний, агентств недвижимости, общественных организаций, офисы, развлекательные комплексы, дома культуры, центры общения и досуговых занятий</w:t>
      </w:r>
      <w:r>
        <w:rPr>
          <w:sz w:val="28"/>
          <w:szCs w:val="28"/>
        </w:rPr>
        <w:t xml:space="preserve">. </w:t>
      </w:r>
      <w:r w:rsidRPr="000D2B32">
        <w:rPr>
          <w:sz w:val="28"/>
          <w:szCs w:val="28"/>
        </w:rPr>
        <w:t>Общественно-деловые зоны концентрируются в кварталах, прилегающих к магистральным улицам общегородского и районного значения, и преобладают на планируемой территории в ее южной и срединной части от начала Красного проспекта до железной дороги и далее по Красном</w:t>
      </w:r>
      <w:r>
        <w:rPr>
          <w:sz w:val="28"/>
          <w:szCs w:val="28"/>
        </w:rPr>
        <w:t>у проспекту, включая площадь</w:t>
      </w:r>
      <w:r w:rsidRPr="000D2B32">
        <w:rPr>
          <w:sz w:val="28"/>
          <w:szCs w:val="28"/>
        </w:rPr>
        <w:t xml:space="preserve"> </w:t>
      </w:r>
      <w:r>
        <w:rPr>
          <w:sz w:val="28"/>
          <w:szCs w:val="28"/>
        </w:rPr>
        <w:t>им. </w:t>
      </w:r>
      <w:r w:rsidRPr="000D2B32">
        <w:rPr>
          <w:sz w:val="28"/>
          <w:szCs w:val="28"/>
        </w:rPr>
        <w:t>Калинина.</w:t>
      </w:r>
    </w:p>
    <w:p w:rsidR="0005471C" w:rsidRPr="00952A37" w:rsidRDefault="0005471C" w:rsidP="0005471C">
      <w:pPr>
        <w:pStyle w:val="S2"/>
        <w:spacing w:line="240" w:lineRule="atLeast"/>
        <w:ind w:right="-2"/>
        <w:rPr>
          <w:sz w:val="28"/>
          <w:szCs w:val="28"/>
        </w:rPr>
      </w:pPr>
      <w:r w:rsidRPr="00952A37">
        <w:rPr>
          <w:sz w:val="28"/>
          <w:szCs w:val="28"/>
        </w:rPr>
        <w:t>Жилые зоны формируются застройкой планир</w:t>
      </w:r>
      <w:r>
        <w:rPr>
          <w:sz w:val="28"/>
          <w:szCs w:val="28"/>
        </w:rPr>
        <w:t>уемых</w:t>
      </w:r>
      <w:r w:rsidRPr="00952A37">
        <w:rPr>
          <w:sz w:val="28"/>
          <w:szCs w:val="28"/>
        </w:rPr>
        <w:t xml:space="preserve"> кварталов 010.01.02.01, 010.01.02.02, 010.02.01.02, 010.03.02.02, 010.03.02.03, 010.03.02.04, 010.03.03.01, 010.03.03.03, а также планировочных кварта</w:t>
      </w:r>
      <w:r>
        <w:rPr>
          <w:sz w:val="28"/>
          <w:szCs w:val="28"/>
        </w:rPr>
        <w:t xml:space="preserve">лов 010.01.01.01, 010.02.01.01 </w:t>
      </w:r>
      <w:r w:rsidRPr="00952A37">
        <w:rPr>
          <w:sz w:val="28"/>
          <w:szCs w:val="28"/>
        </w:rPr>
        <w:t>и других.</w:t>
      </w:r>
    </w:p>
    <w:p w:rsidR="0005471C" w:rsidRPr="00952A37" w:rsidRDefault="0005471C" w:rsidP="0005471C">
      <w:pPr>
        <w:pStyle w:val="S2"/>
        <w:spacing w:line="240" w:lineRule="atLeast"/>
        <w:ind w:right="-2"/>
        <w:rPr>
          <w:sz w:val="28"/>
          <w:szCs w:val="28"/>
        </w:rPr>
      </w:pPr>
      <w:r w:rsidRPr="00952A37">
        <w:rPr>
          <w:sz w:val="28"/>
          <w:szCs w:val="28"/>
        </w:rPr>
        <w:t>Застройку жилых зон составляют жилые дома преимущественно в 5</w:t>
      </w:r>
      <w:r w:rsidR="006E19A4">
        <w:rPr>
          <w:sz w:val="28"/>
          <w:szCs w:val="28"/>
        </w:rPr>
        <w:t xml:space="preserve"> </w:t>
      </w:r>
      <w:r>
        <w:rPr>
          <w:sz w:val="28"/>
          <w:szCs w:val="28"/>
        </w:rPr>
        <w:t>-</w:t>
      </w:r>
      <w:r w:rsidR="006E19A4">
        <w:rPr>
          <w:sz w:val="28"/>
          <w:szCs w:val="28"/>
        </w:rPr>
        <w:t xml:space="preserve"> </w:t>
      </w:r>
      <w:r w:rsidRPr="00952A37">
        <w:rPr>
          <w:sz w:val="28"/>
          <w:szCs w:val="28"/>
        </w:rPr>
        <w:t>10</w:t>
      </w:r>
      <w:r>
        <w:rPr>
          <w:sz w:val="28"/>
          <w:szCs w:val="28"/>
        </w:rPr>
        <w:t> </w:t>
      </w:r>
      <w:r w:rsidRPr="00952A37">
        <w:rPr>
          <w:sz w:val="28"/>
          <w:szCs w:val="28"/>
        </w:rPr>
        <w:t xml:space="preserve">этажей. На территории </w:t>
      </w:r>
      <w:r>
        <w:rPr>
          <w:sz w:val="28"/>
          <w:szCs w:val="28"/>
        </w:rPr>
        <w:t xml:space="preserve">планируемых </w:t>
      </w:r>
      <w:r w:rsidRPr="00952A37">
        <w:rPr>
          <w:sz w:val="28"/>
          <w:szCs w:val="28"/>
        </w:rPr>
        <w:t>микрорайонов и кварталов в структуре жилой застройки расположены участки дошкольных</w:t>
      </w:r>
      <w:r>
        <w:rPr>
          <w:sz w:val="28"/>
          <w:szCs w:val="28"/>
        </w:rPr>
        <w:t xml:space="preserve"> образовательных организаций и общеобразовательных организаций</w:t>
      </w:r>
      <w:r w:rsidRPr="00952A37">
        <w:rPr>
          <w:sz w:val="28"/>
          <w:szCs w:val="28"/>
        </w:rPr>
        <w:t xml:space="preserve">. В составе застройки жилых зон находятся также </w:t>
      </w:r>
      <w:r>
        <w:rPr>
          <w:sz w:val="28"/>
          <w:szCs w:val="28"/>
        </w:rPr>
        <w:t>объекты</w:t>
      </w:r>
      <w:r w:rsidRPr="00952A37">
        <w:rPr>
          <w:sz w:val="28"/>
          <w:szCs w:val="28"/>
        </w:rPr>
        <w:t xml:space="preserve"> торгово-бытового обслуживания, которые размещаются преимущественно во встроенно-пристроенных помещениях, а также и в отдельных зданиях.</w:t>
      </w:r>
    </w:p>
    <w:p w:rsidR="0005471C" w:rsidRPr="00952A37" w:rsidRDefault="0005471C" w:rsidP="0005471C">
      <w:pPr>
        <w:pStyle w:val="S2"/>
        <w:spacing w:line="240" w:lineRule="atLeast"/>
        <w:ind w:right="-2"/>
        <w:rPr>
          <w:sz w:val="28"/>
          <w:szCs w:val="28"/>
        </w:rPr>
      </w:pPr>
      <w:r w:rsidRPr="00952A37">
        <w:rPr>
          <w:sz w:val="28"/>
          <w:szCs w:val="28"/>
        </w:rPr>
        <w:t>В отдельных местах сохранилась малоэтажная застройка, представленная группами или небольшими кварталами, которые расположены:</w:t>
      </w:r>
    </w:p>
    <w:p w:rsidR="0005471C" w:rsidRPr="00952A37" w:rsidRDefault="0005471C" w:rsidP="0005471C">
      <w:pPr>
        <w:pStyle w:val="S2"/>
        <w:spacing w:line="240" w:lineRule="atLeast"/>
        <w:ind w:right="-2"/>
        <w:rPr>
          <w:sz w:val="28"/>
          <w:szCs w:val="28"/>
        </w:rPr>
      </w:pPr>
      <w:r w:rsidRPr="00952A37">
        <w:rPr>
          <w:sz w:val="28"/>
          <w:szCs w:val="28"/>
        </w:rPr>
        <w:t>в Заельцовском районе – в планир</w:t>
      </w:r>
      <w:r>
        <w:rPr>
          <w:sz w:val="28"/>
          <w:szCs w:val="28"/>
        </w:rPr>
        <w:t>уемом</w:t>
      </w:r>
      <w:r w:rsidRPr="00952A37">
        <w:rPr>
          <w:sz w:val="28"/>
          <w:szCs w:val="28"/>
        </w:rPr>
        <w:t xml:space="preserve"> квартале 010.01.01.01</w:t>
      </w:r>
      <w:r>
        <w:rPr>
          <w:sz w:val="28"/>
          <w:szCs w:val="28"/>
        </w:rPr>
        <w:t>;</w:t>
      </w:r>
    </w:p>
    <w:p w:rsidR="0005471C" w:rsidRPr="00952A37" w:rsidRDefault="0005471C" w:rsidP="0005471C">
      <w:pPr>
        <w:pStyle w:val="S2"/>
        <w:spacing w:line="240" w:lineRule="atLeast"/>
        <w:ind w:right="-2"/>
        <w:rPr>
          <w:sz w:val="28"/>
          <w:szCs w:val="28"/>
        </w:rPr>
      </w:pPr>
      <w:r w:rsidRPr="00952A37">
        <w:rPr>
          <w:sz w:val="28"/>
          <w:szCs w:val="28"/>
        </w:rPr>
        <w:t>в Железнодорожном районе – в планируе</w:t>
      </w:r>
      <w:r>
        <w:rPr>
          <w:sz w:val="28"/>
          <w:szCs w:val="28"/>
        </w:rPr>
        <w:t>мых</w:t>
      </w:r>
      <w:r w:rsidRPr="00952A37">
        <w:rPr>
          <w:sz w:val="28"/>
          <w:szCs w:val="28"/>
        </w:rPr>
        <w:t xml:space="preserve"> кварталах 010.01.01.10, 010.01.01.11. </w:t>
      </w:r>
    </w:p>
    <w:p w:rsidR="0005471C" w:rsidRPr="00952A37" w:rsidRDefault="0005471C" w:rsidP="0005471C">
      <w:pPr>
        <w:pStyle w:val="S2"/>
        <w:spacing w:line="240" w:lineRule="atLeast"/>
        <w:ind w:right="-2"/>
        <w:rPr>
          <w:sz w:val="28"/>
          <w:szCs w:val="28"/>
        </w:rPr>
      </w:pPr>
      <w:r w:rsidRPr="00952A37">
        <w:rPr>
          <w:sz w:val="28"/>
          <w:szCs w:val="28"/>
        </w:rPr>
        <w:t xml:space="preserve">Производственные зоны расположены вблизи полосы отвода железной дороги по ул. Писарева, ул. Фабричной, ул. Владимировской. Это </w:t>
      </w:r>
      <w:r>
        <w:rPr>
          <w:sz w:val="28"/>
          <w:szCs w:val="28"/>
        </w:rPr>
        <w:t>объекты</w:t>
      </w:r>
      <w:r w:rsidRPr="00952A37">
        <w:rPr>
          <w:sz w:val="28"/>
          <w:szCs w:val="28"/>
        </w:rPr>
        <w:t xml:space="preserve"> акционерно</w:t>
      </w:r>
      <w:r>
        <w:rPr>
          <w:sz w:val="28"/>
          <w:szCs w:val="28"/>
        </w:rPr>
        <w:t>го</w:t>
      </w:r>
      <w:r w:rsidRPr="00952A37">
        <w:rPr>
          <w:sz w:val="28"/>
          <w:szCs w:val="28"/>
        </w:rPr>
        <w:t xml:space="preserve"> обществ</w:t>
      </w:r>
      <w:r>
        <w:rPr>
          <w:sz w:val="28"/>
          <w:szCs w:val="28"/>
        </w:rPr>
        <w:t>а</w:t>
      </w:r>
      <w:r w:rsidRPr="00952A37">
        <w:rPr>
          <w:sz w:val="28"/>
          <w:szCs w:val="28"/>
        </w:rPr>
        <w:t xml:space="preserve"> научно-производственно</w:t>
      </w:r>
      <w:r>
        <w:rPr>
          <w:sz w:val="28"/>
          <w:szCs w:val="28"/>
        </w:rPr>
        <w:t>го</w:t>
      </w:r>
      <w:r w:rsidRPr="00952A37">
        <w:rPr>
          <w:sz w:val="28"/>
          <w:szCs w:val="28"/>
        </w:rPr>
        <w:t xml:space="preserve"> предприяти</w:t>
      </w:r>
      <w:r>
        <w:rPr>
          <w:sz w:val="28"/>
          <w:szCs w:val="28"/>
        </w:rPr>
        <w:t>я</w:t>
      </w:r>
      <w:r w:rsidRPr="00952A37">
        <w:rPr>
          <w:sz w:val="28"/>
          <w:szCs w:val="28"/>
        </w:rPr>
        <w:t xml:space="preserve"> «Восток» (далее</w:t>
      </w:r>
      <w:r>
        <w:rPr>
          <w:sz w:val="28"/>
          <w:szCs w:val="28"/>
        </w:rPr>
        <w:t xml:space="preserve"> </w:t>
      </w:r>
      <w:r w:rsidRPr="00952A37">
        <w:rPr>
          <w:sz w:val="28"/>
          <w:szCs w:val="28"/>
        </w:rPr>
        <w:t>– АО НПП «</w:t>
      </w:r>
      <w:r>
        <w:rPr>
          <w:sz w:val="28"/>
          <w:szCs w:val="28"/>
        </w:rPr>
        <w:t xml:space="preserve">Восток»), </w:t>
      </w:r>
      <w:r w:rsidRPr="00952A37">
        <w:rPr>
          <w:sz w:val="28"/>
          <w:szCs w:val="28"/>
        </w:rPr>
        <w:t>акционерно</w:t>
      </w:r>
      <w:r>
        <w:rPr>
          <w:sz w:val="28"/>
          <w:szCs w:val="28"/>
        </w:rPr>
        <w:t>го</w:t>
      </w:r>
      <w:r w:rsidRPr="00952A37">
        <w:rPr>
          <w:sz w:val="28"/>
          <w:szCs w:val="28"/>
        </w:rPr>
        <w:t xml:space="preserve"> обществ</w:t>
      </w:r>
      <w:r>
        <w:rPr>
          <w:sz w:val="28"/>
          <w:szCs w:val="28"/>
        </w:rPr>
        <w:t>а</w:t>
      </w:r>
      <w:r w:rsidRPr="00952A37">
        <w:rPr>
          <w:sz w:val="28"/>
          <w:szCs w:val="28"/>
        </w:rPr>
        <w:t xml:space="preserve"> «Новосибирский жировой комбинат» (далее – </w:t>
      </w:r>
      <w:r>
        <w:rPr>
          <w:sz w:val="28"/>
          <w:szCs w:val="28"/>
        </w:rPr>
        <w:t>АО «НЖК»</w:t>
      </w:r>
      <w:r w:rsidRPr="00952A37">
        <w:rPr>
          <w:sz w:val="28"/>
          <w:szCs w:val="28"/>
        </w:rPr>
        <w:t>), швей</w:t>
      </w:r>
      <w:r>
        <w:rPr>
          <w:sz w:val="28"/>
          <w:szCs w:val="28"/>
        </w:rPr>
        <w:t xml:space="preserve">ной фабрики </w:t>
      </w:r>
      <w:r w:rsidRPr="00952A37">
        <w:rPr>
          <w:sz w:val="28"/>
          <w:szCs w:val="28"/>
        </w:rPr>
        <w:t>акционерно</w:t>
      </w:r>
      <w:r>
        <w:rPr>
          <w:sz w:val="28"/>
          <w:szCs w:val="28"/>
        </w:rPr>
        <w:t>го</w:t>
      </w:r>
      <w:r w:rsidRPr="00952A37">
        <w:rPr>
          <w:sz w:val="28"/>
          <w:szCs w:val="28"/>
        </w:rPr>
        <w:t xml:space="preserve"> обществ</w:t>
      </w:r>
      <w:r>
        <w:rPr>
          <w:sz w:val="28"/>
          <w:szCs w:val="28"/>
        </w:rPr>
        <w:t>а</w:t>
      </w:r>
      <w:r w:rsidRPr="00952A37">
        <w:rPr>
          <w:sz w:val="28"/>
          <w:szCs w:val="28"/>
        </w:rPr>
        <w:t xml:space="preserve"> </w:t>
      </w:r>
      <w:r>
        <w:rPr>
          <w:sz w:val="28"/>
          <w:szCs w:val="28"/>
        </w:rPr>
        <w:t xml:space="preserve">(далее – АО) </w:t>
      </w:r>
      <w:r w:rsidRPr="00952A37">
        <w:rPr>
          <w:sz w:val="28"/>
          <w:szCs w:val="28"/>
        </w:rPr>
        <w:t>«Синар» и многие другие. В их санитарно-защитные зоны попадает часть существующей жилой и общественной застройки. К западу от ул. Нарымской в замытой пойме реки 1-я Ельцовка расположено метродепо.</w:t>
      </w:r>
    </w:p>
    <w:p w:rsidR="0005471C" w:rsidRPr="00952A37" w:rsidRDefault="0005471C" w:rsidP="0005471C">
      <w:pPr>
        <w:pStyle w:val="S2"/>
        <w:spacing w:line="240" w:lineRule="atLeast"/>
        <w:ind w:right="-2"/>
        <w:rPr>
          <w:sz w:val="28"/>
          <w:szCs w:val="28"/>
        </w:rPr>
      </w:pPr>
      <w:r w:rsidRPr="00952A37">
        <w:rPr>
          <w:sz w:val="28"/>
          <w:szCs w:val="28"/>
        </w:rPr>
        <w:t>В границах проекта планировки размещаются гаражи и стоянки для кратковременного и длительного хранения индивидуального автотранспорта. Здания гаражей и стоянок представлены различными типами: надземные боксовые 1</w:t>
      </w:r>
      <w:r w:rsidR="006E19A4">
        <w:rPr>
          <w:sz w:val="28"/>
          <w:szCs w:val="28"/>
        </w:rPr>
        <w:t xml:space="preserve"> </w:t>
      </w:r>
      <w:r>
        <w:rPr>
          <w:sz w:val="28"/>
          <w:szCs w:val="28"/>
        </w:rPr>
        <w:t>-</w:t>
      </w:r>
      <w:r w:rsidR="006E19A4">
        <w:rPr>
          <w:sz w:val="28"/>
          <w:szCs w:val="28"/>
        </w:rPr>
        <w:t xml:space="preserve">         </w:t>
      </w:r>
      <w:r w:rsidRPr="00952A37">
        <w:rPr>
          <w:sz w:val="28"/>
          <w:szCs w:val="28"/>
        </w:rPr>
        <w:t>2-этажные, многоэтажные боксовые и манежные до 5 этажей. Здания гаражей и стоянок чаще всего сгруппированы в комплексы различной вместимости в зависимости от величины занимаемого</w:t>
      </w:r>
      <w:r>
        <w:rPr>
          <w:sz w:val="28"/>
          <w:szCs w:val="28"/>
        </w:rPr>
        <w:t xml:space="preserve"> земельного</w:t>
      </w:r>
      <w:r w:rsidRPr="00952A37">
        <w:rPr>
          <w:sz w:val="28"/>
          <w:szCs w:val="28"/>
        </w:rPr>
        <w:t xml:space="preserve"> участка. В подземных этажах крупных </w:t>
      </w:r>
      <w:r>
        <w:rPr>
          <w:sz w:val="28"/>
          <w:szCs w:val="28"/>
        </w:rPr>
        <w:t xml:space="preserve">общественных зданий </w:t>
      </w:r>
      <w:r w:rsidRPr="00952A37">
        <w:rPr>
          <w:sz w:val="28"/>
          <w:szCs w:val="28"/>
        </w:rPr>
        <w:t>администра</w:t>
      </w:r>
      <w:r>
        <w:rPr>
          <w:sz w:val="28"/>
          <w:szCs w:val="28"/>
        </w:rPr>
        <w:t>тивного назначения</w:t>
      </w:r>
      <w:r w:rsidRPr="00952A37">
        <w:rPr>
          <w:sz w:val="28"/>
          <w:szCs w:val="28"/>
        </w:rPr>
        <w:t xml:space="preserve">, торгово-развлекательных </w:t>
      </w:r>
      <w:r>
        <w:rPr>
          <w:sz w:val="28"/>
          <w:szCs w:val="28"/>
        </w:rPr>
        <w:t>центров</w:t>
      </w:r>
      <w:r w:rsidRPr="00952A37">
        <w:rPr>
          <w:sz w:val="28"/>
          <w:szCs w:val="28"/>
        </w:rPr>
        <w:t xml:space="preserve"> и во многих жилых домах последних лет постройки имеются гаражи и стоянки для индивидуального и служебного автотранспорта.</w:t>
      </w:r>
    </w:p>
    <w:p w:rsidR="0005471C" w:rsidRPr="00952A37" w:rsidRDefault="0005471C" w:rsidP="0005471C">
      <w:pPr>
        <w:pStyle w:val="S2"/>
        <w:spacing w:line="240" w:lineRule="atLeast"/>
        <w:ind w:right="-2"/>
        <w:rPr>
          <w:sz w:val="28"/>
          <w:szCs w:val="28"/>
        </w:rPr>
      </w:pPr>
      <w:r w:rsidRPr="00952A37">
        <w:rPr>
          <w:sz w:val="28"/>
          <w:szCs w:val="28"/>
        </w:rPr>
        <w:t xml:space="preserve">В </w:t>
      </w:r>
      <w:r w:rsidRPr="00271723">
        <w:rPr>
          <w:sz w:val="28"/>
          <w:szCs w:val="28"/>
        </w:rPr>
        <w:t>зон</w:t>
      </w:r>
      <w:r>
        <w:rPr>
          <w:sz w:val="28"/>
          <w:szCs w:val="28"/>
        </w:rPr>
        <w:t>е</w:t>
      </w:r>
      <w:r w:rsidRPr="00271723">
        <w:rPr>
          <w:sz w:val="28"/>
          <w:szCs w:val="28"/>
        </w:rPr>
        <w:t xml:space="preserve"> объектов среднего профессионального и высшего образования, научно-исследовательских организаций </w:t>
      </w:r>
      <w:r w:rsidRPr="00952A37">
        <w:rPr>
          <w:sz w:val="28"/>
          <w:szCs w:val="28"/>
        </w:rPr>
        <w:t>размещаются здания и комплексы</w:t>
      </w:r>
      <w:r>
        <w:rPr>
          <w:sz w:val="28"/>
          <w:szCs w:val="28"/>
        </w:rPr>
        <w:t xml:space="preserve"> объектов среднего профессионального и высшего образования</w:t>
      </w:r>
      <w:r w:rsidRPr="00952A37">
        <w:rPr>
          <w:sz w:val="28"/>
          <w:szCs w:val="28"/>
        </w:rPr>
        <w:t>.</w:t>
      </w:r>
    </w:p>
    <w:p w:rsidR="0005471C" w:rsidRPr="00952A37" w:rsidRDefault="0005471C" w:rsidP="0005471C">
      <w:pPr>
        <w:pStyle w:val="S2"/>
        <w:spacing w:line="240" w:lineRule="atLeast"/>
        <w:ind w:right="-2"/>
        <w:rPr>
          <w:sz w:val="28"/>
          <w:szCs w:val="28"/>
        </w:rPr>
      </w:pPr>
      <w:r>
        <w:rPr>
          <w:sz w:val="28"/>
          <w:szCs w:val="28"/>
        </w:rPr>
        <w:t>В территориальной зоне</w:t>
      </w:r>
      <w:r w:rsidRPr="00952A37">
        <w:rPr>
          <w:sz w:val="28"/>
          <w:szCs w:val="28"/>
        </w:rPr>
        <w:t xml:space="preserve"> </w:t>
      </w:r>
      <w:r>
        <w:rPr>
          <w:sz w:val="28"/>
          <w:szCs w:val="28"/>
        </w:rPr>
        <w:t>объектов</w:t>
      </w:r>
      <w:r w:rsidRPr="00952A37">
        <w:rPr>
          <w:sz w:val="28"/>
          <w:szCs w:val="28"/>
        </w:rPr>
        <w:t xml:space="preserve"> здравоохранения размещаются больничные ком</w:t>
      </w:r>
      <w:r>
        <w:rPr>
          <w:sz w:val="28"/>
          <w:szCs w:val="28"/>
        </w:rPr>
        <w:t>плексы: г</w:t>
      </w:r>
      <w:r w:rsidRPr="00952A37">
        <w:rPr>
          <w:sz w:val="28"/>
          <w:szCs w:val="28"/>
        </w:rPr>
        <w:t>осударственное бюджетное учреждение здравоохранения Новосибирской области (далее – ГБУЗ НСО) «Государственная Новосибирская клиническая психиатрическая больница №</w:t>
      </w:r>
      <w:r>
        <w:rPr>
          <w:sz w:val="28"/>
          <w:szCs w:val="28"/>
        </w:rPr>
        <w:t xml:space="preserve"> </w:t>
      </w:r>
      <w:r w:rsidRPr="00952A37">
        <w:rPr>
          <w:sz w:val="28"/>
          <w:szCs w:val="28"/>
        </w:rPr>
        <w:t xml:space="preserve">3», ГБУЗ НСО </w:t>
      </w:r>
      <w:r>
        <w:rPr>
          <w:sz w:val="28"/>
          <w:szCs w:val="28"/>
        </w:rPr>
        <w:t>«</w:t>
      </w:r>
      <w:r w:rsidRPr="00952A37">
        <w:rPr>
          <w:sz w:val="28"/>
          <w:szCs w:val="28"/>
        </w:rPr>
        <w:t>Городская инфекционная клиническая больница № 1</w:t>
      </w:r>
      <w:r>
        <w:rPr>
          <w:sz w:val="28"/>
          <w:szCs w:val="28"/>
        </w:rPr>
        <w:t>»</w:t>
      </w:r>
      <w:r w:rsidRPr="00952A37">
        <w:rPr>
          <w:sz w:val="28"/>
          <w:szCs w:val="28"/>
        </w:rPr>
        <w:t>, Федеральное государственное бюджетное учреждение «Новосибирский научно-исследовательский институт травматологии и ортопедии им. Я.</w:t>
      </w:r>
      <w:r>
        <w:rPr>
          <w:sz w:val="28"/>
          <w:szCs w:val="28"/>
        </w:rPr>
        <w:t xml:space="preserve"> </w:t>
      </w:r>
      <w:r w:rsidRPr="00952A37">
        <w:rPr>
          <w:sz w:val="28"/>
          <w:szCs w:val="28"/>
        </w:rPr>
        <w:t>Л.</w:t>
      </w:r>
      <w:r>
        <w:rPr>
          <w:sz w:val="28"/>
          <w:szCs w:val="28"/>
        </w:rPr>
        <w:t xml:space="preserve"> </w:t>
      </w:r>
      <w:r w:rsidRPr="00952A37">
        <w:rPr>
          <w:sz w:val="28"/>
          <w:szCs w:val="28"/>
        </w:rPr>
        <w:t>Цивьяна» Министерства здравоохранения Российской Федерации (далее – ФГБУ «ННИИТО им. Я.</w:t>
      </w:r>
      <w:r>
        <w:rPr>
          <w:sz w:val="28"/>
          <w:szCs w:val="28"/>
        </w:rPr>
        <w:t xml:space="preserve"> </w:t>
      </w:r>
      <w:r w:rsidRPr="00952A37">
        <w:rPr>
          <w:sz w:val="28"/>
          <w:szCs w:val="28"/>
        </w:rPr>
        <w:t>Л.</w:t>
      </w:r>
      <w:r>
        <w:rPr>
          <w:sz w:val="28"/>
          <w:szCs w:val="28"/>
        </w:rPr>
        <w:t xml:space="preserve"> </w:t>
      </w:r>
      <w:r w:rsidRPr="00952A37">
        <w:rPr>
          <w:sz w:val="28"/>
          <w:szCs w:val="28"/>
        </w:rPr>
        <w:t xml:space="preserve">Цивьяна» Минздрава России), ГБУЗ НСО </w:t>
      </w:r>
      <w:r>
        <w:rPr>
          <w:sz w:val="28"/>
          <w:szCs w:val="28"/>
        </w:rPr>
        <w:t>«</w:t>
      </w:r>
      <w:r w:rsidRPr="00952A37">
        <w:rPr>
          <w:sz w:val="28"/>
          <w:szCs w:val="28"/>
        </w:rPr>
        <w:t>Городская клиническая больница № 7</w:t>
      </w:r>
      <w:r>
        <w:rPr>
          <w:sz w:val="28"/>
          <w:szCs w:val="28"/>
        </w:rPr>
        <w:t>»</w:t>
      </w:r>
      <w:r w:rsidRPr="00952A37">
        <w:rPr>
          <w:sz w:val="28"/>
          <w:szCs w:val="28"/>
        </w:rPr>
        <w:t xml:space="preserve">, поликлиники и другие </w:t>
      </w:r>
      <w:r>
        <w:rPr>
          <w:sz w:val="28"/>
          <w:szCs w:val="28"/>
        </w:rPr>
        <w:t>объекты здравоохранения</w:t>
      </w:r>
      <w:r w:rsidRPr="00952A37">
        <w:rPr>
          <w:sz w:val="28"/>
          <w:szCs w:val="28"/>
        </w:rPr>
        <w:t xml:space="preserve">. </w:t>
      </w:r>
    </w:p>
    <w:p w:rsidR="0005471C" w:rsidRPr="00952A37" w:rsidRDefault="0005471C" w:rsidP="0005471C">
      <w:pPr>
        <w:pStyle w:val="S2"/>
        <w:spacing w:line="240" w:lineRule="atLeast"/>
        <w:ind w:right="-2"/>
        <w:rPr>
          <w:sz w:val="28"/>
          <w:szCs w:val="28"/>
        </w:rPr>
      </w:pPr>
      <w:r w:rsidRPr="00952A37">
        <w:rPr>
          <w:sz w:val="28"/>
          <w:szCs w:val="28"/>
        </w:rPr>
        <w:t xml:space="preserve">В зоне </w:t>
      </w:r>
      <w:r>
        <w:rPr>
          <w:sz w:val="28"/>
          <w:szCs w:val="28"/>
        </w:rPr>
        <w:t>объектов культуры и спорта</w:t>
      </w:r>
      <w:r w:rsidRPr="00952A37">
        <w:rPr>
          <w:sz w:val="28"/>
          <w:szCs w:val="28"/>
        </w:rPr>
        <w:t xml:space="preserve"> расположены </w:t>
      </w:r>
      <w:r>
        <w:rPr>
          <w:sz w:val="28"/>
          <w:szCs w:val="28"/>
        </w:rPr>
        <w:t xml:space="preserve">открытое акционерное общество (далее – </w:t>
      </w:r>
      <w:r w:rsidRPr="00952A37">
        <w:rPr>
          <w:sz w:val="28"/>
          <w:szCs w:val="28"/>
        </w:rPr>
        <w:t>ОАО</w:t>
      </w:r>
      <w:r>
        <w:rPr>
          <w:sz w:val="28"/>
          <w:szCs w:val="28"/>
        </w:rPr>
        <w:t>)</w:t>
      </w:r>
      <w:r w:rsidRPr="00952A37">
        <w:rPr>
          <w:sz w:val="28"/>
          <w:szCs w:val="28"/>
        </w:rPr>
        <w:t xml:space="preserve"> «Стадион «Спартак», </w:t>
      </w:r>
      <w:r w:rsidRPr="005A77FB">
        <w:rPr>
          <w:sz w:val="28"/>
          <w:szCs w:val="28"/>
        </w:rPr>
        <w:t>Новосибирская областная организация общественно-государственного объединения «Всероссийское физкультурно-спортивное общество «Динамо»</w:t>
      </w:r>
      <w:r w:rsidRPr="00952A37">
        <w:rPr>
          <w:sz w:val="28"/>
          <w:szCs w:val="28"/>
        </w:rPr>
        <w:t xml:space="preserve"> и другие.</w:t>
      </w:r>
    </w:p>
    <w:p w:rsidR="0005471C" w:rsidRPr="00952A37" w:rsidRDefault="0005471C" w:rsidP="0005471C">
      <w:pPr>
        <w:pStyle w:val="S2"/>
        <w:spacing w:line="240" w:lineRule="atLeast"/>
        <w:ind w:right="-2"/>
        <w:rPr>
          <w:sz w:val="28"/>
          <w:szCs w:val="28"/>
        </w:rPr>
      </w:pPr>
      <w:r>
        <w:rPr>
          <w:sz w:val="28"/>
          <w:szCs w:val="28"/>
        </w:rPr>
        <w:t>Зоны рекреационного назначения</w:t>
      </w:r>
      <w:r w:rsidRPr="00952A37">
        <w:rPr>
          <w:sz w:val="28"/>
          <w:szCs w:val="28"/>
        </w:rPr>
        <w:t xml:space="preserve"> представлены парками, скверами, бульварами: Центральным парком, Первомайским сквером, сквером Героев </w:t>
      </w:r>
      <w:r>
        <w:rPr>
          <w:sz w:val="28"/>
          <w:szCs w:val="28"/>
        </w:rPr>
        <w:t>Р</w:t>
      </w:r>
      <w:r w:rsidRPr="00952A37">
        <w:rPr>
          <w:sz w:val="28"/>
          <w:szCs w:val="28"/>
        </w:rPr>
        <w:t>еволюции, Нарымским сквером, скверами у зданий Федерально</w:t>
      </w:r>
      <w:r>
        <w:rPr>
          <w:sz w:val="28"/>
          <w:szCs w:val="28"/>
        </w:rPr>
        <w:t>го</w:t>
      </w:r>
      <w:r w:rsidRPr="00952A37">
        <w:rPr>
          <w:sz w:val="28"/>
          <w:szCs w:val="28"/>
        </w:rPr>
        <w:t xml:space="preserve"> государственно</w:t>
      </w:r>
      <w:r>
        <w:rPr>
          <w:sz w:val="28"/>
          <w:szCs w:val="28"/>
        </w:rPr>
        <w:t>го</w:t>
      </w:r>
      <w:r w:rsidRPr="00952A37">
        <w:rPr>
          <w:sz w:val="28"/>
          <w:szCs w:val="28"/>
        </w:rPr>
        <w:t xml:space="preserve"> бюджетно</w:t>
      </w:r>
      <w:r>
        <w:rPr>
          <w:sz w:val="28"/>
          <w:szCs w:val="28"/>
        </w:rPr>
        <w:t>го</w:t>
      </w:r>
      <w:r w:rsidRPr="00952A37">
        <w:rPr>
          <w:sz w:val="28"/>
          <w:szCs w:val="28"/>
        </w:rPr>
        <w:t xml:space="preserve"> учреждени</w:t>
      </w:r>
      <w:r>
        <w:rPr>
          <w:sz w:val="28"/>
          <w:szCs w:val="28"/>
        </w:rPr>
        <w:t>я</w:t>
      </w:r>
      <w:r w:rsidRPr="00952A37">
        <w:rPr>
          <w:sz w:val="28"/>
          <w:szCs w:val="28"/>
        </w:rPr>
        <w:t xml:space="preserve"> культуры «Новосибирск</w:t>
      </w:r>
      <w:r>
        <w:rPr>
          <w:sz w:val="28"/>
          <w:szCs w:val="28"/>
        </w:rPr>
        <w:t>ий</w:t>
      </w:r>
      <w:r w:rsidRPr="00952A37">
        <w:rPr>
          <w:sz w:val="28"/>
          <w:szCs w:val="28"/>
        </w:rPr>
        <w:t xml:space="preserve"> государственн</w:t>
      </w:r>
      <w:r>
        <w:rPr>
          <w:sz w:val="28"/>
          <w:szCs w:val="28"/>
        </w:rPr>
        <w:t>ый</w:t>
      </w:r>
      <w:r w:rsidRPr="00952A37">
        <w:rPr>
          <w:sz w:val="28"/>
          <w:szCs w:val="28"/>
        </w:rPr>
        <w:t xml:space="preserve"> академическ</w:t>
      </w:r>
      <w:r>
        <w:rPr>
          <w:sz w:val="28"/>
          <w:szCs w:val="28"/>
        </w:rPr>
        <w:t>ий</w:t>
      </w:r>
      <w:r w:rsidRPr="00952A37">
        <w:rPr>
          <w:sz w:val="28"/>
          <w:szCs w:val="28"/>
        </w:rPr>
        <w:t xml:space="preserve"> театр оперы и балета» (далее – НГАТОиБ) и </w:t>
      </w:r>
      <w:r>
        <w:rPr>
          <w:sz w:val="28"/>
          <w:szCs w:val="28"/>
        </w:rPr>
        <w:t>государственного автономного учреждения культуры Новосибирской области «</w:t>
      </w:r>
      <w:r w:rsidRPr="00952A37">
        <w:rPr>
          <w:sz w:val="28"/>
          <w:szCs w:val="28"/>
        </w:rPr>
        <w:t>Новосибирск</w:t>
      </w:r>
      <w:r>
        <w:rPr>
          <w:sz w:val="28"/>
          <w:szCs w:val="28"/>
        </w:rPr>
        <w:t>ий</w:t>
      </w:r>
      <w:r w:rsidRPr="00952A37">
        <w:rPr>
          <w:sz w:val="28"/>
          <w:szCs w:val="28"/>
        </w:rPr>
        <w:t xml:space="preserve"> академическ</w:t>
      </w:r>
      <w:r>
        <w:rPr>
          <w:sz w:val="28"/>
          <w:szCs w:val="28"/>
        </w:rPr>
        <w:t>ий</w:t>
      </w:r>
      <w:r w:rsidRPr="00952A37">
        <w:rPr>
          <w:sz w:val="28"/>
          <w:szCs w:val="28"/>
        </w:rPr>
        <w:t xml:space="preserve"> молод</w:t>
      </w:r>
      <w:r>
        <w:rPr>
          <w:sz w:val="28"/>
          <w:szCs w:val="28"/>
        </w:rPr>
        <w:t>е</w:t>
      </w:r>
      <w:r w:rsidRPr="00952A37">
        <w:rPr>
          <w:sz w:val="28"/>
          <w:szCs w:val="28"/>
        </w:rPr>
        <w:t>жн</w:t>
      </w:r>
      <w:r>
        <w:rPr>
          <w:sz w:val="28"/>
          <w:szCs w:val="28"/>
        </w:rPr>
        <w:t xml:space="preserve">ый </w:t>
      </w:r>
      <w:r w:rsidRPr="00952A37">
        <w:rPr>
          <w:sz w:val="28"/>
          <w:szCs w:val="28"/>
        </w:rPr>
        <w:t>теат</w:t>
      </w:r>
      <w:r>
        <w:rPr>
          <w:sz w:val="28"/>
          <w:szCs w:val="28"/>
        </w:rPr>
        <w:t>р</w:t>
      </w:r>
      <w:r w:rsidRPr="00952A37">
        <w:rPr>
          <w:sz w:val="28"/>
          <w:szCs w:val="28"/>
        </w:rPr>
        <w:t xml:space="preserve"> «Глобус» (далее – театр «Глобус»), по ул. Щетинкина у здания </w:t>
      </w:r>
      <w:r>
        <w:rPr>
          <w:sz w:val="28"/>
          <w:szCs w:val="28"/>
        </w:rPr>
        <w:t>федерального государственного бюджетного учреждения высшего образования «</w:t>
      </w:r>
      <w:r w:rsidRPr="00952A37">
        <w:rPr>
          <w:sz w:val="28"/>
          <w:szCs w:val="28"/>
        </w:rPr>
        <w:t>Сибирск</w:t>
      </w:r>
      <w:r>
        <w:rPr>
          <w:sz w:val="28"/>
          <w:szCs w:val="28"/>
        </w:rPr>
        <w:t>ий</w:t>
      </w:r>
      <w:r w:rsidRPr="00952A37">
        <w:rPr>
          <w:sz w:val="28"/>
          <w:szCs w:val="28"/>
        </w:rPr>
        <w:t xml:space="preserve"> </w:t>
      </w:r>
      <w:r>
        <w:rPr>
          <w:sz w:val="28"/>
          <w:szCs w:val="28"/>
        </w:rPr>
        <w:t>г</w:t>
      </w:r>
      <w:r w:rsidRPr="00952A37">
        <w:rPr>
          <w:sz w:val="28"/>
          <w:szCs w:val="28"/>
        </w:rPr>
        <w:t>осударственн</w:t>
      </w:r>
      <w:r>
        <w:rPr>
          <w:sz w:val="28"/>
          <w:szCs w:val="28"/>
        </w:rPr>
        <w:t>ый</w:t>
      </w:r>
      <w:r w:rsidRPr="00952A37">
        <w:rPr>
          <w:sz w:val="28"/>
          <w:szCs w:val="28"/>
        </w:rPr>
        <w:t xml:space="preserve"> </w:t>
      </w:r>
      <w:r>
        <w:rPr>
          <w:sz w:val="28"/>
          <w:szCs w:val="28"/>
        </w:rPr>
        <w:t>у</w:t>
      </w:r>
      <w:r w:rsidRPr="00952A37">
        <w:rPr>
          <w:sz w:val="28"/>
          <w:szCs w:val="28"/>
        </w:rPr>
        <w:t xml:space="preserve">ниверситет </w:t>
      </w:r>
      <w:r>
        <w:rPr>
          <w:sz w:val="28"/>
          <w:szCs w:val="28"/>
        </w:rPr>
        <w:t>в</w:t>
      </w:r>
      <w:r w:rsidRPr="00952A37">
        <w:rPr>
          <w:sz w:val="28"/>
          <w:szCs w:val="28"/>
        </w:rPr>
        <w:t xml:space="preserve">одного </w:t>
      </w:r>
      <w:r>
        <w:rPr>
          <w:sz w:val="28"/>
          <w:szCs w:val="28"/>
        </w:rPr>
        <w:t>т</w:t>
      </w:r>
      <w:r w:rsidRPr="00952A37">
        <w:rPr>
          <w:sz w:val="28"/>
          <w:szCs w:val="28"/>
        </w:rPr>
        <w:t>ранспорта</w:t>
      </w:r>
      <w:r>
        <w:rPr>
          <w:sz w:val="28"/>
          <w:szCs w:val="28"/>
        </w:rPr>
        <w:t xml:space="preserve">» (далее </w:t>
      </w:r>
      <w:r w:rsidRPr="00952A37">
        <w:rPr>
          <w:sz w:val="28"/>
          <w:szCs w:val="28"/>
        </w:rPr>
        <w:t>–</w:t>
      </w:r>
      <w:r>
        <w:rPr>
          <w:sz w:val="28"/>
          <w:szCs w:val="28"/>
        </w:rPr>
        <w:t xml:space="preserve"> ФГБУ ВО «СГУВТ»)</w:t>
      </w:r>
      <w:r w:rsidRPr="00952A37">
        <w:rPr>
          <w:sz w:val="28"/>
          <w:szCs w:val="28"/>
        </w:rPr>
        <w:t xml:space="preserve">, у жилого дома по Красному проспекту, 16, у здания </w:t>
      </w:r>
      <w:r>
        <w:rPr>
          <w:sz w:val="28"/>
          <w:szCs w:val="28"/>
        </w:rPr>
        <w:t>культурно-просветительского учреждения Новосибирского дворца культуры Железнодорож</w:t>
      </w:r>
      <w:r w:rsidR="006E19A4">
        <w:rPr>
          <w:sz w:val="28"/>
          <w:szCs w:val="28"/>
        </w:rPr>
        <w:t>ников на станции Новосибирск-Г</w:t>
      </w:r>
      <w:r>
        <w:rPr>
          <w:sz w:val="28"/>
          <w:szCs w:val="28"/>
        </w:rPr>
        <w:t xml:space="preserve">лавный Западно-Сибирской железной дороги Министерства путей сообщения Российской Федерации (далее </w:t>
      </w:r>
      <w:r w:rsidRPr="00952A37">
        <w:rPr>
          <w:sz w:val="28"/>
          <w:szCs w:val="28"/>
        </w:rPr>
        <w:t>–</w:t>
      </w:r>
      <w:r>
        <w:rPr>
          <w:sz w:val="28"/>
          <w:szCs w:val="28"/>
        </w:rPr>
        <w:t xml:space="preserve"> ДКЖ)</w:t>
      </w:r>
      <w:r w:rsidRPr="00952A37">
        <w:rPr>
          <w:sz w:val="28"/>
          <w:szCs w:val="28"/>
        </w:rPr>
        <w:t xml:space="preserve">, бульваром по Красному проспекту, по ул. Комсомольской. Общая площадь </w:t>
      </w:r>
      <w:r>
        <w:rPr>
          <w:sz w:val="28"/>
          <w:szCs w:val="28"/>
        </w:rPr>
        <w:t xml:space="preserve">зон </w:t>
      </w:r>
      <w:r w:rsidRPr="00952A37">
        <w:rPr>
          <w:sz w:val="28"/>
          <w:szCs w:val="28"/>
        </w:rPr>
        <w:t>рекреацион</w:t>
      </w:r>
      <w:r>
        <w:rPr>
          <w:sz w:val="28"/>
          <w:szCs w:val="28"/>
        </w:rPr>
        <w:t>ного назначения</w:t>
      </w:r>
      <w:r w:rsidRPr="00952A37">
        <w:rPr>
          <w:sz w:val="28"/>
          <w:szCs w:val="28"/>
        </w:rPr>
        <w:t xml:space="preserve"> составляет 73,02 га.</w:t>
      </w:r>
    </w:p>
    <w:p w:rsidR="006E19A4" w:rsidRDefault="006E19A4" w:rsidP="0005471C">
      <w:pPr>
        <w:pStyle w:val="S2"/>
        <w:suppressAutoHyphens/>
        <w:spacing w:line="240" w:lineRule="atLeast"/>
        <w:ind w:firstLine="0"/>
        <w:jc w:val="center"/>
        <w:rPr>
          <w:b/>
          <w:sz w:val="28"/>
          <w:szCs w:val="28"/>
        </w:rPr>
      </w:pPr>
    </w:p>
    <w:p w:rsidR="0005471C" w:rsidRDefault="0005471C" w:rsidP="0005471C">
      <w:pPr>
        <w:pStyle w:val="S2"/>
        <w:suppressAutoHyphens/>
        <w:spacing w:line="240" w:lineRule="atLeast"/>
        <w:ind w:firstLine="0"/>
        <w:jc w:val="center"/>
        <w:rPr>
          <w:b/>
          <w:sz w:val="28"/>
          <w:szCs w:val="28"/>
        </w:rPr>
      </w:pPr>
      <w:r w:rsidRPr="00952A37">
        <w:rPr>
          <w:b/>
          <w:sz w:val="28"/>
          <w:szCs w:val="28"/>
        </w:rPr>
        <w:t xml:space="preserve">2. Основные направления градостроительного развития </w:t>
      </w:r>
    </w:p>
    <w:p w:rsidR="0005471C" w:rsidRPr="00952A37" w:rsidRDefault="0005471C" w:rsidP="0005471C">
      <w:pPr>
        <w:pStyle w:val="S2"/>
        <w:suppressAutoHyphens/>
        <w:spacing w:line="240" w:lineRule="atLeast"/>
        <w:ind w:firstLine="0"/>
        <w:jc w:val="center"/>
        <w:rPr>
          <w:b/>
          <w:sz w:val="28"/>
          <w:szCs w:val="28"/>
        </w:rPr>
      </w:pPr>
      <w:r w:rsidRPr="00952A37">
        <w:rPr>
          <w:b/>
          <w:sz w:val="28"/>
          <w:szCs w:val="28"/>
        </w:rPr>
        <w:t>планируемой территории</w:t>
      </w:r>
    </w:p>
    <w:p w:rsidR="0005471C" w:rsidRPr="00952A37" w:rsidRDefault="0005471C" w:rsidP="0005471C">
      <w:pPr>
        <w:pStyle w:val="S2"/>
        <w:spacing w:line="240" w:lineRule="atLeast"/>
        <w:ind w:right="-2" w:firstLine="0"/>
        <w:jc w:val="center"/>
        <w:rPr>
          <w:b/>
          <w:sz w:val="28"/>
          <w:szCs w:val="28"/>
        </w:rPr>
      </w:pPr>
    </w:p>
    <w:p w:rsidR="0005471C" w:rsidRPr="00952A37" w:rsidRDefault="0005471C" w:rsidP="0005471C">
      <w:pPr>
        <w:pStyle w:val="S2"/>
        <w:spacing w:line="240" w:lineRule="atLeast"/>
        <w:ind w:right="-2" w:firstLine="0"/>
        <w:jc w:val="center"/>
        <w:rPr>
          <w:sz w:val="28"/>
          <w:szCs w:val="28"/>
        </w:rPr>
      </w:pPr>
      <w:r w:rsidRPr="00952A37">
        <w:rPr>
          <w:b/>
          <w:sz w:val="28"/>
          <w:szCs w:val="28"/>
        </w:rPr>
        <w:t>2.1. Основные положения</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pacing w:line="240" w:lineRule="atLeast"/>
        <w:ind w:right="-2"/>
        <w:rPr>
          <w:sz w:val="28"/>
          <w:szCs w:val="28"/>
        </w:rPr>
      </w:pPr>
      <w:r w:rsidRPr="00952A37">
        <w:rPr>
          <w:sz w:val="28"/>
          <w:szCs w:val="28"/>
        </w:rPr>
        <w:t>Проект</w:t>
      </w:r>
      <w:r>
        <w:rPr>
          <w:sz w:val="28"/>
          <w:szCs w:val="28"/>
        </w:rPr>
        <w:t xml:space="preserve"> планировки</w:t>
      </w:r>
      <w:r w:rsidRPr="00952A37">
        <w:rPr>
          <w:sz w:val="28"/>
          <w:szCs w:val="28"/>
        </w:rPr>
        <w:t xml:space="preserve"> выполнен с учетом основных положений Генерального плана города Новосибирска</w:t>
      </w:r>
      <w:r>
        <w:rPr>
          <w:sz w:val="28"/>
          <w:szCs w:val="28"/>
        </w:rPr>
        <w:t>, Правил землепользования и застройки города Новосибирска. Развитие планируемой территории предусматривается</w:t>
      </w:r>
      <w:r w:rsidRPr="00952A37">
        <w:rPr>
          <w:sz w:val="28"/>
          <w:szCs w:val="28"/>
        </w:rPr>
        <w:t xml:space="preserve"> </w:t>
      </w:r>
      <w:r>
        <w:rPr>
          <w:sz w:val="28"/>
          <w:szCs w:val="28"/>
        </w:rPr>
        <w:t>на</w:t>
      </w:r>
      <w:r w:rsidRPr="00952A37">
        <w:rPr>
          <w:sz w:val="28"/>
          <w:szCs w:val="28"/>
        </w:rPr>
        <w:t xml:space="preserve"> расчет</w:t>
      </w:r>
      <w:r>
        <w:rPr>
          <w:sz w:val="28"/>
          <w:szCs w:val="28"/>
        </w:rPr>
        <w:t xml:space="preserve">ный срок до </w:t>
      </w:r>
      <w:r w:rsidRPr="00952A37">
        <w:rPr>
          <w:sz w:val="28"/>
          <w:szCs w:val="28"/>
        </w:rPr>
        <w:t>2030 года.</w:t>
      </w:r>
    </w:p>
    <w:p w:rsidR="0005471C" w:rsidRPr="00952A37" w:rsidRDefault="0005471C" w:rsidP="0005471C">
      <w:pPr>
        <w:pStyle w:val="S2"/>
        <w:spacing w:line="240" w:lineRule="atLeast"/>
        <w:ind w:right="-2"/>
        <w:rPr>
          <w:sz w:val="28"/>
          <w:szCs w:val="28"/>
        </w:rPr>
      </w:pPr>
      <w:r w:rsidRPr="00952A37">
        <w:rPr>
          <w:sz w:val="28"/>
          <w:szCs w:val="28"/>
        </w:rPr>
        <w:t>Основные задачи, которые решаются в проекте планировки, следующие:</w:t>
      </w:r>
    </w:p>
    <w:p w:rsidR="0005471C" w:rsidRPr="00952A37" w:rsidRDefault="0005471C" w:rsidP="0005471C">
      <w:pPr>
        <w:pStyle w:val="S2"/>
        <w:spacing w:line="240" w:lineRule="atLeast"/>
        <w:ind w:right="-2"/>
        <w:rPr>
          <w:sz w:val="28"/>
          <w:szCs w:val="28"/>
        </w:rPr>
      </w:pPr>
      <w:r>
        <w:rPr>
          <w:sz w:val="28"/>
          <w:szCs w:val="28"/>
        </w:rPr>
        <w:t>к</w:t>
      </w:r>
      <w:r w:rsidRPr="00952A37">
        <w:rPr>
          <w:sz w:val="28"/>
          <w:szCs w:val="28"/>
        </w:rPr>
        <w:t xml:space="preserve">омпозиционно-пространственное развитие Красного проспекта как главной улицы </w:t>
      </w:r>
      <w:r>
        <w:rPr>
          <w:sz w:val="28"/>
          <w:szCs w:val="28"/>
        </w:rPr>
        <w:t>центральной части города Новосибирска;</w:t>
      </w:r>
    </w:p>
    <w:p w:rsidR="0005471C" w:rsidRPr="00952A37" w:rsidRDefault="0005471C" w:rsidP="0005471C">
      <w:pPr>
        <w:pStyle w:val="S2"/>
        <w:spacing w:line="240" w:lineRule="atLeast"/>
        <w:ind w:right="-2"/>
        <w:rPr>
          <w:sz w:val="28"/>
          <w:szCs w:val="28"/>
        </w:rPr>
      </w:pPr>
      <w:r>
        <w:rPr>
          <w:sz w:val="28"/>
          <w:szCs w:val="28"/>
        </w:rPr>
        <w:t>р</w:t>
      </w:r>
      <w:r w:rsidRPr="00952A37">
        <w:rPr>
          <w:sz w:val="28"/>
          <w:szCs w:val="28"/>
        </w:rPr>
        <w:t>азвитие планировочных и композиционно-пространственных связей с бе</w:t>
      </w:r>
      <w:r>
        <w:rPr>
          <w:sz w:val="28"/>
          <w:szCs w:val="28"/>
        </w:rPr>
        <w:t>регом реки Оби;</w:t>
      </w:r>
    </w:p>
    <w:p w:rsidR="0005471C" w:rsidRPr="00952A37" w:rsidRDefault="0005471C" w:rsidP="0005471C">
      <w:pPr>
        <w:pStyle w:val="S2"/>
        <w:spacing w:line="240" w:lineRule="atLeast"/>
        <w:ind w:right="-2"/>
        <w:rPr>
          <w:sz w:val="28"/>
          <w:szCs w:val="28"/>
        </w:rPr>
      </w:pPr>
      <w:r>
        <w:rPr>
          <w:sz w:val="28"/>
          <w:szCs w:val="28"/>
        </w:rPr>
        <w:t>п</w:t>
      </w:r>
      <w:r w:rsidRPr="00A35B54">
        <w:rPr>
          <w:sz w:val="28"/>
          <w:szCs w:val="28"/>
        </w:rPr>
        <w:t xml:space="preserve">редложения по застройке общественно-деловых и жилых зон с учетом </w:t>
      </w:r>
      <w:r>
        <w:rPr>
          <w:sz w:val="28"/>
          <w:szCs w:val="28"/>
        </w:rPr>
        <w:t>существующих</w:t>
      </w:r>
      <w:r w:rsidRPr="00A35B54">
        <w:rPr>
          <w:sz w:val="28"/>
          <w:szCs w:val="28"/>
        </w:rPr>
        <w:t xml:space="preserve"> земельных участков</w:t>
      </w:r>
      <w:r>
        <w:rPr>
          <w:sz w:val="28"/>
          <w:szCs w:val="28"/>
        </w:rPr>
        <w:t>;</w:t>
      </w:r>
    </w:p>
    <w:p w:rsidR="0005471C" w:rsidRPr="00952A37" w:rsidRDefault="0005471C" w:rsidP="0005471C">
      <w:pPr>
        <w:pStyle w:val="S2"/>
        <w:spacing w:line="240" w:lineRule="atLeast"/>
        <w:ind w:right="-2"/>
        <w:rPr>
          <w:sz w:val="28"/>
          <w:szCs w:val="28"/>
        </w:rPr>
      </w:pPr>
      <w:r>
        <w:rPr>
          <w:sz w:val="28"/>
          <w:szCs w:val="28"/>
        </w:rPr>
        <w:t>з</w:t>
      </w:r>
      <w:r w:rsidRPr="00952A37">
        <w:rPr>
          <w:sz w:val="28"/>
          <w:szCs w:val="28"/>
        </w:rPr>
        <w:t>авершение застройки в планир</w:t>
      </w:r>
      <w:r>
        <w:rPr>
          <w:sz w:val="28"/>
          <w:szCs w:val="28"/>
        </w:rPr>
        <w:t>уемом</w:t>
      </w:r>
      <w:r w:rsidRPr="00952A37">
        <w:rPr>
          <w:sz w:val="28"/>
          <w:szCs w:val="28"/>
        </w:rPr>
        <w:t xml:space="preserve"> квартале 010.02.02.01 к востоку от ул.</w:t>
      </w:r>
      <w:r>
        <w:rPr>
          <w:sz w:val="28"/>
          <w:szCs w:val="28"/>
        </w:rPr>
        <w:t> </w:t>
      </w:r>
      <w:r w:rsidRPr="00952A37">
        <w:rPr>
          <w:sz w:val="28"/>
          <w:szCs w:val="28"/>
        </w:rPr>
        <w:t xml:space="preserve">Нарымской между ул. </w:t>
      </w:r>
      <w:r>
        <w:rPr>
          <w:sz w:val="28"/>
          <w:szCs w:val="28"/>
        </w:rPr>
        <w:t>Железнодорожной и ул. 1905 года;</w:t>
      </w:r>
    </w:p>
    <w:p w:rsidR="0005471C" w:rsidRPr="00952A37" w:rsidRDefault="0005471C" w:rsidP="0005471C">
      <w:pPr>
        <w:pStyle w:val="S2"/>
        <w:spacing w:line="240" w:lineRule="atLeast"/>
        <w:ind w:right="-2"/>
        <w:rPr>
          <w:sz w:val="28"/>
          <w:szCs w:val="28"/>
        </w:rPr>
      </w:pPr>
      <w:r>
        <w:rPr>
          <w:sz w:val="28"/>
          <w:szCs w:val="28"/>
        </w:rPr>
        <w:t>з</w:t>
      </w:r>
      <w:r w:rsidRPr="00952A37">
        <w:rPr>
          <w:sz w:val="28"/>
          <w:szCs w:val="28"/>
        </w:rPr>
        <w:t>астройка планир</w:t>
      </w:r>
      <w:r>
        <w:rPr>
          <w:sz w:val="28"/>
          <w:szCs w:val="28"/>
        </w:rPr>
        <w:t>уемого</w:t>
      </w:r>
      <w:r w:rsidRPr="00952A37">
        <w:rPr>
          <w:sz w:val="28"/>
          <w:szCs w:val="28"/>
        </w:rPr>
        <w:t xml:space="preserve"> квартала 010.01.04.01 по ул. Дмитрия Шамшу</w:t>
      </w:r>
      <w:r>
        <w:rPr>
          <w:sz w:val="28"/>
          <w:szCs w:val="28"/>
        </w:rPr>
        <w:t>ри</w:t>
      </w:r>
      <w:r w:rsidR="006E19A4">
        <w:rPr>
          <w:sz w:val="28"/>
          <w:szCs w:val="28"/>
        </w:rPr>
        <w:t>на </w:t>
      </w:r>
      <w:r>
        <w:rPr>
          <w:sz w:val="28"/>
          <w:szCs w:val="28"/>
        </w:rPr>
        <w:t>–</w:t>
      </w:r>
      <w:r w:rsidR="006E19A4">
        <w:rPr>
          <w:sz w:val="28"/>
          <w:szCs w:val="28"/>
        </w:rPr>
        <w:t xml:space="preserve"> </w:t>
      </w:r>
      <w:r>
        <w:rPr>
          <w:sz w:val="28"/>
          <w:szCs w:val="28"/>
        </w:rPr>
        <w:t>ул. Федора Ивачева;</w:t>
      </w:r>
      <w:r w:rsidRPr="00952A37">
        <w:rPr>
          <w:sz w:val="28"/>
          <w:szCs w:val="28"/>
        </w:rPr>
        <w:t xml:space="preserve"> </w:t>
      </w:r>
    </w:p>
    <w:p w:rsidR="0005471C" w:rsidRPr="00952A37" w:rsidRDefault="0005471C" w:rsidP="0005471C">
      <w:pPr>
        <w:pStyle w:val="S2"/>
        <w:spacing w:line="240" w:lineRule="atLeast"/>
        <w:ind w:right="-2"/>
        <w:rPr>
          <w:sz w:val="28"/>
          <w:szCs w:val="28"/>
        </w:rPr>
      </w:pPr>
      <w:r>
        <w:rPr>
          <w:sz w:val="28"/>
          <w:szCs w:val="28"/>
        </w:rPr>
        <w:t>ф</w:t>
      </w:r>
      <w:r w:rsidRPr="00952A37">
        <w:rPr>
          <w:sz w:val="28"/>
          <w:szCs w:val="28"/>
        </w:rPr>
        <w:t>ормировани</w:t>
      </w:r>
      <w:r>
        <w:rPr>
          <w:sz w:val="28"/>
          <w:szCs w:val="28"/>
        </w:rPr>
        <w:t>е</w:t>
      </w:r>
      <w:r w:rsidRPr="00952A37">
        <w:rPr>
          <w:sz w:val="28"/>
          <w:szCs w:val="28"/>
        </w:rPr>
        <w:t xml:space="preserve"> общественно-деловых и жилых зон на территории</w:t>
      </w:r>
      <w:r>
        <w:rPr>
          <w:sz w:val="28"/>
          <w:szCs w:val="28"/>
        </w:rPr>
        <w:t xml:space="preserve"> зоны</w:t>
      </w:r>
      <w:r w:rsidRPr="00952A37">
        <w:rPr>
          <w:sz w:val="28"/>
          <w:szCs w:val="28"/>
        </w:rPr>
        <w:t xml:space="preserve"> </w:t>
      </w:r>
      <w:r>
        <w:rPr>
          <w:sz w:val="28"/>
          <w:szCs w:val="28"/>
        </w:rPr>
        <w:t xml:space="preserve">производственной деятельности </w:t>
      </w:r>
      <w:r w:rsidRPr="00952A37">
        <w:rPr>
          <w:sz w:val="28"/>
          <w:szCs w:val="28"/>
        </w:rPr>
        <w:t xml:space="preserve">между железной дорогой и ул. Писарева восточнее Красного проспекта, на территории </w:t>
      </w:r>
      <w:r>
        <w:rPr>
          <w:sz w:val="28"/>
          <w:szCs w:val="28"/>
        </w:rPr>
        <w:t>АО «НЖК»</w:t>
      </w:r>
      <w:r w:rsidRPr="00952A37">
        <w:rPr>
          <w:sz w:val="28"/>
          <w:szCs w:val="28"/>
        </w:rPr>
        <w:t xml:space="preserve"> и на территориях</w:t>
      </w:r>
      <w:r>
        <w:rPr>
          <w:sz w:val="28"/>
          <w:szCs w:val="28"/>
        </w:rPr>
        <w:t xml:space="preserve"> </w:t>
      </w:r>
      <w:r w:rsidRPr="00952A37">
        <w:rPr>
          <w:sz w:val="28"/>
          <w:szCs w:val="28"/>
        </w:rPr>
        <w:t xml:space="preserve">других предприятий, подлежащих выносу в </w:t>
      </w:r>
      <w:r>
        <w:rPr>
          <w:sz w:val="28"/>
          <w:szCs w:val="28"/>
        </w:rPr>
        <w:t>планируемом квартале 010.03.06.04;</w:t>
      </w:r>
    </w:p>
    <w:p w:rsidR="0005471C" w:rsidRPr="00952A37" w:rsidRDefault="0005471C" w:rsidP="0005471C">
      <w:pPr>
        <w:pStyle w:val="S2"/>
        <w:spacing w:line="240" w:lineRule="atLeast"/>
        <w:ind w:right="-2"/>
        <w:rPr>
          <w:sz w:val="28"/>
          <w:szCs w:val="28"/>
        </w:rPr>
      </w:pPr>
      <w:r>
        <w:rPr>
          <w:sz w:val="28"/>
          <w:szCs w:val="28"/>
        </w:rPr>
        <w:t>о</w:t>
      </w:r>
      <w:r w:rsidRPr="00952A37">
        <w:rPr>
          <w:sz w:val="28"/>
          <w:szCs w:val="28"/>
        </w:rPr>
        <w:t>беспечени</w:t>
      </w:r>
      <w:r>
        <w:rPr>
          <w:sz w:val="28"/>
          <w:szCs w:val="28"/>
        </w:rPr>
        <w:t>е</w:t>
      </w:r>
      <w:r w:rsidRPr="00952A37">
        <w:rPr>
          <w:sz w:val="28"/>
          <w:szCs w:val="28"/>
        </w:rPr>
        <w:t xml:space="preserve"> недостающего количества мест </w:t>
      </w:r>
      <w:r w:rsidRPr="00913237">
        <w:rPr>
          <w:sz w:val="28"/>
          <w:szCs w:val="28"/>
        </w:rPr>
        <w:t>в дошкольных образова</w:t>
      </w:r>
      <w:r>
        <w:rPr>
          <w:sz w:val="28"/>
          <w:szCs w:val="28"/>
        </w:rPr>
        <w:t xml:space="preserve">тельных </w:t>
      </w:r>
      <w:r w:rsidRPr="00913237">
        <w:rPr>
          <w:sz w:val="28"/>
          <w:szCs w:val="28"/>
        </w:rPr>
        <w:t>и общеобразовательных организациях</w:t>
      </w:r>
      <w:r>
        <w:rPr>
          <w:sz w:val="28"/>
          <w:szCs w:val="28"/>
        </w:rPr>
        <w:t>;</w:t>
      </w:r>
    </w:p>
    <w:p w:rsidR="0005471C" w:rsidRPr="00952A37" w:rsidRDefault="0005471C" w:rsidP="0005471C">
      <w:pPr>
        <w:pStyle w:val="S2"/>
        <w:spacing w:line="240" w:lineRule="atLeast"/>
        <w:ind w:right="-2"/>
        <w:rPr>
          <w:sz w:val="28"/>
          <w:szCs w:val="28"/>
        </w:rPr>
      </w:pPr>
      <w:r>
        <w:rPr>
          <w:sz w:val="28"/>
          <w:szCs w:val="28"/>
        </w:rPr>
        <w:t>о</w:t>
      </w:r>
      <w:r w:rsidRPr="00952A37">
        <w:rPr>
          <w:sz w:val="28"/>
          <w:szCs w:val="28"/>
        </w:rPr>
        <w:t>беспечени</w:t>
      </w:r>
      <w:r>
        <w:rPr>
          <w:sz w:val="28"/>
          <w:szCs w:val="28"/>
        </w:rPr>
        <w:t>е</w:t>
      </w:r>
      <w:r w:rsidRPr="00952A37">
        <w:rPr>
          <w:sz w:val="28"/>
          <w:szCs w:val="28"/>
        </w:rPr>
        <w:t xml:space="preserve"> расчетным количест</w:t>
      </w:r>
      <w:r>
        <w:rPr>
          <w:sz w:val="28"/>
          <w:szCs w:val="28"/>
        </w:rPr>
        <w:t>вом парковок, стоянок и гаражей;</w:t>
      </w:r>
    </w:p>
    <w:p w:rsidR="0005471C" w:rsidRPr="00952A37" w:rsidRDefault="0005471C" w:rsidP="0005471C">
      <w:pPr>
        <w:pStyle w:val="S2"/>
        <w:spacing w:line="240" w:lineRule="atLeast"/>
        <w:ind w:right="-2"/>
        <w:rPr>
          <w:sz w:val="28"/>
          <w:szCs w:val="28"/>
        </w:rPr>
      </w:pPr>
      <w:r>
        <w:rPr>
          <w:sz w:val="28"/>
          <w:szCs w:val="28"/>
        </w:rPr>
        <w:t>о</w:t>
      </w:r>
      <w:r w:rsidRPr="00952A37">
        <w:rPr>
          <w:sz w:val="28"/>
          <w:szCs w:val="28"/>
        </w:rPr>
        <w:t>беспечени</w:t>
      </w:r>
      <w:r>
        <w:rPr>
          <w:sz w:val="28"/>
          <w:szCs w:val="28"/>
        </w:rPr>
        <w:t>е населения</w:t>
      </w:r>
      <w:r w:rsidRPr="00952A37">
        <w:rPr>
          <w:sz w:val="28"/>
          <w:szCs w:val="28"/>
        </w:rPr>
        <w:t xml:space="preserve"> </w:t>
      </w:r>
      <w:r>
        <w:rPr>
          <w:sz w:val="28"/>
          <w:szCs w:val="28"/>
        </w:rPr>
        <w:t>плани</w:t>
      </w:r>
      <w:r w:rsidRPr="00952A37">
        <w:rPr>
          <w:sz w:val="28"/>
          <w:szCs w:val="28"/>
        </w:rPr>
        <w:t>руемо</w:t>
      </w:r>
      <w:r>
        <w:rPr>
          <w:sz w:val="28"/>
          <w:szCs w:val="28"/>
        </w:rPr>
        <w:t>й</w:t>
      </w:r>
      <w:r w:rsidRPr="00952A37">
        <w:rPr>
          <w:sz w:val="28"/>
          <w:szCs w:val="28"/>
        </w:rPr>
        <w:t xml:space="preserve"> </w:t>
      </w:r>
      <w:r>
        <w:rPr>
          <w:sz w:val="28"/>
          <w:szCs w:val="28"/>
        </w:rPr>
        <w:t xml:space="preserve">территории </w:t>
      </w:r>
      <w:r w:rsidRPr="00952A37">
        <w:rPr>
          <w:sz w:val="28"/>
          <w:szCs w:val="28"/>
        </w:rPr>
        <w:t>озеленен</w:t>
      </w:r>
      <w:r>
        <w:rPr>
          <w:sz w:val="28"/>
          <w:szCs w:val="28"/>
        </w:rPr>
        <w:t>ными территориями</w:t>
      </w:r>
      <w:r w:rsidRPr="00952A37">
        <w:rPr>
          <w:sz w:val="28"/>
          <w:szCs w:val="28"/>
        </w:rPr>
        <w:t xml:space="preserve"> общего пользования – сохранение существующих рекреационных зон (парков, скверов, бульваров), создание отдельных новых участков озеленения (парков, скв</w:t>
      </w:r>
      <w:r>
        <w:rPr>
          <w:sz w:val="28"/>
          <w:szCs w:val="28"/>
        </w:rPr>
        <w:t>еров) в пойме реки 1-я Ельцовка;</w:t>
      </w:r>
    </w:p>
    <w:p w:rsidR="0005471C" w:rsidRPr="00952A37" w:rsidRDefault="0005471C" w:rsidP="0005471C">
      <w:pPr>
        <w:pStyle w:val="S2"/>
        <w:spacing w:line="240" w:lineRule="atLeast"/>
        <w:ind w:right="-2"/>
        <w:rPr>
          <w:sz w:val="28"/>
          <w:szCs w:val="28"/>
        </w:rPr>
      </w:pPr>
      <w:r>
        <w:rPr>
          <w:sz w:val="28"/>
          <w:szCs w:val="28"/>
        </w:rPr>
        <w:t>с</w:t>
      </w:r>
      <w:r w:rsidRPr="00952A37">
        <w:rPr>
          <w:sz w:val="28"/>
          <w:szCs w:val="28"/>
        </w:rPr>
        <w:t>оздани</w:t>
      </w:r>
      <w:r>
        <w:rPr>
          <w:sz w:val="28"/>
          <w:szCs w:val="28"/>
        </w:rPr>
        <w:t>е</w:t>
      </w:r>
      <w:r w:rsidRPr="00952A37">
        <w:rPr>
          <w:sz w:val="28"/>
          <w:szCs w:val="28"/>
        </w:rPr>
        <w:t xml:space="preserve"> пешеходной зоны по ул. Ленина от площади им. Ленина до пр</w:t>
      </w:r>
      <w:r>
        <w:rPr>
          <w:sz w:val="28"/>
          <w:szCs w:val="28"/>
        </w:rPr>
        <w:t>оспекта Димитрова;</w:t>
      </w:r>
    </w:p>
    <w:p w:rsidR="0005471C" w:rsidRPr="00952A37" w:rsidRDefault="0005471C" w:rsidP="0005471C">
      <w:pPr>
        <w:pStyle w:val="S2"/>
        <w:spacing w:line="240" w:lineRule="atLeast"/>
        <w:ind w:right="-2"/>
        <w:rPr>
          <w:sz w:val="28"/>
          <w:szCs w:val="28"/>
        </w:rPr>
      </w:pPr>
      <w:r>
        <w:rPr>
          <w:sz w:val="28"/>
          <w:szCs w:val="28"/>
        </w:rPr>
        <w:t>ф</w:t>
      </w:r>
      <w:r w:rsidRPr="00952A37">
        <w:rPr>
          <w:sz w:val="28"/>
          <w:szCs w:val="28"/>
        </w:rPr>
        <w:t>ормировани</w:t>
      </w:r>
      <w:r>
        <w:rPr>
          <w:sz w:val="28"/>
          <w:szCs w:val="28"/>
        </w:rPr>
        <w:t>е</w:t>
      </w:r>
      <w:r w:rsidRPr="00952A37">
        <w:rPr>
          <w:sz w:val="28"/>
          <w:szCs w:val="28"/>
        </w:rPr>
        <w:t xml:space="preserve"> застройки на территории речного порта</w:t>
      </w:r>
      <w:r>
        <w:rPr>
          <w:sz w:val="28"/>
          <w:szCs w:val="28"/>
        </w:rPr>
        <w:t>;</w:t>
      </w:r>
    </w:p>
    <w:p w:rsidR="0005471C" w:rsidRPr="000360F9" w:rsidRDefault="0005471C" w:rsidP="0005471C">
      <w:pPr>
        <w:pStyle w:val="S2"/>
        <w:spacing w:line="240" w:lineRule="atLeast"/>
        <w:ind w:right="-2"/>
        <w:rPr>
          <w:sz w:val="28"/>
          <w:szCs w:val="28"/>
        </w:rPr>
      </w:pPr>
      <w:r w:rsidRPr="000360F9">
        <w:rPr>
          <w:sz w:val="28"/>
          <w:szCs w:val="28"/>
        </w:rPr>
        <w:t>реконструкция комплекса гаражей в долине реки Каменки под общественные здания административного назначения.</w:t>
      </w:r>
    </w:p>
    <w:p w:rsidR="0005471C" w:rsidRPr="000360F9" w:rsidRDefault="0005471C" w:rsidP="0005471C">
      <w:pPr>
        <w:pStyle w:val="S2"/>
        <w:spacing w:line="240" w:lineRule="atLeast"/>
        <w:ind w:right="-2"/>
        <w:rPr>
          <w:sz w:val="28"/>
          <w:szCs w:val="28"/>
        </w:rPr>
      </w:pPr>
      <w:r w:rsidRPr="000360F9">
        <w:rPr>
          <w:sz w:val="28"/>
          <w:szCs w:val="28"/>
        </w:rPr>
        <w:t>Основные планировочные оси на планируемой территории – это застройка магистральных улиц общегородского значения: Красного проспекта, пр</w:t>
      </w:r>
      <w:r>
        <w:rPr>
          <w:sz w:val="28"/>
          <w:szCs w:val="28"/>
        </w:rPr>
        <w:t xml:space="preserve">оспекта </w:t>
      </w:r>
      <w:r w:rsidRPr="000360F9">
        <w:rPr>
          <w:sz w:val="28"/>
          <w:szCs w:val="28"/>
        </w:rPr>
        <w:t>Димитрова – ул. Нарымской, ул. Челюскинцев – ул. Гоголя, ул. Фрунзе, Вокзальной магистрали, Октябрьской магистрали. Главной планировочной осью будет Красный проспект, главной площадью – площадь им. Ленина.</w:t>
      </w:r>
    </w:p>
    <w:p w:rsidR="0005471C" w:rsidRPr="00952A37" w:rsidRDefault="0005471C" w:rsidP="0005471C">
      <w:pPr>
        <w:pStyle w:val="S2"/>
        <w:spacing w:line="240" w:lineRule="atLeast"/>
        <w:ind w:right="-2"/>
        <w:rPr>
          <w:sz w:val="28"/>
          <w:szCs w:val="28"/>
        </w:rPr>
      </w:pPr>
      <w:r>
        <w:rPr>
          <w:sz w:val="28"/>
          <w:szCs w:val="28"/>
        </w:rPr>
        <w:t>Г</w:t>
      </w:r>
      <w:r w:rsidRPr="00A35B54">
        <w:rPr>
          <w:sz w:val="28"/>
          <w:szCs w:val="28"/>
        </w:rPr>
        <w:t>раниц</w:t>
      </w:r>
      <w:r>
        <w:rPr>
          <w:sz w:val="28"/>
          <w:szCs w:val="28"/>
        </w:rPr>
        <w:t>ы</w:t>
      </w:r>
      <w:r w:rsidRPr="00A35B54">
        <w:rPr>
          <w:sz w:val="28"/>
          <w:szCs w:val="28"/>
        </w:rPr>
        <w:t xml:space="preserve"> зон планируемого размещения объектов капит</w:t>
      </w:r>
      <w:r>
        <w:rPr>
          <w:sz w:val="28"/>
          <w:szCs w:val="28"/>
        </w:rPr>
        <w:t>а</w:t>
      </w:r>
      <w:r w:rsidRPr="00A35B54">
        <w:rPr>
          <w:sz w:val="28"/>
          <w:szCs w:val="28"/>
        </w:rPr>
        <w:t xml:space="preserve">льного строительства </w:t>
      </w:r>
      <w:r>
        <w:rPr>
          <w:sz w:val="28"/>
          <w:szCs w:val="28"/>
        </w:rPr>
        <w:t>принимаются</w:t>
      </w:r>
      <w:r w:rsidRPr="00952A37">
        <w:rPr>
          <w:sz w:val="28"/>
          <w:szCs w:val="28"/>
        </w:rPr>
        <w:t xml:space="preserve"> в соответствии с Генеральным планом города Новосибирска и некоторым уточнением по реально существующей градостроительной ситуации. Преобладающим типом градостроительных зон на территории центральной части города будут общественно-деловые зоны, концентрация которых преобладает в историческом ядре центра вокруг главной площади города – площади им. Ленина и вдоль основных городских магистралей – Красного проспекта, Вокзальной и Октябрьской магистралей.</w:t>
      </w:r>
    </w:p>
    <w:p w:rsidR="0005471C" w:rsidRPr="00952A37" w:rsidRDefault="0005471C" w:rsidP="0005471C">
      <w:pPr>
        <w:pStyle w:val="S2"/>
        <w:spacing w:line="240" w:lineRule="atLeast"/>
        <w:ind w:right="-2"/>
        <w:rPr>
          <w:sz w:val="28"/>
          <w:szCs w:val="28"/>
        </w:rPr>
      </w:pPr>
      <w:r w:rsidRPr="009635E7">
        <w:rPr>
          <w:sz w:val="28"/>
          <w:szCs w:val="28"/>
        </w:rPr>
        <w:t>В зоне делового, общественного и коммерческого назначения</w:t>
      </w:r>
      <w:r>
        <w:rPr>
          <w:sz w:val="28"/>
          <w:szCs w:val="28"/>
        </w:rPr>
        <w:t>, в том числе многоэтажных жилых домов,</w:t>
      </w:r>
      <w:r w:rsidRPr="009635E7">
        <w:rPr>
          <w:sz w:val="28"/>
          <w:szCs w:val="28"/>
        </w:rPr>
        <w:t xml:space="preserve"> выделена зона возможной реконструкции в планируемых кварталах от ул. Советской до ул. Мичурина</w:t>
      </w:r>
      <w:r>
        <w:rPr>
          <w:sz w:val="28"/>
          <w:szCs w:val="28"/>
        </w:rPr>
        <w:t xml:space="preserve"> </w:t>
      </w:r>
      <w:r w:rsidRPr="00952A37">
        <w:rPr>
          <w:sz w:val="28"/>
          <w:szCs w:val="28"/>
        </w:rPr>
        <w:t xml:space="preserve">– </w:t>
      </w:r>
      <w:r w:rsidRPr="009635E7">
        <w:rPr>
          <w:sz w:val="28"/>
          <w:szCs w:val="28"/>
        </w:rPr>
        <w:t>ул. Серебренников</w:t>
      </w:r>
      <w:r w:rsidRPr="00952A37">
        <w:rPr>
          <w:sz w:val="28"/>
          <w:szCs w:val="28"/>
        </w:rPr>
        <w:t xml:space="preserve">ской, прилегающих к Красному проспекту, с размещением там </w:t>
      </w:r>
      <w:r>
        <w:rPr>
          <w:sz w:val="28"/>
          <w:szCs w:val="28"/>
        </w:rPr>
        <w:t>объектов</w:t>
      </w:r>
      <w:r w:rsidRPr="00952A37">
        <w:rPr>
          <w:sz w:val="28"/>
          <w:szCs w:val="28"/>
        </w:rPr>
        <w:t xml:space="preserve">, характерных для общественно-деловой зоны. Предложения по возможной конкретной реконструкции указанных кварталов, а также </w:t>
      </w:r>
      <w:r>
        <w:rPr>
          <w:sz w:val="28"/>
          <w:szCs w:val="28"/>
        </w:rPr>
        <w:t xml:space="preserve">планируемых </w:t>
      </w:r>
      <w:r w:rsidRPr="00952A37">
        <w:rPr>
          <w:sz w:val="28"/>
          <w:szCs w:val="28"/>
        </w:rPr>
        <w:t xml:space="preserve">кварталов, расположенных между полосой отвода железной дороги и Вокзальной магистралью, в которых размещаются основные </w:t>
      </w:r>
      <w:r>
        <w:rPr>
          <w:sz w:val="28"/>
          <w:szCs w:val="28"/>
        </w:rPr>
        <w:t>объекты культурного наследия (</w:t>
      </w:r>
      <w:r w:rsidRPr="00952A37">
        <w:rPr>
          <w:sz w:val="28"/>
          <w:szCs w:val="28"/>
        </w:rPr>
        <w:t>памятники истории и культуры</w:t>
      </w:r>
      <w:r>
        <w:rPr>
          <w:sz w:val="28"/>
          <w:szCs w:val="28"/>
        </w:rPr>
        <w:t>)</w:t>
      </w:r>
      <w:r w:rsidRPr="00952A37">
        <w:rPr>
          <w:sz w:val="28"/>
          <w:szCs w:val="28"/>
        </w:rPr>
        <w:t xml:space="preserve"> </w:t>
      </w:r>
      <w:r>
        <w:rPr>
          <w:sz w:val="28"/>
          <w:szCs w:val="28"/>
        </w:rPr>
        <w:t>народов Российской Федерации планируемой территории</w:t>
      </w:r>
      <w:r w:rsidRPr="00952A37">
        <w:rPr>
          <w:sz w:val="28"/>
          <w:szCs w:val="28"/>
        </w:rPr>
        <w:t xml:space="preserve">, необходимо разрабатывать после выполнения проектов регенерации застройки этих кварталов с участием специалистов </w:t>
      </w:r>
      <w:r>
        <w:rPr>
          <w:sz w:val="28"/>
          <w:szCs w:val="28"/>
        </w:rPr>
        <w:t>в области охраны объектов культурного наследия (</w:t>
      </w:r>
      <w:r w:rsidRPr="00952A37">
        <w:rPr>
          <w:sz w:val="28"/>
          <w:szCs w:val="28"/>
        </w:rPr>
        <w:t>памятников истории и культуры</w:t>
      </w:r>
      <w:r>
        <w:rPr>
          <w:sz w:val="28"/>
          <w:szCs w:val="28"/>
        </w:rPr>
        <w:t>) народов Российской Федерации</w:t>
      </w:r>
      <w:r w:rsidRPr="00952A37">
        <w:rPr>
          <w:sz w:val="28"/>
          <w:szCs w:val="28"/>
        </w:rPr>
        <w:t>.</w:t>
      </w:r>
    </w:p>
    <w:p w:rsidR="0005471C" w:rsidRPr="00952A37" w:rsidRDefault="0005471C" w:rsidP="0005471C">
      <w:pPr>
        <w:pStyle w:val="S2"/>
        <w:spacing w:line="240" w:lineRule="atLeast"/>
        <w:ind w:right="-2"/>
        <w:rPr>
          <w:sz w:val="28"/>
          <w:szCs w:val="28"/>
        </w:rPr>
      </w:pPr>
      <w:r w:rsidRPr="00952A37">
        <w:rPr>
          <w:sz w:val="28"/>
          <w:szCs w:val="28"/>
        </w:rPr>
        <w:t xml:space="preserve">Общие принципы </w:t>
      </w:r>
      <w:r w:rsidRPr="00A35B54">
        <w:rPr>
          <w:sz w:val="28"/>
          <w:szCs w:val="28"/>
        </w:rPr>
        <w:t>реконструкции исторически сложившейся</w:t>
      </w:r>
      <w:r>
        <w:rPr>
          <w:sz w:val="28"/>
          <w:szCs w:val="28"/>
        </w:rPr>
        <w:t xml:space="preserve"> застройки</w:t>
      </w:r>
      <w:r w:rsidRPr="00952A37">
        <w:rPr>
          <w:sz w:val="28"/>
          <w:szCs w:val="28"/>
        </w:rPr>
        <w:t xml:space="preserve"> </w:t>
      </w:r>
      <w:r>
        <w:rPr>
          <w:sz w:val="28"/>
          <w:szCs w:val="28"/>
        </w:rPr>
        <w:t xml:space="preserve">планируемой территории </w:t>
      </w:r>
      <w:r w:rsidRPr="00952A37">
        <w:rPr>
          <w:sz w:val="28"/>
          <w:szCs w:val="28"/>
        </w:rPr>
        <w:t xml:space="preserve"> должны заключаться в следующем:</w:t>
      </w:r>
    </w:p>
    <w:p w:rsidR="0005471C" w:rsidRPr="00952A37" w:rsidRDefault="0005471C" w:rsidP="0005471C">
      <w:pPr>
        <w:pStyle w:val="S2"/>
        <w:spacing w:line="240" w:lineRule="atLeast"/>
        <w:ind w:right="-2"/>
        <w:rPr>
          <w:sz w:val="28"/>
          <w:szCs w:val="28"/>
        </w:rPr>
      </w:pPr>
      <w:r w:rsidRPr="00952A37">
        <w:rPr>
          <w:sz w:val="28"/>
          <w:szCs w:val="28"/>
        </w:rPr>
        <w:t xml:space="preserve">комплексность </w:t>
      </w:r>
      <w:r w:rsidRPr="00A35B54">
        <w:rPr>
          <w:sz w:val="28"/>
          <w:szCs w:val="28"/>
        </w:rPr>
        <w:t>реконструкции отдельных фрагментов</w:t>
      </w:r>
      <w:r w:rsidRPr="00952A37">
        <w:rPr>
          <w:sz w:val="28"/>
          <w:szCs w:val="28"/>
        </w:rPr>
        <w:t xml:space="preserve"> городской среды (квартал, участок улицы, площадь, жилой или общественно-транспортный комплекс) как альтернатива сложившейся практик</w:t>
      </w:r>
      <w:r>
        <w:rPr>
          <w:sz w:val="28"/>
          <w:szCs w:val="28"/>
        </w:rPr>
        <w:t>е</w:t>
      </w:r>
      <w:r w:rsidRPr="00952A37">
        <w:rPr>
          <w:sz w:val="28"/>
          <w:szCs w:val="28"/>
        </w:rPr>
        <w:t xml:space="preserve"> выборочного проектирования и строительства, не обеспечивающей широкого профессионального взгляда на объект реконструкции, не дающей необходимого градостроительного эффекта и создающей функциональную напряженность;</w:t>
      </w:r>
    </w:p>
    <w:p w:rsidR="0005471C" w:rsidRPr="00952A37" w:rsidRDefault="0005471C" w:rsidP="0005471C">
      <w:pPr>
        <w:pStyle w:val="S2"/>
        <w:spacing w:line="240" w:lineRule="atLeast"/>
        <w:ind w:right="-2"/>
        <w:rPr>
          <w:sz w:val="28"/>
          <w:szCs w:val="28"/>
        </w:rPr>
      </w:pPr>
      <w:r w:rsidRPr="00952A37">
        <w:rPr>
          <w:sz w:val="28"/>
          <w:szCs w:val="28"/>
        </w:rPr>
        <w:t>сохранение и приумножение позитивных черт сложившейся архитектурно-пространственной среды, нейтрализация или ликвидация диссонирующих элементов застройки или использованных средств архитектурно-художественной выразительности, поиск новых архитектурно-композиционных и технических решений для повышения эстетических характеристик среды;</w:t>
      </w:r>
    </w:p>
    <w:p w:rsidR="0005471C" w:rsidRPr="00952A37" w:rsidRDefault="0005471C" w:rsidP="0005471C">
      <w:pPr>
        <w:pStyle w:val="S2"/>
        <w:spacing w:line="240" w:lineRule="atLeast"/>
        <w:ind w:right="-2"/>
        <w:rPr>
          <w:sz w:val="28"/>
          <w:szCs w:val="28"/>
        </w:rPr>
      </w:pPr>
      <w:r w:rsidRPr="00952A37">
        <w:rPr>
          <w:sz w:val="28"/>
          <w:szCs w:val="28"/>
        </w:rPr>
        <w:t>преемственность в градостроительном проектировании на основе сохранения и развития общих градостроительных положений при решении ло</w:t>
      </w:r>
      <w:r>
        <w:rPr>
          <w:sz w:val="28"/>
          <w:szCs w:val="28"/>
        </w:rPr>
        <w:t>кальных градостроительных задач, п</w:t>
      </w:r>
      <w:r w:rsidRPr="00952A37">
        <w:rPr>
          <w:sz w:val="28"/>
          <w:szCs w:val="28"/>
        </w:rPr>
        <w:t xml:space="preserve">роектирование и строительство новых объектов в </w:t>
      </w:r>
      <w:r w:rsidRPr="00A35B54">
        <w:rPr>
          <w:sz w:val="28"/>
          <w:szCs w:val="28"/>
        </w:rPr>
        <w:t xml:space="preserve">пределах исторически сложившейся застройки </w:t>
      </w:r>
      <w:r w:rsidRPr="00952A37">
        <w:rPr>
          <w:sz w:val="28"/>
          <w:szCs w:val="28"/>
        </w:rPr>
        <w:t>на основе утвержденных комплексных градостроительных решений.</w:t>
      </w:r>
    </w:p>
    <w:p w:rsidR="0005471C" w:rsidRPr="00952A37" w:rsidRDefault="0005471C" w:rsidP="0005471C">
      <w:pPr>
        <w:pStyle w:val="S2"/>
        <w:spacing w:line="240" w:lineRule="atLeast"/>
        <w:ind w:right="-2"/>
        <w:rPr>
          <w:sz w:val="28"/>
          <w:szCs w:val="28"/>
        </w:rPr>
      </w:pPr>
      <w:r w:rsidRPr="00952A37">
        <w:rPr>
          <w:sz w:val="28"/>
          <w:szCs w:val="28"/>
        </w:rPr>
        <w:t xml:space="preserve">Проектом планировки учитываются </w:t>
      </w:r>
      <w:r>
        <w:rPr>
          <w:sz w:val="28"/>
          <w:szCs w:val="28"/>
        </w:rPr>
        <w:t>объекты культурного наследия (</w:t>
      </w:r>
      <w:r w:rsidRPr="00952A37">
        <w:rPr>
          <w:sz w:val="28"/>
          <w:szCs w:val="28"/>
        </w:rPr>
        <w:t>памятники истории и культуры</w:t>
      </w:r>
      <w:r>
        <w:rPr>
          <w:sz w:val="28"/>
          <w:szCs w:val="28"/>
        </w:rPr>
        <w:t>)</w:t>
      </w:r>
      <w:r w:rsidRPr="00952A37">
        <w:rPr>
          <w:sz w:val="28"/>
          <w:szCs w:val="28"/>
        </w:rPr>
        <w:t xml:space="preserve"> </w:t>
      </w:r>
      <w:r>
        <w:rPr>
          <w:sz w:val="28"/>
          <w:szCs w:val="28"/>
        </w:rPr>
        <w:t xml:space="preserve">народов Российской Федерации </w:t>
      </w:r>
      <w:r w:rsidRPr="00952A37">
        <w:rPr>
          <w:sz w:val="28"/>
          <w:szCs w:val="28"/>
        </w:rPr>
        <w:t>и их зоны</w:t>
      </w:r>
      <w:r>
        <w:rPr>
          <w:sz w:val="28"/>
          <w:szCs w:val="28"/>
        </w:rPr>
        <w:t xml:space="preserve"> охраны</w:t>
      </w:r>
      <w:r w:rsidRPr="00952A37">
        <w:rPr>
          <w:sz w:val="28"/>
          <w:szCs w:val="28"/>
        </w:rPr>
        <w:t>.</w:t>
      </w:r>
    </w:p>
    <w:p w:rsidR="0005471C" w:rsidRPr="00952A37" w:rsidRDefault="0005471C" w:rsidP="0005471C">
      <w:pPr>
        <w:pStyle w:val="S2"/>
        <w:spacing w:line="240" w:lineRule="atLeast"/>
        <w:ind w:right="-2"/>
        <w:rPr>
          <w:sz w:val="28"/>
          <w:szCs w:val="28"/>
        </w:rPr>
      </w:pPr>
      <w:r w:rsidRPr="00952A37">
        <w:rPr>
          <w:sz w:val="28"/>
          <w:szCs w:val="28"/>
        </w:rPr>
        <w:t xml:space="preserve">Предусматривается к концу расчетного срока снос всей существующей малоэтажной застройки с последующей застройкой этих участков многоэтажными жилыми </w:t>
      </w:r>
      <w:r>
        <w:rPr>
          <w:sz w:val="28"/>
          <w:szCs w:val="28"/>
        </w:rPr>
        <w:t>домами и общественными зданиями административного назначения</w:t>
      </w:r>
      <w:r w:rsidRPr="00952A37">
        <w:rPr>
          <w:sz w:val="28"/>
          <w:szCs w:val="28"/>
        </w:rPr>
        <w:t>.</w:t>
      </w:r>
    </w:p>
    <w:p w:rsidR="0005471C" w:rsidRPr="00952A37" w:rsidRDefault="0005471C" w:rsidP="0005471C">
      <w:pPr>
        <w:pStyle w:val="S2"/>
        <w:spacing w:line="240" w:lineRule="atLeast"/>
        <w:ind w:right="-2"/>
        <w:rPr>
          <w:sz w:val="28"/>
          <w:szCs w:val="28"/>
        </w:rPr>
      </w:pPr>
      <w:r w:rsidRPr="00A35B54">
        <w:rPr>
          <w:sz w:val="28"/>
          <w:szCs w:val="28"/>
        </w:rPr>
        <w:t>Зоны размещения объектов жилой застройки</w:t>
      </w:r>
      <w:r>
        <w:rPr>
          <w:sz w:val="28"/>
          <w:szCs w:val="28"/>
        </w:rPr>
        <w:t xml:space="preserve"> план</w:t>
      </w:r>
      <w:r w:rsidRPr="00A35B54">
        <w:rPr>
          <w:sz w:val="28"/>
          <w:szCs w:val="28"/>
        </w:rPr>
        <w:t>ируются на берегах реки 1-я Ельцовка, в том числе</w:t>
      </w:r>
      <w:r>
        <w:rPr>
          <w:sz w:val="28"/>
          <w:szCs w:val="28"/>
        </w:rPr>
        <w:t xml:space="preserve"> </w:t>
      </w:r>
      <w:r w:rsidRPr="00A35B54">
        <w:rPr>
          <w:sz w:val="28"/>
          <w:szCs w:val="28"/>
        </w:rPr>
        <w:t>взятой в коллектор, вдоль ул. Дуси Ковальчук и</w:t>
      </w:r>
      <w:r w:rsidRPr="00952A37">
        <w:rPr>
          <w:sz w:val="28"/>
          <w:szCs w:val="28"/>
        </w:rPr>
        <w:t xml:space="preserve"> ул. Танковой, в</w:t>
      </w:r>
      <w:r>
        <w:rPr>
          <w:sz w:val="28"/>
          <w:szCs w:val="28"/>
        </w:rPr>
        <w:t xml:space="preserve"> планируемых</w:t>
      </w:r>
      <w:r w:rsidRPr="00952A37">
        <w:rPr>
          <w:sz w:val="28"/>
          <w:szCs w:val="28"/>
        </w:rPr>
        <w:t xml:space="preserve"> кварталах по ул. Писарева, на территории </w:t>
      </w:r>
      <w:r>
        <w:rPr>
          <w:sz w:val="28"/>
          <w:szCs w:val="28"/>
        </w:rPr>
        <w:t>АО «НЖК»</w:t>
      </w:r>
      <w:r w:rsidRPr="00952A37">
        <w:rPr>
          <w:sz w:val="28"/>
          <w:szCs w:val="28"/>
        </w:rPr>
        <w:t>, в</w:t>
      </w:r>
      <w:r>
        <w:rPr>
          <w:sz w:val="28"/>
          <w:szCs w:val="28"/>
        </w:rPr>
        <w:t xml:space="preserve"> планируемом</w:t>
      </w:r>
      <w:r w:rsidRPr="00952A37">
        <w:rPr>
          <w:sz w:val="28"/>
          <w:szCs w:val="28"/>
        </w:rPr>
        <w:t xml:space="preserve"> квартале по ул. Дмитрия Шамшурина, на продолжении ул. Орджоникидзе </w:t>
      </w:r>
      <w:r>
        <w:rPr>
          <w:sz w:val="28"/>
          <w:szCs w:val="28"/>
        </w:rPr>
        <w:t>около крытых автомобильных стоянок</w:t>
      </w:r>
      <w:r w:rsidRPr="00952A37">
        <w:rPr>
          <w:sz w:val="28"/>
          <w:szCs w:val="28"/>
        </w:rPr>
        <w:t xml:space="preserve">. Отдельные жилые комплексы проектируются в кварталах по ул. Нарымской – ул. Железнодорожной, по ул. Семьи Шамшиных, по ул. Максима Горького – ул. Революции, по ул. Октябрьской – ул. Серебренниковской. Размещение и строительство жилых </w:t>
      </w:r>
      <w:r>
        <w:rPr>
          <w:sz w:val="28"/>
          <w:szCs w:val="28"/>
        </w:rPr>
        <w:t>домов</w:t>
      </w:r>
      <w:r w:rsidRPr="00952A37">
        <w:rPr>
          <w:sz w:val="28"/>
          <w:szCs w:val="28"/>
        </w:rPr>
        <w:t xml:space="preserve"> </w:t>
      </w:r>
      <w:r>
        <w:rPr>
          <w:sz w:val="28"/>
          <w:szCs w:val="28"/>
        </w:rPr>
        <w:t>на</w:t>
      </w:r>
      <w:r w:rsidRPr="00952A37">
        <w:rPr>
          <w:sz w:val="28"/>
          <w:szCs w:val="28"/>
        </w:rPr>
        <w:t xml:space="preserve"> </w:t>
      </w:r>
      <w:r w:rsidRPr="00F2100D">
        <w:rPr>
          <w:sz w:val="28"/>
          <w:szCs w:val="28"/>
        </w:rPr>
        <w:t>планируемой территории будет продолжено за счет реконструкции малоэтажной застройки, использования неудобиц</w:t>
      </w:r>
      <w:r w:rsidRPr="00952A37">
        <w:rPr>
          <w:sz w:val="28"/>
          <w:szCs w:val="28"/>
        </w:rPr>
        <w:t xml:space="preserve"> и свободных участков, уплотнения сложившейся застройки посредством расчистки внутриквартальных пространств, занятых сараями, временными гаражами, погребами и другими временными постройками, а также за счет надстройки ряда жилых </w:t>
      </w:r>
      <w:r>
        <w:rPr>
          <w:sz w:val="28"/>
          <w:szCs w:val="28"/>
        </w:rPr>
        <w:t>домов</w:t>
      </w:r>
      <w:r w:rsidRPr="00952A37">
        <w:rPr>
          <w:sz w:val="28"/>
          <w:szCs w:val="28"/>
        </w:rPr>
        <w:t xml:space="preserve"> с использованием соответствующих конструктивных решений и материалов.</w:t>
      </w:r>
      <w:r>
        <w:rPr>
          <w:sz w:val="28"/>
          <w:szCs w:val="28"/>
        </w:rPr>
        <w:t xml:space="preserve"> </w:t>
      </w:r>
      <w:r w:rsidRPr="00952A37">
        <w:rPr>
          <w:sz w:val="28"/>
          <w:szCs w:val="28"/>
        </w:rPr>
        <w:t>Территори</w:t>
      </w:r>
      <w:r>
        <w:rPr>
          <w:sz w:val="28"/>
          <w:szCs w:val="28"/>
        </w:rPr>
        <w:t>я</w:t>
      </w:r>
      <w:r w:rsidRPr="00952A37">
        <w:rPr>
          <w:sz w:val="28"/>
          <w:szCs w:val="28"/>
        </w:rPr>
        <w:t xml:space="preserve"> </w:t>
      </w:r>
      <w:r>
        <w:rPr>
          <w:sz w:val="28"/>
          <w:szCs w:val="28"/>
        </w:rPr>
        <w:t xml:space="preserve">зон </w:t>
      </w:r>
      <w:r w:rsidRPr="007B0BB2">
        <w:rPr>
          <w:sz w:val="28"/>
          <w:szCs w:val="28"/>
        </w:rPr>
        <w:t>размещения коммунально-складских объектов широко используется для</w:t>
      </w:r>
      <w:r w:rsidRPr="00952A37">
        <w:rPr>
          <w:sz w:val="28"/>
          <w:szCs w:val="28"/>
        </w:rPr>
        <w:t xml:space="preserve"> размещения много</w:t>
      </w:r>
      <w:r>
        <w:rPr>
          <w:sz w:val="28"/>
          <w:szCs w:val="28"/>
        </w:rPr>
        <w:t xml:space="preserve">этажных </w:t>
      </w:r>
      <w:r w:rsidRPr="00952A37">
        <w:rPr>
          <w:sz w:val="28"/>
          <w:szCs w:val="28"/>
        </w:rPr>
        <w:t>стоянок для легкового автотранспорта.</w:t>
      </w:r>
    </w:p>
    <w:p w:rsidR="0005471C" w:rsidRPr="00952A37" w:rsidRDefault="0005471C" w:rsidP="0005471C">
      <w:pPr>
        <w:pStyle w:val="S2"/>
        <w:spacing w:line="240" w:lineRule="atLeast"/>
        <w:ind w:right="-2"/>
        <w:rPr>
          <w:sz w:val="28"/>
          <w:szCs w:val="28"/>
        </w:rPr>
      </w:pPr>
      <w:r w:rsidRPr="00952A37">
        <w:rPr>
          <w:sz w:val="28"/>
          <w:szCs w:val="28"/>
        </w:rPr>
        <w:t xml:space="preserve">Промышленные и коммунально-складские </w:t>
      </w:r>
      <w:r>
        <w:rPr>
          <w:sz w:val="28"/>
          <w:szCs w:val="28"/>
        </w:rPr>
        <w:t>объекты</w:t>
      </w:r>
      <w:r w:rsidRPr="00952A37">
        <w:rPr>
          <w:sz w:val="28"/>
          <w:szCs w:val="28"/>
        </w:rPr>
        <w:t xml:space="preserve"> в границах планируемой территории предусматриваются к поэтапному выносу. На территории этих </w:t>
      </w:r>
      <w:r>
        <w:rPr>
          <w:sz w:val="28"/>
          <w:szCs w:val="28"/>
        </w:rPr>
        <w:t>объектов</w:t>
      </w:r>
      <w:r w:rsidRPr="00952A37">
        <w:rPr>
          <w:sz w:val="28"/>
          <w:szCs w:val="28"/>
        </w:rPr>
        <w:t xml:space="preserve"> предполагается развитие преимущественно </w:t>
      </w:r>
      <w:r>
        <w:rPr>
          <w:sz w:val="28"/>
          <w:szCs w:val="28"/>
        </w:rPr>
        <w:t xml:space="preserve">зоны объектов </w:t>
      </w:r>
      <w:r w:rsidRPr="00271723">
        <w:rPr>
          <w:sz w:val="28"/>
          <w:szCs w:val="28"/>
        </w:rPr>
        <w:t>делового, общественного и коммерческого назначения</w:t>
      </w:r>
      <w:r>
        <w:rPr>
          <w:sz w:val="28"/>
          <w:szCs w:val="28"/>
        </w:rPr>
        <w:t>, в том числе многоэтажных жилых домов,</w:t>
      </w:r>
      <w:r w:rsidRPr="007B0BB2">
        <w:rPr>
          <w:sz w:val="28"/>
          <w:szCs w:val="28"/>
        </w:rPr>
        <w:t xml:space="preserve"> и </w:t>
      </w:r>
      <w:r>
        <w:rPr>
          <w:sz w:val="28"/>
          <w:szCs w:val="28"/>
        </w:rPr>
        <w:t xml:space="preserve">зоны </w:t>
      </w:r>
      <w:r w:rsidRPr="007B0BB2">
        <w:rPr>
          <w:sz w:val="28"/>
          <w:szCs w:val="28"/>
        </w:rPr>
        <w:t>коммунальн</w:t>
      </w:r>
      <w:r>
        <w:rPr>
          <w:sz w:val="28"/>
          <w:szCs w:val="28"/>
        </w:rPr>
        <w:t xml:space="preserve">ых и </w:t>
      </w:r>
      <w:r w:rsidRPr="007B0BB2">
        <w:rPr>
          <w:sz w:val="28"/>
          <w:szCs w:val="28"/>
        </w:rPr>
        <w:t>складских объектов с пере</w:t>
      </w:r>
      <w:r w:rsidRPr="00952A37">
        <w:rPr>
          <w:sz w:val="28"/>
          <w:szCs w:val="28"/>
        </w:rPr>
        <w:t xml:space="preserve">профилированием существующих </w:t>
      </w:r>
      <w:r>
        <w:rPr>
          <w:sz w:val="28"/>
          <w:szCs w:val="28"/>
        </w:rPr>
        <w:t xml:space="preserve">объектов </w:t>
      </w:r>
      <w:r w:rsidRPr="00952A37">
        <w:rPr>
          <w:sz w:val="28"/>
          <w:szCs w:val="28"/>
        </w:rPr>
        <w:t>капитальн</w:t>
      </w:r>
      <w:r>
        <w:rPr>
          <w:sz w:val="28"/>
          <w:szCs w:val="28"/>
        </w:rPr>
        <w:t>ого</w:t>
      </w:r>
      <w:r w:rsidRPr="00952A37">
        <w:rPr>
          <w:sz w:val="28"/>
          <w:szCs w:val="28"/>
        </w:rPr>
        <w:t xml:space="preserve"> </w:t>
      </w:r>
      <w:r>
        <w:rPr>
          <w:sz w:val="28"/>
          <w:szCs w:val="28"/>
        </w:rPr>
        <w:t>строительства</w:t>
      </w:r>
      <w:r w:rsidRPr="00952A37">
        <w:rPr>
          <w:sz w:val="28"/>
          <w:szCs w:val="28"/>
        </w:rPr>
        <w:t xml:space="preserve"> под размещение торговых, обслуживающих, торгово-развлекательных, выставочных и других</w:t>
      </w:r>
      <w:r>
        <w:rPr>
          <w:sz w:val="28"/>
          <w:szCs w:val="28"/>
        </w:rPr>
        <w:t xml:space="preserve"> объектов социально-культурного и коммунально-бытового назначения</w:t>
      </w:r>
      <w:r w:rsidRPr="00952A37">
        <w:rPr>
          <w:sz w:val="28"/>
          <w:szCs w:val="28"/>
        </w:rPr>
        <w:t xml:space="preserve">. </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pacing w:line="240" w:lineRule="atLeast"/>
        <w:ind w:right="-2" w:firstLine="0"/>
        <w:jc w:val="center"/>
        <w:rPr>
          <w:b/>
          <w:sz w:val="28"/>
          <w:szCs w:val="28"/>
        </w:rPr>
      </w:pPr>
      <w:r w:rsidRPr="00952A37">
        <w:rPr>
          <w:b/>
          <w:sz w:val="28"/>
          <w:szCs w:val="28"/>
        </w:rPr>
        <w:t>2.</w:t>
      </w:r>
      <w:r w:rsidRPr="007B0BB2">
        <w:rPr>
          <w:b/>
          <w:sz w:val="28"/>
          <w:szCs w:val="28"/>
        </w:rPr>
        <w:t xml:space="preserve">2. Определение зон размещения объектов капительного строительства </w:t>
      </w:r>
    </w:p>
    <w:p w:rsidR="0005471C" w:rsidRPr="00952A37" w:rsidRDefault="0005471C" w:rsidP="0005471C">
      <w:pPr>
        <w:pStyle w:val="S2"/>
        <w:spacing w:line="240" w:lineRule="atLeast"/>
        <w:ind w:right="-2" w:firstLine="0"/>
        <w:jc w:val="center"/>
        <w:rPr>
          <w:b/>
          <w:sz w:val="28"/>
          <w:szCs w:val="28"/>
        </w:rPr>
      </w:pPr>
    </w:p>
    <w:p w:rsidR="0005471C" w:rsidRPr="00952A37" w:rsidRDefault="0005471C" w:rsidP="0005471C">
      <w:pPr>
        <w:pStyle w:val="S2"/>
        <w:spacing w:line="240" w:lineRule="atLeast"/>
        <w:ind w:right="-2" w:firstLine="0"/>
        <w:jc w:val="center"/>
        <w:rPr>
          <w:b/>
          <w:sz w:val="28"/>
          <w:szCs w:val="28"/>
        </w:rPr>
      </w:pPr>
      <w:r w:rsidRPr="00952A37">
        <w:rPr>
          <w:b/>
          <w:sz w:val="28"/>
          <w:szCs w:val="28"/>
        </w:rPr>
        <w:t>2.2.1. Существующая жилая застройка и население</w:t>
      </w:r>
    </w:p>
    <w:p w:rsidR="0005471C" w:rsidRPr="00952A37" w:rsidRDefault="0005471C" w:rsidP="0005471C">
      <w:pPr>
        <w:pStyle w:val="S2"/>
        <w:spacing w:line="240" w:lineRule="atLeast"/>
        <w:ind w:right="-2" w:firstLine="0"/>
        <w:jc w:val="center"/>
        <w:rPr>
          <w:b/>
          <w:sz w:val="28"/>
          <w:szCs w:val="28"/>
        </w:rPr>
      </w:pPr>
    </w:p>
    <w:p w:rsidR="0005471C" w:rsidRPr="00952A37" w:rsidRDefault="0005471C" w:rsidP="0005471C">
      <w:pPr>
        <w:pStyle w:val="S2"/>
        <w:spacing w:line="240" w:lineRule="atLeast"/>
        <w:ind w:right="-2"/>
        <w:rPr>
          <w:sz w:val="28"/>
          <w:szCs w:val="28"/>
        </w:rPr>
      </w:pPr>
      <w:r w:rsidRPr="00F451C4">
        <w:rPr>
          <w:sz w:val="28"/>
          <w:szCs w:val="28"/>
        </w:rPr>
        <w:t>Жилищный фонд центральной части города в границах проекта планировки составляет 6013,44 тыс. кв. м. Существующее население составляет 250,56 тыс. человек. Обеспеченность на одного жителя – 20,8 кв. м. Далее существующая жилая застройка будет рассматриваться с учетом строящейся.</w:t>
      </w:r>
    </w:p>
    <w:p w:rsidR="0005471C" w:rsidRPr="00952A37" w:rsidRDefault="0005471C" w:rsidP="0005471C">
      <w:pPr>
        <w:pStyle w:val="S2"/>
        <w:spacing w:line="240" w:lineRule="atLeast"/>
        <w:ind w:right="-2"/>
        <w:rPr>
          <w:sz w:val="28"/>
          <w:szCs w:val="28"/>
        </w:rPr>
      </w:pPr>
      <w:r w:rsidRPr="00952A37">
        <w:rPr>
          <w:sz w:val="28"/>
          <w:szCs w:val="28"/>
        </w:rPr>
        <w:t>Существующая жилая застройка проекта планировки разноэтажная и включает в себя жилые дома от 3 до 5 этажей, многоэтажные жилые дома от 6 до 10</w:t>
      </w:r>
      <w:r>
        <w:rPr>
          <w:sz w:val="28"/>
          <w:szCs w:val="28"/>
        </w:rPr>
        <w:t> </w:t>
      </w:r>
      <w:r w:rsidRPr="00952A37">
        <w:rPr>
          <w:sz w:val="28"/>
          <w:szCs w:val="28"/>
        </w:rPr>
        <w:t>этажей, жилые дома повышенной этажности от 11 этажей и выше. В отдельных кварталах еще сохранилась малоэтажная 1</w:t>
      </w:r>
      <w:r w:rsidR="006E19A4">
        <w:rPr>
          <w:sz w:val="28"/>
          <w:szCs w:val="28"/>
        </w:rPr>
        <w:t xml:space="preserve"> </w:t>
      </w:r>
      <w:r>
        <w:rPr>
          <w:sz w:val="28"/>
          <w:szCs w:val="28"/>
        </w:rPr>
        <w:t>-</w:t>
      </w:r>
      <w:r w:rsidR="006E19A4">
        <w:rPr>
          <w:sz w:val="28"/>
          <w:szCs w:val="28"/>
        </w:rPr>
        <w:t xml:space="preserve"> </w:t>
      </w:r>
      <w:r w:rsidRPr="00952A37">
        <w:rPr>
          <w:sz w:val="28"/>
          <w:szCs w:val="28"/>
        </w:rPr>
        <w:t>2-этажная застройка.</w:t>
      </w:r>
    </w:p>
    <w:p w:rsidR="0005471C" w:rsidRPr="00952A37" w:rsidRDefault="0005471C" w:rsidP="0005471C">
      <w:pPr>
        <w:pStyle w:val="S2"/>
        <w:spacing w:line="240" w:lineRule="atLeast"/>
        <w:ind w:right="-2"/>
        <w:rPr>
          <w:sz w:val="28"/>
          <w:szCs w:val="28"/>
        </w:rPr>
      </w:pPr>
      <w:r w:rsidRPr="00952A37">
        <w:rPr>
          <w:sz w:val="28"/>
          <w:szCs w:val="28"/>
        </w:rPr>
        <w:t>В целом степень благоустройства жилищного фонда можно оценить как удовлетворительную. Жилищный фонд с большим процентом износа в основном снесен.</w:t>
      </w:r>
    </w:p>
    <w:p w:rsidR="0005471C" w:rsidRPr="00952A37" w:rsidRDefault="0005471C" w:rsidP="0005471C">
      <w:pPr>
        <w:pStyle w:val="S2"/>
        <w:spacing w:line="240" w:lineRule="atLeast"/>
        <w:ind w:right="-2"/>
        <w:rPr>
          <w:sz w:val="28"/>
          <w:szCs w:val="28"/>
        </w:rPr>
      </w:pPr>
      <w:r w:rsidRPr="00952A37">
        <w:rPr>
          <w:sz w:val="28"/>
          <w:szCs w:val="28"/>
        </w:rPr>
        <w:t>Общая территория 1</w:t>
      </w:r>
      <w:r w:rsidR="006E19A4">
        <w:rPr>
          <w:sz w:val="28"/>
          <w:szCs w:val="28"/>
        </w:rPr>
        <w:t xml:space="preserve"> </w:t>
      </w:r>
      <w:r>
        <w:rPr>
          <w:sz w:val="28"/>
          <w:szCs w:val="28"/>
        </w:rPr>
        <w:t>-</w:t>
      </w:r>
      <w:r w:rsidR="006E19A4">
        <w:rPr>
          <w:sz w:val="28"/>
          <w:szCs w:val="28"/>
        </w:rPr>
        <w:t xml:space="preserve"> </w:t>
      </w:r>
      <w:r w:rsidRPr="00952A37">
        <w:rPr>
          <w:sz w:val="28"/>
          <w:szCs w:val="28"/>
        </w:rPr>
        <w:t>2-этажного ветхого жилищного фонда, подлежащего сносу, составляет ориентировочно 33,3 га, жилищный фонд – 56,1 тыс. кв. м.</w:t>
      </w:r>
    </w:p>
    <w:p w:rsidR="0005471C" w:rsidRPr="00952A37" w:rsidRDefault="0005471C" w:rsidP="0005471C">
      <w:pPr>
        <w:pStyle w:val="S2"/>
        <w:spacing w:line="240" w:lineRule="atLeast"/>
        <w:ind w:right="-2"/>
        <w:rPr>
          <w:sz w:val="28"/>
          <w:szCs w:val="28"/>
        </w:rPr>
      </w:pPr>
      <w:r w:rsidRPr="00952A37">
        <w:rPr>
          <w:sz w:val="28"/>
          <w:szCs w:val="28"/>
        </w:rPr>
        <w:t xml:space="preserve">В границах проекта планировки средняя плотность </w:t>
      </w:r>
      <w:r>
        <w:rPr>
          <w:sz w:val="28"/>
          <w:szCs w:val="28"/>
        </w:rPr>
        <w:t xml:space="preserve">населения </w:t>
      </w:r>
      <w:r w:rsidRPr="00952A37">
        <w:rPr>
          <w:sz w:val="28"/>
          <w:szCs w:val="28"/>
        </w:rPr>
        <w:t>составляет 170 чел</w:t>
      </w:r>
      <w:r>
        <w:rPr>
          <w:sz w:val="28"/>
          <w:szCs w:val="28"/>
        </w:rPr>
        <w:t>овек</w:t>
      </w:r>
      <w:r w:rsidRPr="00952A37">
        <w:rPr>
          <w:sz w:val="28"/>
          <w:szCs w:val="28"/>
        </w:rPr>
        <w:t xml:space="preserve">/га. По отдельным микрорайонам (кварталам) она колеблется в зависимости от этажности застройки. </w:t>
      </w:r>
    </w:p>
    <w:p w:rsidR="0005471C" w:rsidRDefault="0005471C" w:rsidP="0005471C">
      <w:pPr>
        <w:pStyle w:val="S2"/>
        <w:spacing w:line="240" w:lineRule="atLeast"/>
        <w:ind w:right="-2"/>
        <w:rPr>
          <w:sz w:val="28"/>
          <w:szCs w:val="28"/>
        </w:rPr>
      </w:pPr>
      <w:r w:rsidRPr="00952A37">
        <w:rPr>
          <w:sz w:val="28"/>
          <w:szCs w:val="28"/>
        </w:rPr>
        <w:t>В настоящее время на планируемой территории в стадии строительства находятся жилые дома высотой 7</w:t>
      </w:r>
      <w:r w:rsidR="006E19A4">
        <w:rPr>
          <w:sz w:val="28"/>
          <w:szCs w:val="28"/>
        </w:rPr>
        <w:t xml:space="preserve"> </w:t>
      </w:r>
      <w:r>
        <w:rPr>
          <w:sz w:val="28"/>
          <w:szCs w:val="28"/>
        </w:rPr>
        <w:t>-</w:t>
      </w:r>
      <w:r w:rsidR="006E19A4">
        <w:rPr>
          <w:sz w:val="28"/>
          <w:szCs w:val="28"/>
        </w:rPr>
        <w:t xml:space="preserve"> </w:t>
      </w:r>
      <w:r w:rsidRPr="00952A37">
        <w:rPr>
          <w:sz w:val="28"/>
          <w:szCs w:val="28"/>
        </w:rPr>
        <w:t>24 этажа. В основном жилищное строительство ведется в Заельцовском и Калининском районах вдоль реки 1-я Ельцовка.</w:t>
      </w:r>
    </w:p>
    <w:p w:rsidR="0005471C" w:rsidRPr="00952A37" w:rsidRDefault="0005471C" w:rsidP="0005471C">
      <w:pPr>
        <w:pStyle w:val="S2"/>
        <w:spacing w:line="240" w:lineRule="atLeast"/>
        <w:ind w:right="-2" w:firstLine="0"/>
        <w:rPr>
          <w:sz w:val="28"/>
          <w:szCs w:val="28"/>
        </w:rPr>
      </w:pPr>
    </w:p>
    <w:p w:rsidR="0005471C" w:rsidRPr="00952A37" w:rsidRDefault="0005471C" w:rsidP="0005471C">
      <w:pPr>
        <w:pStyle w:val="S2"/>
        <w:spacing w:line="240" w:lineRule="atLeast"/>
        <w:ind w:right="-2" w:firstLine="0"/>
        <w:jc w:val="center"/>
        <w:rPr>
          <w:b/>
          <w:sz w:val="28"/>
          <w:szCs w:val="28"/>
        </w:rPr>
      </w:pPr>
      <w:r w:rsidRPr="00952A37">
        <w:rPr>
          <w:b/>
          <w:sz w:val="28"/>
          <w:szCs w:val="28"/>
        </w:rPr>
        <w:t>2.2.2. Жилищный фонд и население на расчетный срок</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pacing w:line="240" w:lineRule="atLeast"/>
        <w:ind w:right="-2"/>
        <w:rPr>
          <w:sz w:val="28"/>
          <w:szCs w:val="28"/>
        </w:rPr>
      </w:pPr>
      <w:r w:rsidRPr="00952A37">
        <w:rPr>
          <w:sz w:val="28"/>
          <w:szCs w:val="28"/>
        </w:rPr>
        <w:t xml:space="preserve">На расчетный срок новое жилищное строительство составит </w:t>
      </w:r>
      <w:r w:rsidRPr="00F451C4">
        <w:rPr>
          <w:sz w:val="28"/>
          <w:szCs w:val="28"/>
        </w:rPr>
        <w:t>6728,40</w:t>
      </w:r>
      <w:r>
        <w:rPr>
          <w:sz w:val="28"/>
          <w:szCs w:val="28"/>
        </w:rPr>
        <w:t> </w:t>
      </w:r>
      <w:r w:rsidRPr="00952A37">
        <w:rPr>
          <w:sz w:val="28"/>
          <w:szCs w:val="28"/>
        </w:rPr>
        <w:t>тыс. кв. м общей площади</w:t>
      </w:r>
      <w:r>
        <w:rPr>
          <w:sz w:val="28"/>
          <w:szCs w:val="28"/>
        </w:rPr>
        <w:t xml:space="preserve"> планируемой территории</w:t>
      </w:r>
      <w:r w:rsidRPr="00F451C4">
        <w:rPr>
          <w:sz w:val="28"/>
          <w:szCs w:val="28"/>
        </w:rPr>
        <w:t>. Население планируемой территории составит 280,350 тыс. человек при средней обеспеченности общей жилой площадью 24 кв. м/человека.</w:t>
      </w:r>
    </w:p>
    <w:p w:rsidR="0005471C" w:rsidRPr="00952A37" w:rsidRDefault="0005471C" w:rsidP="0005471C">
      <w:pPr>
        <w:pStyle w:val="S2"/>
        <w:spacing w:line="240" w:lineRule="atLeast"/>
        <w:ind w:right="-2"/>
        <w:rPr>
          <w:sz w:val="28"/>
          <w:szCs w:val="28"/>
        </w:rPr>
      </w:pPr>
      <w:r w:rsidRPr="00F451C4">
        <w:rPr>
          <w:sz w:val="28"/>
          <w:szCs w:val="28"/>
        </w:rPr>
        <w:t>В границах проекта планировки средняя плотность населения составляет на расчетный срок 202 человек/га. По отдельным микрорайонам (кварталам) плотность жилой застройки колеблется в зависимости от этажности застройки и площади квартала, занятого жилой застройкой, – в микрорайонах (кварталах) плотность населения составляет менее 420 человек/га.</w:t>
      </w:r>
    </w:p>
    <w:p w:rsidR="0005471C" w:rsidRPr="00F451C4" w:rsidRDefault="0005471C" w:rsidP="0005471C">
      <w:pPr>
        <w:pStyle w:val="S2"/>
        <w:spacing w:line="240" w:lineRule="atLeast"/>
        <w:ind w:right="-2"/>
        <w:rPr>
          <w:sz w:val="28"/>
          <w:szCs w:val="28"/>
        </w:rPr>
      </w:pPr>
      <w:r w:rsidRPr="00F451C4">
        <w:rPr>
          <w:sz w:val="28"/>
          <w:szCs w:val="28"/>
        </w:rPr>
        <w:t>На перспективу предполагается реконструкция и частичный снос 5-этаж-ного панельного жилищного фонда, который составляет 429,2 тыс. кв. м общей площади планируемой территории, размер территории, на которой предполагается реконструкция и снос</w:t>
      </w:r>
      <w:r>
        <w:rPr>
          <w:sz w:val="28"/>
          <w:szCs w:val="28"/>
        </w:rPr>
        <w:t>,</w:t>
      </w:r>
      <w:r w:rsidRPr="00F451C4">
        <w:rPr>
          <w:sz w:val="28"/>
          <w:szCs w:val="28"/>
        </w:rPr>
        <w:t xml:space="preserve"> ориентировочно равен 50 га. При реконструкции существующих 5-этажных панельных жилых домов с соблюдением уровня нормативной плотности в 420 человек/га возможно размещение жилищного фонда объемом до 630 тыс. кв. м общей площади, в котором при обеспеченности </w:t>
      </w:r>
      <w:r w:rsidR="006E19A4">
        <w:rPr>
          <w:sz w:val="28"/>
          <w:szCs w:val="28"/>
        </w:rPr>
        <w:br/>
      </w:r>
      <w:r w:rsidRPr="00F451C4">
        <w:rPr>
          <w:sz w:val="28"/>
          <w:szCs w:val="28"/>
        </w:rPr>
        <w:t>30 кв. м/человека будет проживать 21 тыс. жителей.</w:t>
      </w:r>
    </w:p>
    <w:p w:rsidR="0005471C" w:rsidRPr="00952A37" w:rsidRDefault="0005471C" w:rsidP="0005471C">
      <w:pPr>
        <w:pStyle w:val="S2"/>
        <w:spacing w:line="240" w:lineRule="atLeast"/>
        <w:ind w:right="-2"/>
        <w:rPr>
          <w:sz w:val="28"/>
          <w:szCs w:val="28"/>
          <w:lang w:bidi="ta-IN"/>
        </w:rPr>
      </w:pPr>
    </w:p>
    <w:p w:rsidR="0005471C" w:rsidRDefault="0005471C" w:rsidP="0005471C">
      <w:pPr>
        <w:pStyle w:val="S2"/>
        <w:spacing w:line="240" w:lineRule="atLeast"/>
        <w:ind w:right="-2" w:firstLine="0"/>
        <w:jc w:val="center"/>
        <w:rPr>
          <w:b/>
          <w:sz w:val="28"/>
          <w:szCs w:val="28"/>
        </w:rPr>
      </w:pPr>
      <w:r w:rsidRPr="00952A37">
        <w:rPr>
          <w:b/>
          <w:sz w:val="28"/>
          <w:szCs w:val="28"/>
        </w:rPr>
        <w:t xml:space="preserve">2.2.3. Общественная застройка и </w:t>
      </w:r>
      <w:r>
        <w:rPr>
          <w:b/>
          <w:sz w:val="28"/>
          <w:szCs w:val="28"/>
        </w:rPr>
        <w:t xml:space="preserve">объекты </w:t>
      </w:r>
    </w:p>
    <w:p w:rsidR="0005471C" w:rsidRPr="00952A37" w:rsidRDefault="0005471C" w:rsidP="0005471C">
      <w:pPr>
        <w:pStyle w:val="S2"/>
        <w:spacing w:line="240" w:lineRule="atLeast"/>
        <w:ind w:right="-2" w:firstLine="0"/>
        <w:jc w:val="center"/>
        <w:rPr>
          <w:b/>
          <w:sz w:val="28"/>
          <w:szCs w:val="28"/>
        </w:rPr>
      </w:pPr>
      <w:r>
        <w:rPr>
          <w:b/>
          <w:sz w:val="28"/>
          <w:szCs w:val="28"/>
        </w:rPr>
        <w:t>коммунально-бытового назначения</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pacing w:line="240" w:lineRule="atLeast"/>
        <w:ind w:right="-2"/>
        <w:rPr>
          <w:sz w:val="28"/>
          <w:szCs w:val="28"/>
        </w:rPr>
      </w:pPr>
      <w:r w:rsidRPr="00952A37">
        <w:rPr>
          <w:sz w:val="28"/>
          <w:szCs w:val="28"/>
        </w:rPr>
        <w:t xml:space="preserve">Существующая система </w:t>
      </w:r>
      <w:r>
        <w:rPr>
          <w:sz w:val="28"/>
          <w:szCs w:val="28"/>
        </w:rPr>
        <w:t xml:space="preserve">социально-культурного и коммунально-бытового назначения </w:t>
      </w:r>
      <w:r w:rsidRPr="00952A37">
        <w:rPr>
          <w:sz w:val="28"/>
          <w:szCs w:val="28"/>
        </w:rPr>
        <w:t xml:space="preserve">обслуживания проекта планировки обусловлена расположением его в центральной части города, где находится большое количество </w:t>
      </w:r>
      <w:r>
        <w:rPr>
          <w:sz w:val="28"/>
          <w:szCs w:val="28"/>
        </w:rPr>
        <w:t>объектов</w:t>
      </w:r>
      <w:r w:rsidRPr="00952A37">
        <w:rPr>
          <w:sz w:val="28"/>
          <w:szCs w:val="28"/>
        </w:rPr>
        <w:t xml:space="preserve"> административно-делового, учебного, торгового, культурно-развлекательного и другого назначения. В связи с этим </w:t>
      </w:r>
      <w:r>
        <w:rPr>
          <w:sz w:val="28"/>
          <w:szCs w:val="28"/>
        </w:rPr>
        <w:t xml:space="preserve">в </w:t>
      </w:r>
      <w:r w:rsidRPr="00952A37">
        <w:rPr>
          <w:sz w:val="28"/>
          <w:szCs w:val="28"/>
        </w:rPr>
        <w:t xml:space="preserve">дневное </w:t>
      </w:r>
      <w:r>
        <w:rPr>
          <w:sz w:val="28"/>
          <w:szCs w:val="28"/>
        </w:rPr>
        <w:t xml:space="preserve">время численность человек на планировочной территории </w:t>
      </w:r>
      <w:r w:rsidRPr="00952A37">
        <w:rPr>
          <w:sz w:val="28"/>
          <w:szCs w:val="28"/>
        </w:rPr>
        <w:t xml:space="preserve">во много раз выше </w:t>
      </w:r>
      <w:r>
        <w:rPr>
          <w:sz w:val="28"/>
          <w:szCs w:val="28"/>
        </w:rPr>
        <w:t xml:space="preserve">ее </w:t>
      </w:r>
      <w:r w:rsidRPr="00952A37">
        <w:rPr>
          <w:sz w:val="28"/>
          <w:szCs w:val="28"/>
        </w:rPr>
        <w:t xml:space="preserve">постоянного населения, что напрямую влияет на степень развития сети </w:t>
      </w:r>
      <w:r>
        <w:rPr>
          <w:sz w:val="28"/>
          <w:szCs w:val="28"/>
        </w:rPr>
        <w:t>объектов</w:t>
      </w:r>
      <w:r w:rsidRPr="00952A37">
        <w:rPr>
          <w:sz w:val="28"/>
          <w:szCs w:val="28"/>
        </w:rPr>
        <w:t xml:space="preserve"> торговли, общественного пита</w:t>
      </w:r>
      <w:r>
        <w:rPr>
          <w:sz w:val="28"/>
          <w:szCs w:val="28"/>
        </w:rPr>
        <w:t>ния</w:t>
      </w:r>
      <w:r w:rsidRPr="00952A37">
        <w:rPr>
          <w:sz w:val="28"/>
          <w:szCs w:val="28"/>
        </w:rPr>
        <w:t>.</w:t>
      </w:r>
    </w:p>
    <w:p w:rsidR="0005471C" w:rsidRPr="00952A37" w:rsidRDefault="0005471C" w:rsidP="0005471C">
      <w:pPr>
        <w:pStyle w:val="S2"/>
        <w:spacing w:line="240" w:lineRule="atLeast"/>
        <w:ind w:right="-2"/>
        <w:rPr>
          <w:sz w:val="28"/>
          <w:szCs w:val="28"/>
        </w:rPr>
      </w:pPr>
      <w:r w:rsidRPr="00952A37">
        <w:rPr>
          <w:sz w:val="28"/>
          <w:szCs w:val="28"/>
        </w:rPr>
        <w:t xml:space="preserve">Расчет </w:t>
      </w:r>
      <w:r>
        <w:rPr>
          <w:sz w:val="28"/>
          <w:szCs w:val="28"/>
        </w:rPr>
        <w:t>объектов коммунально</w:t>
      </w:r>
      <w:r w:rsidRPr="00952A37">
        <w:rPr>
          <w:sz w:val="28"/>
          <w:szCs w:val="28"/>
        </w:rPr>
        <w:t xml:space="preserve">-бытового назначения на расчетный срок осуществляется с учетом радиусов зон обслуживания </w:t>
      </w:r>
      <w:r>
        <w:rPr>
          <w:sz w:val="28"/>
          <w:szCs w:val="28"/>
        </w:rPr>
        <w:t>данных объектов</w:t>
      </w:r>
      <w:r w:rsidRPr="00952A37">
        <w:rPr>
          <w:sz w:val="28"/>
          <w:szCs w:val="28"/>
        </w:rPr>
        <w:t xml:space="preserve"> и численности населения, проживающего в границах проекта планировки. Объекты </w:t>
      </w:r>
      <w:r>
        <w:rPr>
          <w:sz w:val="28"/>
          <w:szCs w:val="28"/>
        </w:rPr>
        <w:t xml:space="preserve">коммунально-бытового назначения </w:t>
      </w:r>
      <w:r w:rsidRPr="00952A37">
        <w:rPr>
          <w:sz w:val="28"/>
          <w:szCs w:val="28"/>
        </w:rPr>
        <w:t>размещаются с учетом основных положений Генераль</w:t>
      </w:r>
      <w:r w:rsidR="006E19A4">
        <w:rPr>
          <w:sz w:val="28"/>
          <w:szCs w:val="28"/>
        </w:rPr>
        <w:t xml:space="preserve">ного плана города Новосибирска и </w:t>
      </w:r>
      <w:r w:rsidRPr="004648E0">
        <w:rPr>
          <w:sz w:val="28"/>
          <w:szCs w:val="28"/>
        </w:rPr>
        <w:t>утвержденной документации по застройке территории и планировочной структуры жилых зон в целя</w:t>
      </w:r>
      <w:r w:rsidRPr="00952A37">
        <w:rPr>
          <w:sz w:val="28"/>
          <w:szCs w:val="28"/>
        </w:rPr>
        <w:t>х создания единой системы обслуживания.</w:t>
      </w:r>
    </w:p>
    <w:p w:rsidR="0005471C" w:rsidRPr="00952A37" w:rsidRDefault="0005471C" w:rsidP="0005471C">
      <w:pPr>
        <w:pStyle w:val="S2"/>
        <w:spacing w:line="240" w:lineRule="atLeast"/>
        <w:ind w:right="-2"/>
        <w:rPr>
          <w:sz w:val="28"/>
          <w:szCs w:val="28"/>
        </w:rPr>
      </w:pPr>
      <w:r w:rsidRPr="00952A37">
        <w:rPr>
          <w:sz w:val="28"/>
          <w:szCs w:val="28"/>
        </w:rPr>
        <w:t>Нормативные значения параметров объектов обслуживания устанавливаются в соответствии с Местными нормативами градостроительного проектирования города Новосибирска (далее – МНГП).</w:t>
      </w:r>
    </w:p>
    <w:p w:rsidR="0005471C" w:rsidRPr="00952A37" w:rsidRDefault="0005471C" w:rsidP="0005471C">
      <w:pPr>
        <w:spacing w:line="240" w:lineRule="atLeast"/>
        <w:ind w:right="-2" w:firstLine="0"/>
        <w:jc w:val="center"/>
        <w:rPr>
          <w:szCs w:val="28"/>
        </w:rPr>
      </w:pPr>
    </w:p>
    <w:p w:rsidR="0005471C" w:rsidRPr="00952A37" w:rsidRDefault="0005471C" w:rsidP="0005471C">
      <w:pPr>
        <w:pStyle w:val="S2"/>
        <w:spacing w:line="240" w:lineRule="atLeast"/>
        <w:ind w:right="-2" w:firstLine="0"/>
        <w:jc w:val="center"/>
        <w:rPr>
          <w:b/>
          <w:sz w:val="28"/>
          <w:szCs w:val="28"/>
        </w:rPr>
      </w:pPr>
      <w:r w:rsidRPr="00952A37">
        <w:rPr>
          <w:b/>
          <w:sz w:val="28"/>
          <w:szCs w:val="28"/>
        </w:rPr>
        <w:t>2.2.4. Образование</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pacing w:line="240" w:lineRule="atLeast"/>
        <w:ind w:right="-2"/>
        <w:rPr>
          <w:sz w:val="28"/>
          <w:szCs w:val="28"/>
        </w:rPr>
      </w:pPr>
      <w:r w:rsidRPr="00952A37">
        <w:rPr>
          <w:sz w:val="28"/>
          <w:szCs w:val="28"/>
        </w:rPr>
        <w:t xml:space="preserve">Система образования включает в себя </w:t>
      </w:r>
      <w:r>
        <w:rPr>
          <w:sz w:val="28"/>
          <w:szCs w:val="28"/>
        </w:rPr>
        <w:t>объекты дошкольного, начального, общего, основного общего и среднего общего образования, а также объекты среднего профессионального и высшего образования, научно-исследовательские организации</w:t>
      </w:r>
      <w:r w:rsidRPr="00952A37">
        <w:rPr>
          <w:sz w:val="28"/>
          <w:szCs w:val="28"/>
        </w:rPr>
        <w:t>.</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pacing w:line="240" w:lineRule="atLeast"/>
        <w:ind w:right="-2" w:firstLine="0"/>
        <w:jc w:val="center"/>
        <w:rPr>
          <w:b/>
          <w:sz w:val="28"/>
          <w:szCs w:val="28"/>
        </w:rPr>
      </w:pPr>
      <w:r w:rsidRPr="00952A37">
        <w:rPr>
          <w:b/>
          <w:sz w:val="28"/>
          <w:szCs w:val="28"/>
        </w:rPr>
        <w:t>2.2.</w:t>
      </w:r>
      <w:r>
        <w:rPr>
          <w:b/>
          <w:sz w:val="28"/>
          <w:szCs w:val="28"/>
        </w:rPr>
        <w:t>4</w:t>
      </w:r>
      <w:r w:rsidRPr="00952A37">
        <w:rPr>
          <w:b/>
          <w:sz w:val="28"/>
          <w:szCs w:val="28"/>
        </w:rPr>
        <w:t>.</w:t>
      </w:r>
      <w:r>
        <w:rPr>
          <w:b/>
          <w:sz w:val="28"/>
          <w:szCs w:val="28"/>
        </w:rPr>
        <w:t>1.</w:t>
      </w:r>
      <w:r w:rsidRPr="00952A37">
        <w:rPr>
          <w:b/>
          <w:sz w:val="28"/>
          <w:szCs w:val="28"/>
        </w:rPr>
        <w:t> </w:t>
      </w:r>
      <w:r>
        <w:rPr>
          <w:b/>
          <w:sz w:val="28"/>
          <w:szCs w:val="28"/>
        </w:rPr>
        <w:t>Объекты дошкольного образования</w:t>
      </w:r>
    </w:p>
    <w:p w:rsidR="0005471C" w:rsidRPr="00952A37" w:rsidRDefault="0005471C" w:rsidP="0005471C">
      <w:pPr>
        <w:pStyle w:val="S2"/>
        <w:spacing w:line="240" w:lineRule="atLeast"/>
        <w:ind w:right="-2"/>
        <w:rPr>
          <w:sz w:val="28"/>
          <w:szCs w:val="28"/>
        </w:rPr>
      </w:pPr>
    </w:p>
    <w:p w:rsidR="0005471C" w:rsidRPr="00F451C4" w:rsidRDefault="0005471C" w:rsidP="0005471C">
      <w:pPr>
        <w:pStyle w:val="S2"/>
        <w:spacing w:line="240" w:lineRule="atLeast"/>
        <w:ind w:right="-2"/>
        <w:rPr>
          <w:sz w:val="28"/>
          <w:szCs w:val="28"/>
        </w:rPr>
      </w:pPr>
      <w:r w:rsidRPr="00F451C4">
        <w:rPr>
          <w:sz w:val="28"/>
          <w:szCs w:val="28"/>
        </w:rPr>
        <w:t>В границах проекта планировки расположен</w:t>
      </w:r>
      <w:r w:rsidR="00644A94">
        <w:rPr>
          <w:sz w:val="28"/>
          <w:szCs w:val="28"/>
        </w:rPr>
        <w:t>а</w:t>
      </w:r>
      <w:r w:rsidRPr="00F451C4">
        <w:rPr>
          <w:sz w:val="28"/>
          <w:szCs w:val="28"/>
        </w:rPr>
        <w:t xml:space="preserve"> 51 дошкольн</w:t>
      </w:r>
      <w:r w:rsidR="006E19A4">
        <w:rPr>
          <w:sz w:val="28"/>
          <w:szCs w:val="28"/>
        </w:rPr>
        <w:t>ая</w:t>
      </w:r>
      <w:r w:rsidRPr="00F451C4">
        <w:rPr>
          <w:sz w:val="28"/>
          <w:szCs w:val="28"/>
        </w:rPr>
        <w:t xml:space="preserve"> образовательн</w:t>
      </w:r>
      <w:r w:rsidR="006E19A4">
        <w:rPr>
          <w:sz w:val="28"/>
          <w:szCs w:val="28"/>
        </w:rPr>
        <w:t>ая организация</w:t>
      </w:r>
      <w:r w:rsidRPr="00F451C4">
        <w:rPr>
          <w:sz w:val="28"/>
          <w:szCs w:val="28"/>
        </w:rPr>
        <w:t>. Анализируя данные по имеющимся в них местам и посещаемости</w:t>
      </w:r>
      <w:r w:rsidR="00A24E1D">
        <w:rPr>
          <w:sz w:val="28"/>
          <w:szCs w:val="28"/>
        </w:rPr>
        <w:t>,</w:t>
      </w:r>
      <w:r w:rsidRPr="00F451C4">
        <w:rPr>
          <w:sz w:val="28"/>
          <w:szCs w:val="28"/>
        </w:rPr>
        <w:t xml:space="preserve"> можно сделать вывод, что на планируемой территории большая нехватка дошкольных образовательных организаций. Радиусами обслуживания дошкольн</w:t>
      </w:r>
      <w:r>
        <w:rPr>
          <w:sz w:val="28"/>
          <w:szCs w:val="28"/>
        </w:rPr>
        <w:t>ых</w:t>
      </w:r>
      <w:r w:rsidRPr="00F451C4">
        <w:rPr>
          <w:sz w:val="28"/>
          <w:szCs w:val="28"/>
        </w:rPr>
        <w:t xml:space="preserve"> образовательных организаций  покрыто 90 % планируемой территории.</w:t>
      </w:r>
    </w:p>
    <w:p w:rsidR="0005471C" w:rsidRPr="00952A37" w:rsidRDefault="0005471C" w:rsidP="0005471C">
      <w:pPr>
        <w:pStyle w:val="S2"/>
        <w:spacing w:line="240" w:lineRule="atLeast"/>
        <w:ind w:right="-2"/>
        <w:rPr>
          <w:sz w:val="28"/>
          <w:szCs w:val="28"/>
        </w:rPr>
      </w:pPr>
      <w:r w:rsidRPr="00F451C4">
        <w:rPr>
          <w:sz w:val="28"/>
          <w:szCs w:val="28"/>
        </w:rPr>
        <w:t>Расчет необходимого количества мест в дошкольных образовательных организациях на расчетный срок произведен по норме 35 мест на 1 тыс. человек.</w:t>
      </w:r>
    </w:p>
    <w:p w:rsidR="0005471C" w:rsidRDefault="0005471C" w:rsidP="0005471C">
      <w:pPr>
        <w:pStyle w:val="S2"/>
        <w:spacing w:line="240" w:lineRule="atLeast"/>
        <w:ind w:right="-2" w:firstLine="0"/>
        <w:jc w:val="center"/>
        <w:rPr>
          <w:b/>
          <w:sz w:val="28"/>
          <w:szCs w:val="28"/>
        </w:rPr>
      </w:pPr>
    </w:p>
    <w:p w:rsidR="0005471C" w:rsidRDefault="0005471C" w:rsidP="0005471C">
      <w:pPr>
        <w:pStyle w:val="S2"/>
        <w:spacing w:line="240" w:lineRule="atLeast"/>
        <w:ind w:right="-2" w:firstLine="0"/>
        <w:jc w:val="center"/>
        <w:rPr>
          <w:b/>
          <w:sz w:val="28"/>
          <w:szCs w:val="28"/>
        </w:rPr>
      </w:pPr>
      <w:r w:rsidRPr="00952A37">
        <w:rPr>
          <w:b/>
          <w:sz w:val="28"/>
          <w:szCs w:val="28"/>
        </w:rPr>
        <w:t>2.2.</w:t>
      </w:r>
      <w:r>
        <w:rPr>
          <w:b/>
          <w:sz w:val="28"/>
          <w:szCs w:val="28"/>
        </w:rPr>
        <w:t>4</w:t>
      </w:r>
      <w:r w:rsidRPr="00952A37">
        <w:rPr>
          <w:b/>
          <w:sz w:val="28"/>
          <w:szCs w:val="28"/>
        </w:rPr>
        <w:t>.</w:t>
      </w:r>
      <w:r>
        <w:rPr>
          <w:b/>
          <w:sz w:val="28"/>
          <w:szCs w:val="28"/>
        </w:rPr>
        <w:t>2.</w:t>
      </w:r>
      <w:r w:rsidRPr="00952A37">
        <w:rPr>
          <w:b/>
          <w:sz w:val="28"/>
          <w:szCs w:val="28"/>
        </w:rPr>
        <w:t> </w:t>
      </w:r>
      <w:r>
        <w:rPr>
          <w:b/>
          <w:sz w:val="28"/>
          <w:szCs w:val="28"/>
        </w:rPr>
        <w:t>Объекты начального общего, основного общего</w:t>
      </w:r>
    </w:p>
    <w:p w:rsidR="0005471C" w:rsidRPr="00952A37" w:rsidRDefault="0005471C" w:rsidP="0005471C">
      <w:pPr>
        <w:pStyle w:val="S2"/>
        <w:spacing w:line="240" w:lineRule="atLeast"/>
        <w:ind w:right="-2" w:firstLine="0"/>
        <w:jc w:val="center"/>
        <w:rPr>
          <w:b/>
          <w:sz w:val="28"/>
          <w:szCs w:val="28"/>
        </w:rPr>
      </w:pPr>
      <w:r>
        <w:rPr>
          <w:b/>
          <w:sz w:val="28"/>
          <w:szCs w:val="28"/>
        </w:rPr>
        <w:t xml:space="preserve"> и среднего общего образования</w:t>
      </w:r>
    </w:p>
    <w:p w:rsidR="0005471C" w:rsidRPr="00952A37" w:rsidRDefault="0005471C" w:rsidP="0005471C">
      <w:pPr>
        <w:pStyle w:val="S2"/>
        <w:spacing w:line="240" w:lineRule="atLeast"/>
        <w:ind w:right="-2"/>
        <w:rPr>
          <w:sz w:val="28"/>
          <w:szCs w:val="28"/>
          <w:u w:val="single"/>
        </w:rPr>
      </w:pPr>
    </w:p>
    <w:p w:rsidR="0005471C" w:rsidRPr="00F451C4" w:rsidRDefault="0005471C" w:rsidP="0005471C">
      <w:pPr>
        <w:pStyle w:val="S2"/>
        <w:spacing w:line="240" w:lineRule="atLeast"/>
        <w:ind w:right="-2"/>
        <w:rPr>
          <w:sz w:val="28"/>
          <w:szCs w:val="28"/>
        </w:rPr>
      </w:pPr>
      <w:r w:rsidRPr="00F451C4">
        <w:rPr>
          <w:sz w:val="28"/>
          <w:szCs w:val="28"/>
        </w:rPr>
        <w:t>В границах проекта планировки построены и функционируют 2</w:t>
      </w:r>
      <w:r>
        <w:rPr>
          <w:sz w:val="28"/>
          <w:szCs w:val="28"/>
        </w:rPr>
        <w:t>8</w:t>
      </w:r>
      <w:r w:rsidRPr="00F451C4">
        <w:rPr>
          <w:sz w:val="28"/>
          <w:szCs w:val="28"/>
        </w:rPr>
        <w:t xml:space="preserve"> общеобразовательных организаций. Лицеи, гимназии и школы с углубленным изучением предметов посещают дети, проживающие не только на планируемой территории. Радиусами обслуживания общеобразовательных организаций покрыто 100 %  планируемой территории проектируемого района.</w:t>
      </w:r>
    </w:p>
    <w:p w:rsidR="0005471C" w:rsidRDefault="0005471C" w:rsidP="0005471C">
      <w:pPr>
        <w:pStyle w:val="S2"/>
        <w:spacing w:line="240" w:lineRule="atLeast"/>
        <w:ind w:right="-2"/>
        <w:rPr>
          <w:sz w:val="28"/>
          <w:szCs w:val="28"/>
        </w:rPr>
      </w:pPr>
      <w:r w:rsidRPr="00F451C4">
        <w:rPr>
          <w:sz w:val="28"/>
          <w:szCs w:val="28"/>
        </w:rPr>
        <w:t>Расчет емкости общеобразовательных организаций на расчетный срок произведен на постоянно проживающее население численностью 280,350 тыс. человек по норме 115 мест на 1 тыс. человек.</w:t>
      </w:r>
    </w:p>
    <w:p w:rsidR="0005471C" w:rsidRPr="00952A37" w:rsidRDefault="0005471C" w:rsidP="0005471C">
      <w:pPr>
        <w:pStyle w:val="S2"/>
        <w:spacing w:line="240" w:lineRule="atLeast"/>
        <w:ind w:right="-2" w:firstLine="0"/>
        <w:rPr>
          <w:sz w:val="28"/>
          <w:szCs w:val="28"/>
        </w:rPr>
      </w:pPr>
    </w:p>
    <w:p w:rsidR="0005471C" w:rsidRPr="00952A37" w:rsidRDefault="0005471C" w:rsidP="0005471C">
      <w:pPr>
        <w:pStyle w:val="S2"/>
        <w:spacing w:line="240" w:lineRule="atLeast"/>
        <w:ind w:right="-2" w:firstLine="0"/>
        <w:jc w:val="center"/>
        <w:rPr>
          <w:b/>
          <w:sz w:val="28"/>
          <w:szCs w:val="28"/>
        </w:rPr>
      </w:pPr>
      <w:r>
        <w:rPr>
          <w:b/>
          <w:sz w:val="28"/>
          <w:szCs w:val="28"/>
        </w:rPr>
        <w:t>2.2.5</w:t>
      </w:r>
      <w:r w:rsidRPr="00952A37">
        <w:rPr>
          <w:b/>
          <w:sz w:val="28"/>
          <w:szCs w:val="28"/>
        </w:rPr>
        <w:t>. Здравоохранение</w:t>
      </w:r>
    </w:p>
    <w:p w:rsidR="0005471C" w:rsidRPr="00952A37" w:rsidRDefault="0005471C" w:rsidP="0005471C">
      <w:pPr>
        <w:pStyle w:val="S2"/>
        <w:spacing w:line="240" w:lineRule="atLeast"/>
        <w:ind w:right="-2"/>
        <w:rPr>
          <w:sz w:val="28"/>
          <w:szCs w:val="28"/>
        </w:rPr>
      </w:pPr>
    </w:p>
    <w:p w:rsidR="0005471C" w:rsidRPr="004648E0" w:rsidRDefault="0005471C" w:rsidP="0005471C">
      <w:pPr>
        <w:pStyle w:val="S2"/>
        <w:spacing w:line="240" w:lineRule="atLeast"/>
        <w:ind w:right="-2"/>
        <w:rPr>
          <w:sz w:val="28"/>
          <w:szCs w:val="28"/>
        </w:rPr>
      </w:pPr>
      <w:r w:rsidRPr="004648E0">
        <w:rPr>
          <w:sz w:val="28"/>
          <w:szCs w:val="28"/>
        </w:rPr>
        <w:t xml:space="preserve">Объекты </w:t>
      </w:r>
      <w:r>
        <w:rPr>
          <w:sz w:val="28"/>
          <w:szCs w:val="28"/>
        </w:rPr>
        <w:t>здравоохранени</w:t>
      </w:r>
      <w:r w:rsidRPr="004648E0">
        <w:rPr>
          <w:sz w:val="28"/>
          <w:szCs w:val="28"/>
        </w:rPr>
        <w:t xml:space="preserve">я в границах проекта планировки: </w:t>
      </w:r>
    </w:p>
    <w:p w:rsidR="0005471C" w:rsidRPr="004648E0" w:rsidRDefault="0005471C" w:rsidP="0005471C">
      <w:pPr>
        <w:pStyle w:val="S2"/>
        <w:spacing w:line="240" w:lineRule="atLeast"/>
        <w:ind w:right="-2"/>
        <w:rPr>
          <w:sz w:val="28"/>
          <w:szCs w:val="28"/>
        </w:rPr>
      </w:pPr>
      <w:r w:rsidRPr="004648E0">
        <w:rPr>
          <w:sz w:val="28"/>
          <w:szCs w:val="28"/>
        </w:rPr>
        <w:t xml:space="preserve">13 амбулаторно-поликлинических учреждений; </w:t>
      </w:r>
    </w:p>
    <w:p w:rsidR="0005471C" w:rsidRPr="004648E0" w:rsidRDefault="0005471C" w:rsidP="0005471C">
      <w:pPr>
        <w:pStyle w:val="S2"/>
        <w:spacing w:line="240" w:lineRule="atLeast"/>
        <w:ind w:right="-2"/>
        <w:rPr>
          <w:sz w:val="28"/>
          <w:szCs w:val="28"/>
        </w:rPr>
      </w:pPr>
      <w:r w:rsidRPr="004648E0">
        <w:rPr>
          <w:sz w:val="28"/>
          <w:szCs w:val="28"/>
        </w:rPr>
        <w:t xml:space="preserve">6 больниц; </w:t>
      </w:r>
    </w:p>
    <w:p w:rsidR="0005471C" w:rsidRPr="004648E0" w:rsidRDefault="0005471C" w:rsidP="0005471C">
      <w:pPr>
        <w:pStyle w:val="S2"/>
        <w:spacing w:line="240" w:lineRule="atLeast"/>
        <w:ind w:right="-2"/>
        <w:rPr>
          <w:sz w:val="28"/>
          <w:szCs w:val="28"/>
        </w:rPr>
      </w:pPr>
      <w:r w:rsidRPr="004648E0">
        <w:rPr>
          <w:sz w:val="28"/>
          <w:szCs w:val="28"/>
        </w:rPr>
        <w:t xml:space="preserve">2 госпиталя для ветеранов войн; </w:t>
      </w:r>
    </w:p>
    <w:p w:rsidR="0005471C" w:rsidRPr="004648E0" w:rsidRDefault="0005471C" w:rsidP="0005471C">
      <w:pPr>
        <w:pStyle w:val="S2"/>
        <w:spacing w:line="240" w:lineRule="atLeast"/>
        <w:ind w:right="-2"/>
        <w:rPr>
          <w:sz w:val="28"/>
          <w:szCs w:val="28"/>
        </w:rPr>
      </w:pPr>
      <w:r w:rsidRPr="004648E0">
        <w:rPr>
          <w:sz w:val="28"/>
          <w:szCs w:val="28"/>
        </w:rPr>
        <w:t xml:space="preserve">4 диспансера; </w:t>
      </w:r>
    </w:p>
    <w:p w:rsidR="0005471C" w:rsidRPr="004648E0" w:rsidRDefault="0005471C" w:rsidP="0005471C">
      <w:pPr>
        <w:pStyle w:val="S2"/>
        <w:spacing w:line="240" w:lineRule="atLeast"/>
        <w:ind w:right="-2"/>
        <w:rPr>
          <w:sz w:val="28"/>
          <w:szCs w:val="28"/>
        </w:rPr>
      </w:pPr>
      <w:r>
        <w:rPr>
          <w:sz w:val="28"/>
          <w:szCs w:val="28"/>
        </w:rPr>
        <w:t xml:space="preserve">1 </w:t>
      </w:r>
      <w:r w:rsidRPr="004648E0">
        <w:rPr>
          <w:sz w:val="28"/>
          <w:szCs w:val="28"/>
        </w:rPr>
        <w:t xml:space="preserve">станция скорой медицинской помощи. </w:t>
      </w:r>
    </w:p>
    <w:p w:rsidR="0005471C" w:rsidRPr="004648E0" w:rsidRDefault="0005471C" w:rsidP="0005471C">
      <w:pPr>
        <w:pStyle w:val="S2"/>
        <w:spacing w:line="240" w:lineRule="atLeast"/>
        <w:ind w:right="-2"/>
        <w:rPr>
          <w:sz w:val="28"/>
          <w:szCs w:val="28"/>
        </w:rPr>
      </w:pPr>
      <w:r w:rsidRPr="004648E0">
        <w:rPr>
          <w:sz w:val="28"/>
          <w:szCs w:val="28"/>
        </w:rPr>
        <w:t>Расчет емкости больниц, диспансер</w:t>
      </w:r>
      <w:r>
        <w:rPr>
          <w:sz w:val="28"/>
          <w:szCs w:val="28"/>
        </w:rPr>
        <w:t>ов</w:t>
      </w:r>
      <w:r w:rsidRPr="004648E0">
        <w:rPr>
          <w:sz w:val="28"/>
          <w:szCs w:val="28"/>
        </w:rPr>
        <w:t xml:space="preserve"> и поликлиник на расчетный срок</w:t>
      </w:r>
      <w:r>
        <w:rPr>
          <w:sz w:val="28"/>
          <w:szCs w:val="28"/>
        </w:rPr>
        <w:t xml:space="preserve"> </w:t>
      </w:r>
      <w:r w:rsidRPr="004648E0">
        <w:rPr>
          <w:sz w:val="28"/>
          <w:szCs w:val="28"/>
        </w:rPr>
        <w:t xml:space="preserve"> произведен на постоянно проживающее население численностью 300,187 тыс. человек:</w:t>
      </w:r>
    </w:p>
    <w:p w:rsidR="0005471C" w:rsidRPr="004648E0" w:rsidRDefault="0005471C" w:rsidP="0005471C">
      <w:pPr>
        <w:pStyle w:val="S2"/>
        <w:spacing w:line="240" w:lineRule="atLeast"/>
        <w:ind w:right="-2"/>
        <w:rPr>
          <w:sz w:val="28"/>
          <w:szCs w:val="28"/>
        </w:rPr>
      </w:pPr>
      <w:r w:rsidRPr="004648E0">
        <w:rPr>
          <w:sz w:val="28"/>
          <w:szCs w:val="28"/>
        </w:rPr>
        <w:t>при норме 13,47 места на 1 тыс. человек в больницах необходимо 5090 мест;</w:t>
      </w:r>
    </w:p>
    <w:p w:rsidR="0005471C" w:rsidRDefault="0005471C" w:rsidP="0005471C">
      <w:pPr>
        <w:pStyle w:val="S2"/>
        <w:spacing w:line="240" w:lineRule="atLeast"/>
        <w:ind w:right="-2"/>
        <w:rPr>
          <w:sz w:val="28"/>
          <w:szCs w:val="28"/>
        </w:rPr>
      </w:pPr>
      <w:r w:rsidRPr="004648E0">
        <w:rPr>
          <w:sz w:val="28"/>
          <w:szCs w:val="28"/>
        </w:rPr>
        <w:t>при норме 18,15 посещений на 1 тыс. жителей поликлинических отделений необходимо 8042 посещени</w:t>
      </w:r>
      <w:r>
        <w:rPr>
          <w:sz w:val="28"/>
          <w:szCs w:val="28"/>
        </w:rPr>
        <w:t>я</w:t>
      </w:r>
      <w:r w:rsidRPr="004648E0">
        <w:rPr>
          <w:sz w:val="28"/>
          <w:szCs w:val="28"/>
        </w:rPr>
        <w:t xml:space="preserve"> в смену.</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pacing w:line="240" w:lineRule="atLeast"/>
        <w:ind w:right="-2" w:firstLine="0"/>
        <w:jc w:val="center"/>
        <w:rPr>
          <w:b/>
          <w:sz w:val="28"/>
          <w:szCs w:val="28"/>
        </w:rPr>
      </w:pPr>
      <w:r w:rsidRPr="00952A37">
        <w:rPr>
          <w:b/>
          <w:sz w:val="28"/>
          <w:szCs w:val="28"/>
        </w:rPr>
        <w:t>2.2.</w:t>
      </w:r>
      <w:r>
        <w:rPr>
          <w:b/>
          <w:sz w:val="28"/>
          <w:szCs w:val="28"/>
        </w:rPr>
        <w:t>6</w:t>
      </w:r>
      <w:r w:rsidRPr="00952A37">
        <w:rPr>
          <w:b/>
          <w:sz w:val="28"/>
          <w:szCs w:val="28"/>
        </w:rPr>
        <w:t>. Физическая культура и спорт</w:t>
      </w:r>
    </w:p>
    <w:p w:rsidR="0005471C" w:rsidRPr="00952A37" w:rsidRDefault="0005471C" w:rsidP="0005471C">
      <w:pPr>
        <w:pStyle w:val="S2"/>
        <w:spacing w:line="240" w:lineRule="atLeast"/>
        <w:ind w:right="-2" w:firstLine="0"/>
        <w:jc w:val="center"/>
        <w:rPr>
          <w:b/>
          <w:sz w:val="28"/>
          <w:szCs w:val="28"/>
        </w:rPr>
      </w:pPr>
    </w:p>
    <w:p w:rsidR="0005471C" w:rsidRPr="00952A37" w:rsidRDefault="0005471C" w:rsidP="0005471C">
      <w:pPr>
        <w:pStyle w:val="S2"/>
        <w:spacing w:line="240" w:lineRule="atLeast"/>
        <w:ind w:right="-2"/>
        <w:rPr>
          <w:sz w:val="28"/>
          <w:szCs w:val="28"/>
        </w:rPr>
      </w:pPr>
      <w:r w:rsidRPr="00952A37">
        <w:rPr>
          <w:sz w:val="28"/>
          <w:szCs w:val="28"/>
        </w:rPr>
        <w:t xml:space="preserve">В границах </w:t>
      </w:r>
      <w:r>
        <w:rPr>
          <w:sz w:val="28"/>
          <w:szCs w:val="28"/>
        </w:rPr>
        <w:t>проекта планировки</w:t>
      </w:r>
      <w:r w:rsidRPr="00952A37">
        <w:rPr>
          <w:sz w:val="28"/>
          <w:szCs w:val="28"/>
        </w:rPr>
        <w:t xml:space="preserve"> размещается стадион «Спартак» площадью 2,4 га, количество мест на трибунах </w:t>
      </w:r>
      <w:r>
        <w:rPr>
          <w:sz w:val="28"/>
          <w:szCs w:val="28"/>
        </w:rPr>
        <w:t>–</w:t>
      </w:r>
      <w:r w:rsidRPr="00952A37">
        <w:rPr>
          <w:sz w:val="28"/>
          <w:szCs w:val="28"/>
        </w:rPr>
        <w:t xml:space="preserve"> 12500. В здании</w:t>
      </w:r>
      <w:r>
        <w:rPr>
          <w:sz w:val="28"/>
          <w:szCs w:val="28"/>
        </w:rPr>
        <w:t>, принадлежащем</w:t>
      </w:r>
      <w:r w:rsidRPr="00952A37">
        <w:rPr>
          <w:sz w:val="28"/>
          <w:szCs w:val="28"/>
        </w:rPr>
        <w:t xml:space="preserve"> </w:t>
      </w:r>
      <w:r w:rsidRPr="00C516FA">
        <w:rPr>
          <w:sz w:val="28"/>
          <w:szCs w:val="28"/>
        </w:rPr>
        <w:t>ОАО</w:t>
      </w:r>
      <w:r>
        <w:rPr>
          <w:sz w:val="28"/>
          <w:szCs w:val="28"/>
        </w:rPr>
        <w:t> </w:t>
      </w:r>
      <w:r w:rsidRPr="00C516FA">
        <w:rPr>
          <w:sz w:val="28"/>
          <w:szCs w:val="28"/>
        </w:rPr>
        <w:t>«Стадион «</w:t>
      </w:r>
      <w:r w:rsidRPr="00952A37">
        <w:rPr>
          <w:sz w:val="28"/>
          <w:szCs w:val="28"/>
        </w:rPr>
        <w:t>Спартак»</w:t>
      </w:r>
      <w:r>
        <w:rPr>
          <w:sz w:val="28"/>
          <w:szCs w:val="28"/>
        </w:rPr>
        <w:t>,</w:t>
      </w:r>
      <w:r w:rsidRPr="00952A37">
        <w:rPr>
          <w:sz w:val="28"/>
          <w:szCs w:val="28"/>
        </w:rPr>
        <w:t xml:space="preserve"> размещены игровой зал, зал аэробики, зал греко-римской борьбы, 2 зала фехтования, </w:t>
      </w:r>
      <w:r w:rsidRPr="004648E0">
        <w:rPr>
          <w:sz w:val="28"/>
          <w:szCs w:val="28"/>
        </w:rPr>
        <w:t>легкоат</w:t>
      </w:r>
      <w:r>
        <w:rPr>
          <w:sz w:val="28"/>
          <w:szCs w:val="28"/>
        </w:rPr>
        <w:t>летический манеж общей площадью</w:t>
      </w:r>
      <w:r w:rsidRPr="004648E0">
        <w:rPr>
          <w:sz w:val="28"/>
          <w:szCs w:val="28"/>
        </w:rPr>
        <w:t xml:space="preserve"> пола зальных помещений 2723 кв. м. Также в границах проекта планировки расположен спорткомплекс «Динамо» с</w:t>
      </w:r>
      <w:r w:rsidRPr="00952A37">
        <w:rPr>
          <w:sz w:val="28"/>
          <w:szCs w:val="28"/>
        </w:rPr>
        <w:t xml:space="preserve"> 3 залами на 960 кв. м площади пола, 9 спортивных клубов, 3 детско-юношеские спортивные школы, а также спортивные залы при домах культуры и учебных заведениях, которые используются для массового спорта. Для массового спорта используются также спортивные площадки во дворах жилых домов. Охват </w:t>
      </w:r>
      <w:r>
        <w:rPr>
          <w:sz w:val="28"/>
          <w:szCs w:val="28"/>
        </w:rPr>
        <w:t>планируемой территории</w:t>
      </w:r>
      <w:r w:rsidRPr="00952A37">
        <w:rPr>
          <w:sz w:val="28"/>
          <w:szCs w:val="28"/>
        </w:rPr>
        <w:t xml:space="preserve"> радиусами обслуживания объектов спортивного назначения составляет 70 %.</w:t>
      </w:r>
    </w:p>
    <w:p w:rsidR="0005471C" w:rsidRPr="00952A37" w:rsidRDefault="0005471C" w:rsidP="0005471C">
      <w:pPr>
        <w:pStyle w:val="S2"/>
        <w:spacing w:line="240" w:lineRule="atLeast"/>
        <w:ind w:right="-2"/>
        <w:rPr>
          <w:sz w:val="28"/>
          <w:szCs w:val="28"/>
        </w:rPr>
      </w:pPr>
      <w:r w:rsidRPr="00952A37">
        <w:rPr>
          <w:sz w:val="28"/>
          <w:szCs w:val="28"/>
        </w:rPr>
        <w:t xml:space="preserve">В границах </w:t>
      </w:r>
      <w:r>
        <w:rPr>
          <w:sz w:val="28"/>
          <w:szCs w:val="28"/>
        </w:rPr>
        <w:t>проекта планировки</w:t>
      </w:r>
      <w:r w:rsidRPr="00952A37">
        <w:rPr>
          <w:sz w:val="28"/>
          <w:szCs w:val="28"/>
        </w:rPr>
        <w:t xml:space="preserve"> расположены:</w:t>
      </w:r>
    </w:p>
    <w:p w:rsidR="0005471C" w:rsidRPr="00952A37" w:rsidRDefault="0005471C" w:rsidP="0005471C">
      <w:pPr>
        <w:pStyle w:val="S2"/>
        <w:spacing w:line="240" w:lineRule="atLeast"/>
        <w:ind w:right="-2"/>
        <w:rPr>
          <w:sz w:val="28"/>
          <w:szCs w:val="28"/>
        </w:rPr>
      </w:pPr>
      <w:r w:rsidRPr="00952A37">
        <w:rPr>
          <w:sz w:val="28"/>
          <w:szCs w:val="28"/>
        </w:rPr>
        <w:t>спортивные залы – 11011 кв. м площади пола;</w:t>
      </w:r>
    </w:p>
    <w:p w:rsidR="0005471C" w:rsidRPr="00952A37" w:rsidRDefault="0005471C" w:rsidP="0005471C">
      <w:pPr>
        <w:pStyle w:val="S2"/>
        <w:spacing w:line="240" w:lineRule="atLeast"/>
        <w:ind w:right="-2"/>
        <w:rPr>
          <w:sz w:val="28"/>
          <w:szCs w:val="28"/>
        </w:rPr>
      </w:pPr>
      <w:r>
        <w:rPr>
          <w:sz w:val="28"/>
          <w:szCs w:val="28"/>
        </w:rPr>
        <w:t xml:space="preserve">плавательные </w:t>
      </w:r>
      <w:r w:rsidRPr="00952A37">
        <w:rPr>
          <w:sz w:val="28"/>
          <w:szCs w:val="28"/>
        </w:rPr>
        <w:t>бассейны – 900 кв. м зеркала воды;</w:t>
      </w:r>
    </w:p>
    <w:p w:rsidR="0005471C" w:rsidRPr="00952A37" w:rsidRDefault="0005471C" w:rsidP="0005471C">
      <w:pPr>
        <w:pStyle w:val="S2"/>
        <w:spacing w:line="240" w:lineRule="atLeast"/>
        <w:ind w:right="-2"/>
        <w:rPr>
          <w:sz w:val="28"/>
          <w:szCs w:val="28"/>
        </w:rPr>
      </w:pPr>
      <w:r w:rsidRPr="00952A37">
        <w:rPr>
          <w:sz w:val="28"/>
          <w:szCs w:val="28"/>
        </w:rPr>
        <w:t xml:space="preserve">стадионы, спортплощадки, в том числе жилых дворов и </w:t>
      </w:r>
      <w:r>
        <w:rPr>
          <w:sz w:val="28"/>
          <w:szCs w:val="28"/>
        </w:rPr>
        <w:t>общеобразовательных организаций,</w:t>
      </w:r>
      <w:r w:rsidRPr="00952A37">
        <w:rPr>
          <w:sz w:val="28"/>
          <w:szCs w:val="28"/>
        </w:rPr>
        <w:t xml:space="preserve"> – 28,2 га.</w:t>
      </w:r>
    </w:p>
    <w:p w:rsidR="0005471C" w:rsidRPr="00952A37" w:rsidRDefault="0005471C" w:rsidP="0005471C">
      <w:pPr>
        <w:pStyle w:val="S2"/>
        <w:spacing w:line="240" w:lineRule="atLeast"/>
        <w:ind w:right="-2"/>
        <w:rPr>
          <w:sz w:val="28"/>
          <w:szCs w:val="28"/>
        </w:rPr>
      </w:pPr>
      <w:r w:rsidRPr="00952A37">
        <w:rPr>
          <w:sz w:val="28"/>
          <w:szCs w:val="28"/>
        </w:rPr>
        <w:t>Расчетная емкость сети спортивных сооружений должна быть:</w:t>
      </w:r>
    </w:p>
    <w:p w:rsidR="0005471C" w:rsidRPr="00952A37" w:rsidRDefault="0005471C" w:rsidP="0005471C">
      <w:pPr>
        <w:pStyle w:val="S2"/>
        <w:spacing w:line="240" w:lineRule="atLeast"/>
        <w:ind w:right="-2"/>
        <w:rPr>
          <w:sz w:val="28"/>
          <w:szCs w:val="28"/>
        </w:rPr>
      </w:pPr>
      <w:r w:rsidRPr="00952A37">
        <w:rPr>
          <w:sz w:val="28"/>
          <w:szCs w:val="28"/>
        </w:rPr>
        <w:t>спортивные залы – 21013,09 кв. м площади пола;</w:t>
      </w:r>
    </w:p>
    <w:p w:rsidR="0005471C" w:rsidRPr="00952A37" w:rsidRDefault="0005471C" w:rsidP="0005471C">
      <w:pPr>
        <w:pStyle w:val="S2"/>
        <w:spacing w:line="240" w:lineRule="atLeast"/>
        <w:ind w:right="-2"/>
        <w:rPr>
          <w:sz w:val="28"/>
          <w:szCs w:val="28"/>
        </w:rPr>
      </w:pPr>
      <w:r>
        <w:rPr>
          <w:sz w:val="28"/>
          <w:szCs w:val="28"/>
        </w:rPr>
        <w:t xml:space="preserve">плавательные </w:t>
      </w:r>
      <w:r w:rsidRPr="00952A37">
        <w:rPr>
          <w:sz w:val="28"/>
          <w:szCs w:val="28"/>
        </w:rPr>
        <w:t>бассейны – 6003,74 кв. м зеркала воды;</w:t>
      </w:r>
    </w:p>
    <w:p w:rsidR="0005471C" w:rsidRPr="00952A37" w:rsidRDefault="0005471C" w:rsidP="0005471C">
      <w:pPr>
        <w:pStyle w:val="S2"/>
        <w:spacing w:line="240" w:lineRule="atLeast"/>
        <w:ind w:right="-2"/>
        <w:rPr>
          <w:sz w:val="28"/>
          <w:szCs w:val="28"/>
        </w:rPr>
      </w:pPr>
      <w:r w:rsidRPr="00952A37">
        <w:rPr>
          <w:sz w:val="28"/>
          <w:szCs w:val="28"/>
        </w:rPr>
        <w:t>стадионы, спортплощадки, в том числе жилых дворов и школьные</w:t>
      </w:r>
      <w:r>
        <w:rPr>
          <w:sz w:val="28"/>
          <w:szCs w:val="28"/>
        </w:rPr>
        <w:t>,</w:t>
      </w:r>
      <w:r w:rsidRPr="00952A37">
        <w:rPr>
          <w:sz w:val="28"/>
          <w:szCs w:val="28"/>
        </w:rPr>
        <w:t xml:space="preserve"> – 64,9 га.</w:t>
      </w:r>
    </w:p>
    <w:p w:rsidR="0005471C" w:rsidRPr="00622C85" w:rsidRDefault="0005471C" w:rsidP="0005471C">
      <w:pPr>
        <w:pStyle w:val="S2"/>
        <w:spacing w:line="240" w:lineRule="atLeast"/>
        <w:ind w:right="-2"/>
        <w:rPr>
          <w:szCs w:val="28"/>
        </w:rPr>
      </w:pPr>
    </w:p>
    <w:p w:rsidR="0005471C" w:rsidRPr="00952A37" w:rsidRDefault="0005471C" w:rsidP="0005471C">
      <w:pPr>
        <w:pStyle w:val="S2"/>
        <w:spacing w:line="240" w:lineRule="atLeast"/>
        <w:ind w:right="-2" w:firstLine="0"/>
        <w:jc w:val="center"/>
        <w:rPr>
          <w:b/>
          <w:sz w:val="28"/>
          <w:szCs w:val="28"/>
        </w:rPr>
      </w:pPr>
      <w:r w:rsidRPr="00952A37">
        <w:rPr>
          <w:b/>
          <w:sz w:val="28"/>
          <w:szCs w:val="28"/>
        </w:rPr>
        <w:t>2.2.</w:t>
      </w:r>
      <w:r>
        <w:rPr>
          <w:b/>
          <w:sz w:val="28"/>
          <w:szCs w:val="28"/>
        </w:rPr>
        <w:t>7</w:t>
      </w:r>
      <w:r w:rsidRPr="00952A37">
        <w:rPr>
          <w:b/>
          <w:sz w:val="28"/>
          <w:szCs w:val="28"/>
        </w:rPr>
        <w:t>. </w:t>
      </w:r>
      <w:r>
        <w:rPr>
          <w:b/>
          <w:sz w:val="28"/>
          <w:szCs w:val="28"/>
        </w:rPr>
        <w:t>Объекты социально-культурного назначения</w:t>
      </w:r>
    </w:p>
    <w:p w:rsidR="0005471C" w:rsidRPr="00622C85" w:rsidRDefault="0005471C" w:rsidP="0005471C">
      <w:pPr>
        <w:pStyle w:val="S2"/>
        <w:spacing w:line="240" w:lineRule="atLeast"/>
        <w:ind w:right="-2" w:firstLine="0"/>
        <w:jc w:val="center"/>
        <w:rPr>
          <w:b/>
          <w:szCs w:val="28"/>
        </w:rPr>
      </w:pPr>
    </w:p>
    <w:p w:rsidR="0005471C" w:rsidRPr="00952A37" w:rsidRDefault="0005471C" w:rsidP="0005471C">
      <w:pPr>
        <w:pStyle w:val="S2"/>
        <w:spacing w:line="240" w:lineRule="atLeast"/>
        <w:ind w:right="-2"/>
        <w:rPr>
          <w:sz w:val="28"/>
          <w:szCs w:val="28"/>
        </w:rPr>
      </w:pPr>
      <w:r w:rsidRPr="00952A37">
        <w:rPr>
          <w:sz w:val="28"/>
          <w:szCs w:val="28"/>
        </w:rPr>
        <w:t xml:space="preserve">Обеспеченность </w:t>
      </w:r>
      <w:r w:rsidRPr="000A5BF3">
        <w:rPr>
          <w:sz w:val="28"/>
          <w:szCs w:val="28"/>
        </w:rPr>
        <w:t>объектами социально-культурного назначения</w:t>
      </w:r>
      <w:r w:rsidRPr="00952A37">
        <w:rPr>
          <w:sz w:val="28"/>
          <w:szCs w:val="28"/>
        </w:rPr>
        <w:t xml:space="preserve"> в границах </w:t>
      </w:r>
      <w:r>
        <w:rPr>
          <w:sz w:val="28"/>
          <w:szCs w:val="28"/>
        </w:rPr>
        <w:t>проекта планировки</w:t>
      </w:r>
      <w:r w:rsidRPr="00952A37">
        <w:rPr>
          <w:sz w:val="28"/>
          <w:szCs w:val="28"/>
        </w:rPr>
        <w:t xml:space="preserve"> достаточно высокая. Вместе с тем число клуб</w:t>
      </w:r>
      <w:r>
        <w:rPr>
          <w:sz w:val="28"/>
          <w:szCs w:val="28"/>
        </w:rPr>
        <w:t>ов</w:t>
      </w:r>
      <w:r w:rsidRPr="00952A37">
        <w:rPr>
          <w:sz w:val="28"/>
          <w:szCs w:val="28"/>
        </w:rPr>
        <w:t xml:space="preserve"> </w:t>
      </w:r>
      <w:r>
        <w:rPr>
          <w:sz w:val="28"/>
          <w:szCs w:val="28"/>
        </w:rPr>
        <w:t>по интересам</w:t>
      </w:r>
      <w:r w:rsidRPr="00952A37">
        <w:rPr>
          <w:sz w:val="28"/>
          <w:szCs w:val="28"/>
        </w:rPr>
        <w:t xml:space="preserve"> и их участников постоянно растет, что свидетельствует о востребованности </w:t>
      </w:r>
      <w:r w:rsidRPr="0090567A">
        <w:rPr>
          <w:sz w:val="28"/>
          <w:szCs w:val="28"/>
        </w:rPr>
        <w:t>объектов социально-культурного назначения</w:t>
      </w:r>
      <w:r w:rsidRPr="00952A37">
        <w:rPr>
          <w:sz w:val="28"/>
          <w:szCs w:val="28"/>
        </w:rPr>
        <w:t xml:space="preserve">. </w:t>
      </w:r>
      <w:r w:rsidRPr="0090567A">
        <w:rPr>
          <w:sz w:val="28"/>
          <w:szCs w:val="28"/>
        </w:rPr>
        <w:t>При формировании на базе существующих объектов социально-культурного назначения многофункциональных культурно-досуговых комплексов, предоставляющих услуги</w:t>
      </w:r>
      <w:r w:rsidRPr="00952A37">
        <w:rPr>
          <w:sz w:val="28"/>
          <w:szCs w:val="28"/>
        </w:rPr>
        <w:t xml:space="preserve"> развлекательного профиля на коммерческой основе, необходимо создавать условия для оказания библиотечных услуг, осуществления самодеятельного творчества.</w:t>
      </w:r>
    </w:p>
    <w:p w:rsidR="0005471C" w:rsidRPr="00952A37" w:rsidRDefault="0005471C" w:rsidP="0005471C">
      <w:pPr>
        <w:pStyle w:val="S2"/>
        <w:spacing w:line="240" w:lineRule="atLeast"/>
        <w:ind w:right="-2"/>
        <w:rPr>
          <w:sz w:val="28"/>
          <w:szCs w:val="28"/>
        </w:rPr>
      </w:pPr>
      <w:r w:rsidRPr="00952A37">
        <w:rPr>
          <w:sz w:val="28"/>
          <w:szCs w:val="28"/>
        </w:rPr>
        <w:t xml:space="preserve">В настоящее время на </w:t>
      </w:r>
      <w:r>
        <w:rPr>
          <w:sz w:val="28"/>
          <w:szCs w:val="28"/>
        </w:rPr>
        <w:t xml:space="preserve">планируемой </w:t>
      </w:r>
      <w:r w:rsidRPr="00952A37">
        <w:rPr>
          <w:sz w:val="28"/>
          <w:szCs w:val="28"/>
        </w:rPr>
        <w:t>территории размещены 8 кинотеатров и домов культуры, 8 театров, краеведческий музей и большое количество развлекательных клубов.</w:t>
      </w:r>
    </w:p>
    <w:p w:rsidR="0005471C" w:rsidRPr="00952A37" w:rsidRDefault="0005471C" w:rsidP="0005471C">
      <w:pPr>
        <w:pStyle w:val="S2"/>
        <w:spacing w:line="240" w:lineRule="atLeast"/>
        <w:ind w:right="-2"/>
        <w:rPr>
          <w:sz w:val="28"/>
          <w:szCs w:val="28"/>
        </w:rPr>
      </w:pPr>
      <w:r w:rsidRPr="00952A37">
        <w:rPr>
          <w:sz w:val="28"/>
          <w:szCs w:val="28"/>
        </w:rPr>
        <w:t xml:space="preserve">В границах </w:t>
      </w:r>
      <w:r>
        <w:rPr>
          <w:sz w:val="28"/>
          <w:szCs w:val="28"/>
        </w:rPr>
        <w:t>проекта планировки</w:t>
      </w:r>
      <w:r w:rsidRPr="00952A37">
        <w:rPr>
          <w:sz w:val="28"/>
          <w:szCs w:val="28"/>
        </w:rPr>
        <w:t xml:space="preserve"> расположены:</w:t>
      </w:r>
    </w:p>
    <w:p w:rsidR="0005471C" w:rsidRPr="00952A37" w:rsidRDefault="0005471C" w:rsidP="0005471C">
      <w:pPr>
        <w:pStyle w:val="S2"/>
        <w:spacing w:line="240" w:lineRule="atLeast"/>
        <w:ind w:right="-2"/>
        <w:rPr>
          <w:sz w:val="28"/>
          <w:szCs w:val="28"/>
        </w:rPr>
      </w:pPr>
      <w:r w:rsidRPr="00952A37">
        <w:rPr>
          <w:sz w:val="28"/>
          <w:szCs w:val="28"/>
        </w:rPr>
        <w:t xml:space="preserve">библиотеки – на </w:t>
      </w:r>
      <w:r w:rsidRPr="00952A37">
        <w:rPr>
          <w:bCs/>
          <w:sz w:val="28"/>
          <w:szCs w:val="28"/>
        </w:rPr>
        <w:t>663,6</w:t>
      </w:r>
      <w:r w:rsidRPr="00952A37">
        <w:rPr>
          <w:sz w:val="28"/>
          <w:szCs w:val="28"/>
        </w:rPr>
        <w:t xml:space="preserve"> тыс. томов;</w:t>
      </w:r>
    </w:p>
    <w:p w:rsidR="0005471C" w:rsidRPr="003F2BE0" w:rsidRDefault="0005471C" w:rsidP="0005471C">
      <w:pPr>
        <w:pStyle w:val="S2"/>
        <w:spacing w:line="240" w:lineRule="atLeast"/>
        <w:ind w:right="-2"/>
        <w:rPr>
          <w:sz w:val="28"/>
          <w:szCs w:val="28"/>
        </w:rPr>
      </w:pPr>
      <w:r w:rsidRPr="003F2BE0">
        <w:rPr>
          <w:sz w:val="28"/>
          <w:szCs w:val="28"/>
        </w:rPr>
        <w:t>учреждения отдыха и культуры</w:t>
      </w:r>
      <w:r>
        <w:rPr>
          <w:sz w:val="28"/>
          <w:szCs w:val="28"/>
        </w:rPr>
        <w:t xml:space="preserve"> </w:t>
      </w:r>
      <w:r w:rsidRPr="00952A37">
        <w:rPr>
          <w:sz w:val="28"/>
          <w:szCs w:val="28"/>
        </w:rPr>
        <w:t xml:space="preserve">– </w:t>
      </w:r>
      <w:r w:rsidRPr="003F2BE0">
        <w:rPr>
          <w:sz w:val="28"/>
          <w:szCs w:val="28"/>
        </w:rPr>
        <w:t xml:space="preserve">на </w:t>
      </w:r>
      <w:r w:rsidRPr="003F2BE0">
        <w:rPr>
          <w:bCs/>
          <w:sz w:val="28"/>
          <w:szCs w:val="28"/>
        </w:rPr>
        <w:t>16550 мест</w:t>
      </w:r>
      <w:r w:rsidRPr="003F2BE0">
        <w:rPr>
          <w:sz w:val="28"/>
          <w:szCs w:val="28"/>
        </w:rPr>
        <w:t>.</w:t>
      </w:r>
    </w:p>
    <w:p w:rsidR="0005471C" w:rsidRPr="003F2BE0" w:rsidRDefault="0005471C" w:rsidP="0005471C">
      <w:pPr>
        <w:pStyle w:val="S2"/>
        <w:spacing w:line="240" w:lineRule="atLeast"/>
        <w:ind w:right="-2"/>
        <w:rPr>
          <w:sz w:val="28"/>
          <w:szCs w:val="28"/>
        </w:rPr>
      </w:pPr>
      <w:r w:rsidRPr="003F2BE0">
        <w:rPr>
          <w:sz w:val="28"/>
          <w:szCs w:val="28"/>
        </w:rPr>
        <w:t>Нормативные расчетные показатели на 1 тыс. населения:</w:t>
      </w:r>
    </w:p>
    <w:p w:rsidR="0005471C" w:rsidRPr="003F2BE0" w:rsidRDefault="0005471C" w:rsidP="0005471C">
      <w:pPr>
        <w:pStyle w:val="S2"/>
        <w:spacing w:line="240" w:lineRule="atLeast"/>
        <w:ind w:right="-2"/>
        <w:rPr>
          <w:sz w:val="28"/>
          <w:szCs w:val="28"/>
        </w:rPr>
      </w:pPr>
      <w:r w:rsidRPr="003F2BE0">
        <w:rPr>
          <w:sz w:val="28"/>
          <w:szCs w:val="28"/>
        </w:rPr>
        <w:t>4 тыс. томов – в библиотеках;</w:t>
      </w:r>
    </w:p>
    <w:p w:rsidR="0005471C" w:rsidRPr="00952A37" w:rsidRDefault="0005471C" w:rsidP="0005471C">
      <w:pPr>
        <w:pStyle w:val="S2"/>
        <w:spacing w:line="240" w:lineRule="atLeast"/>
        <w:ind w:right="-2"/>
        <w:rPr>
          <w:sz w:val="28"/>
          <w:szCs w:val="28"/>
        </w:rPr>
      </w:pPr>
      <w:r w:rsidRPr="003F2BE0">
        <w:rPr>
          <w:sz w:val="28"/>
          <w:szCs w:val="28"/>
        </w:rPr>
        <w:t>50 мест – в учреждениях отдыха и культуры.</w:t>
      </w:r>
    </w:p>
    <w:p w:rsidR="0005471C" w:rsidRPr="00D07ABA" w:rsidRDefault="0005471C" w:rsidP="0005471C">
      <w:pPr>
        <w:pStyle w:val="S2"/>
        <w:spacing w:line="240" w:lineRule="atLeast"/>
        <w:ind w:right="-2"/>
        <w:rPr>
          <w:sz w:val="28"/>
          <w:szCs w:val="28"/>
        </w:rPr>
      </w:pPr>
      <w:r w:rsidRPr="00952A37">
        <w:rPr>
          <w:sz w:val="28"/>
          <w:szCs w:val="28"/>
        </w:rPr>
        <w:t>Расчетная емкость сети</w:t>
      </w:r>
      <w:r w:rsidRPr="00D07ABA">
        <w:rPr>
          <w:b/>
          <w:sz w:val="28"/>
          <w:szCs w:val="28"/>
        </w:rPr>
        <w:t xml:space="preserve"> </w:t>
      </w:r>
      <w:r w:rsidRPr="00D07ABA">
        <w:rPr>
          <w:sz w:val="28"/>
          <w:szCs w:val="28"/>
        </w:rPr>
        <w:t>объектов социально-культурного назначения должна быть:</w:t>
      </w:r>
    </w:p>
    <w:p w:rsidR="0005471C" w:rsidRPr="003F2BE0" w:rsidRDefault="0005471C" w:rsidP="0005471C">
      <w:pPr>
        <w:pStyle w:val="S2"/>
        <w:spacing w:line="240" w:lineRule="atLeast"/>
        <w:ind w:right="-2"/>
        <w:rPr>
          <w:sz w:val="28"/>
          <w:szCs w:val="28"/>
        </w:rPr>
      </w:pPr>
      <w:r w:rsidRPr="003F2BE0">
        <w:rPr>
          <w:sz w:val="28"/>
          <w:szCs w:val="28"/>
        </w:rPr>
        <w:t xml:space="preserve">библиотек – </w:t>
      </w:r>
      <w:r w:rsidRPr="003F2BE0">
        <w:rPr>
          <w:bCs/>
          <w:sz w:val="28"/>
          <w:szCs w:val="28"/>
        </w:rPr>
        <w:t>1002,3</w:t>
      </w:r>
      <w:r w:rsidRPr="003F2BE0">
        <w:rPr>
          <w:sz w:val="28"/>
          <w:szCs w:val="28"/>
        </w:rPr>
        <w:t xml:space="preserve"> тыс. томов;</w:t>
      </w:r>
    </w:p>
    <w:p w:rsidR="0005471C" w:rsidRPr="00952A37" w:rsidRDefault="0005471C" w:rsidP="0005471C">
      <w:pPr>
        <w:pStyle w:val="S2"/>
        <w:spacing w:line="240" w:lineRule="atLeast"/>
        <w:ind w:right="-2"/>
        <w:rPr>
          <w:sz w:val="28"/>
          <w:szCs w:val="28"/>
        </w:rPr>
      </w:pPr>
      <w:r w:rsidRPr="003F2BE0">
        <w:rPr>
          <w:sz w:val="28"/>
          <w:szCs w:val="28"/>
        </w:rPr>
        <w:t>учреждени</w:t>
      </w:r>
      <w:r w:rsidR="00A24E1D">
        <w:rPr>
          <w:sz w:val="28"/>
          <w:szCs w:val="28"/>
        </w:rPr>
        <w:t>й</w:t>
      </w:r>
      <w:r w:rsidRPr="003F2BE0">
        <w:rPr>
          <w:sz w:val="28"/>
          <w:szCs w:val="28"/>
        </w:rPr>
        <w:t xml:space="preserve"> отдыха и культуры </w:t>
      </w:r>
      <w:r>
        <w:rPr>
          <w:sz w:val="28"/>
          <w:szCs w:val="28"/>
        </w:rPr>
        <w:t>–</w:t>
      </w:r>
      <w:r w:rsidRPr="003F2BE0">
        <w:rPr>
          <w:sz w:val="28"/>
          <w:szCs w:val="28"/>
        </w:rPr>
        <w:t xml:space="preserve"> </w:t>
      </w:r>
      <w:r w:rsidRPr="003F2BE0">
        <w:rPr>
          <w:bCs/>
          <w:sz w:val="28"/>
          <w:szCs w:val="28"/>
        </w:rPr>
        <w:t>12528 мест.</w:t>
      </w:r>
    </w:p>
    <w:p w:rsidR="0005471C" w:rsidRDefault="0005471C" w:rsidP="0005471C">
      <w:pPr>
        <w:pStyle w:val="S2"/>
        <w:spacing w:line="240" w:lineRule="atLeast"/>
        <w:ind w:right="-2"/>
        <w:rPr>
          <w:sz w:val="28"/>
          <w:szCs w:val="28"/>
        </w:rPr>
      </w:pPr>
      <w:r w:rsidRPr="00952A37">
        <w:rPr>
          <w:sz w:val="28"/>
          <w:szCs w:val="28"/>
        </w:rPr>
        <w:t xml:space="preserve">Охват радиусами обслуживания </w:t>
      </w:r>
      <w:r>
        <w:rPr>
          <w:sz w:val="28"/>
          <w:szCs w:val="28"/>
        </w:rPr>
        <w:t xml:space="preserve">планируемой </w:t>
      </w:r>
      <w:r w:rsidRPr="00952A37">
        <w:rPr>
          <w:sz w:val="28"/>
          <w:szCs w:val="28"/>
        </w:rPr>
        <w:t>территории объект</w:t>
      </w:r>
      <w:r>
        <w:rPr>
          <w:sz w:val="28"/>
          <w:szCs w:val="28"/>
        </w:rPr>
        <w:t>ов</w:t>
      </w:r>
      <w:r w:rsidRPr="00952A37">
        <w:rPr>
          <w:sz w:val="28"/>
          <w:szCs w:val="28"/>
        </w:rPr>
        <w:t xml:space="preserve"> </w:t>
      </w:r>
      <w:r>
        <w:rPr>
          <w:sz w:val="28"/>
          <w:szCs w:val="28"/>
        </w:rPr>
        <w:t xml:space="preserve">социально-культурного </w:t>
      </w:r>
      <w:r w:rsidRPr="00952A37">
        <w:rPr>
          <w:sz w:val="28"/>
          <w:szCs w:val="28"/>
        </w:rPr>
        <w:t>назначения составляет около 90 %.</w:t>
      </w:r>
    </w:p>
    <w:p w:rsidR="0005471C" w:rsidRPr="00952A37" w:rsidRDefault="0005471C" w:rsidP="0005471C">
      <w:pPr>
        <w:pStyle w:val="S2"/>
        <w:spacing w:line="240" w:lineRule="atLeast"/>
        <w:ind w:right="-2"/>
        <w:rPr>
          <w:sz w:val="28"/>
          <w:szCs w:val="28"/>
        </w:rPr>
      </w:pPr>
      <w:r w:rsidRPr="00AD327E">
        <w:rPr>
          <w:sz w:val="28"/>
          <w:szCs w:val="28"/>
        </w:rPr>
        <w:t>В квартале 010.10.04.02 зарезервировано место для строительств</w:t>
      </w:r>
      <w:r>
        <w:rPr>
          <w:sz w:val="28"/>
          <w:szCs w:val="28"/>
        </w:rPr>
        <w:t>а</w:t>
      </w:r>
      <w:r w:rsidRPr="00AD327E">
        <w:rPr>
          <w:sz w:val="28"/>
          <w:szCs w:val="28"/>
        </w:rPr>
        <w:t xml:space="preserve"> музыкальн</w:t>
      </w:r>
      <w:r>
        <w:rPr>
          <w:sz w:val="28"/>
          <w:szCs w:val="28"/>
        </w:rPr>
        <w:t>ой</w:t>
      </w:r>
      <w:r w:rsidRPr="00AD327E">
        <w:rPr>
          <w:sz w:val="28"/>
          <w:szCs w:val="28"/>
        </w:rPr>
        <w:t xml:space="preserve"> школ</w:t>
      </w:r>
      <w:r>
        <w:rPr>
          <w:sz w:val="28"/>
          <w:szCs w:val="28"/>
        </w:rPr>
        <w:t>ы</w:t>
      </w:r>
      <w:r w:rsidRPr="00AD327E">
        <w:rPr>
          <w:sz w:val="28"/>
          <w:szCs w:val="28"/>
        </w:rPr>
        <w:t>. В</w:t>
      </w:r>
      <w:r>
        <w:rPr>
          <w:sz w:val="28"/>
          <w:szCs w:val="28"/>
        </w:rPr>
        <w:t xml:space="preserve"> квартале 010.</w:t>
      </w:r>
      <w:r w:rsidRPr="00AD327E">
        <w:rPr>
          <w:sz w:val="28"/>
          <w:szCs w:val="28"/>
        </w:rPr>
        <w:t>04.04.04 предполагается строительство художественной школы.</w:t>
      </w:r>
    </w:p>
    <w:p w:rsidR="0005471C" w:rsidRPr="00622C85" w:rsidRDefault="0005471C" w:rsidP="0005471C">
      <w:pPr>
        <w:pStyle w:val="S2"/>
        <w:spacing w:line="240" w:lineRule="atLeast"/>
        <w:ind w:right="-2"/>
        <w:rPr>
          <w:sz w:val="22"/>
          <w:szCs w:val="28"/>
        </w:rPr>
      </w:pPr>
    </w:p>
    <w:p w:rsidR="0005471C" w:rsidRPr="00952A37" w:rsidRDefault="0005471C" w:rsidP="0005471C">
      <w:pPr>
        <w:pStyle w:val="S2"/>
        <w:spacing w:line="240" w:lineRule="atLeast"/>
        <w:ind w:right="-2" w:firstLine="0"/>
        <w:jc w:val="center"/>
        <w:rPr>
          <w:b/>
          <w:sz w:val="28"/>
          <w:szCs w:val="28"/>
        </w:rPr>
      </w:pPr>
      <w:r w:rsidRPr="00952A37">
        <w:rPr>
          <w:b/>
          <w:sz w:val="28"/>
          <w:szCs w:val="28"/>
        </w:rPr>
        <w:t>2.2.</w:t>
      </w:r>
      <w:r>
        <w:rPr>
          <w:b/>
          <w:sz w:val="28"/>
          <w:szCs w:val="28"/>
        </w:rPr>
        <w:t>8</w:t>
      </w:r>
      <w:r w:rsidRPr="00952A37">
        <w:rPr>
          <w:b/>
          <w:sz w:val="28"/>
          <w:szCs w:val="28"/>
        </w:rPr>
        <w:t>. Объекты торговли и общественного питания</w:t>
      </w:r>
    </w:p>
    <w:p w:rsidR="0005471C" w:rsidRPr="00622C85" w:rsidRDefault="0005471C" w:rsidP="0005471C">
      <w:pPr>
        <w:pStyle w:val="S2"/>
        <w:spacing w:line="240" w:lineRule="atLeast"/>
        <w:ind w:right="-2"/>
        <w:rPr>
          <w:sz w:val="20"/>
          <w:szCs w:val="28"/>
        </w:rPr>
      </w:pPr>
    </w:p>
    <w:p w:rsidR="0005471C" w:rsidRPr="00952A37" w:rsidRDefault="0005471C" w:rsidP="0005471C">
      <w:pPr>
        <w:pStyle w:val="S2"/>
        <w:spacing w:line="240" w:lineRule="atLeast"/>
        <w:ind w:right="-2"/>
        <w:rPr>
          <w:sz w:val="28"/>
          <w:szCs w:val="28"/>
        </w:rPr>
      </w:pPr>
      <w:r w:rsidRPr="00952A37">
        <w:rPr>
          <w:sz w:val="28"/>
          <w:szCs w:val="28"/>
        </w:rPr>
        <w:t xml:space="preserve">В настоящее время сеть </w:t>
      </w:r>
      <w:r>
        <w:rPr>
          <w:sz w:val="28"/>
          <w:szCs w:val="28"/>
        </w:rPr>
        <w:t>объектов торговли</w:t>
      </w:r>
      <w:r w:rsidRPr="00952A37">
        <w:rPr>
          <w:sz w:val="28"/>
          <w:szCs w:val="28"/>
        </w:rPr>
        <w:t xml:space="preserve"> и общественного питания в границах проекта планировки широко развита и соответствует обслуживанию не только населения, проживающего </w:t>
      </w:r>
      <w:r>
        <w:rPr>
          <w:sz w:val="28"/>
          <w:szCs w:val="28"/>
        </w:rPr>
        <w:t>на планируемой территории</w:t>
      </w:r>
      <w:r w:rsidRPr="00952A37">
        <w:rPr>
          <w:sz w:val="28"/>
          <w:szCs w:val="28"/>
        </w:rPr>
        <w:t xml:space="preserve">, но и временно прибывающих из других районов города, а также из других населенных пунктов. </w:t>
      </w:r>
      <w:r>
        <w:rPr>
          <w:sz w:val="28"/>
          <w:szCs w:val="28"/>
        </w:rPr>
        <w:t>На планируемую территорию</w:t>
      </w:r>
      <w:r w:rsidRPr="00952A37">
        <w:rPr>
          <w:sz w:val="28"/>
          <w:szCs w:val="28"/>
        </w:rPr>
        <w:t xml:space="preserve"> население прибывает с трудовыми, деловыми и культурно-бытовыми целями.</w:t>
      </w:r>
    </w:p>
    <w:p w:rsidR="0005471C" w:rsidRPr="00952A37" w:rsidRDefault="0005471C" w:rsidP="0005471C">
      <w:pPr>
        <w:pStyle w:val="S2"/>
        <w:spacing w:line="240" w:lineRule="atLeast"/>
        <w:ind w:right="-2"/>
        <w:rPr>
          <w:bCs/>
          <w:sz w:val="28"/>
          <w:szCs w:val="28"/>
          <w:lang w:bidi="ta-IN"/>
        </w:rPr>
      </w:pPr>
      <w:r>
        <w:rPr>
          <w:bCs/>
          <w:sz w:val="28"/>
          <w:szCs w:val="28"/>
        </w:rPr>
        <w:t>На планируемой территории</w:t>
      </w:r>
      <w:r w:rsidRPr="00952A37">
        <w:rPr>
          <w:sz w:val="28"/>
          <w:szCs w:val="28"/>
        </w:rPr>
        <w:t xml:space="preserve"> построены большие торговые комплексы. Магазины и торговые центры располагаются в отдельно стоящих зданиях и </w:t>
      </w:r>
      <w:r>
        <w:rPr>
          <w:sz w:val="28"/>
          <w:szCs w:val="28"/>
        </w:rPr>
        <w:t>на</w:t>
      </w:r>
      <w:r w:rsidRPr="00952A37">
        <w:rPr>
          <w:sz w:val="28"/>
          <w:szCs w:val="28"/>
        </w:rPr>
        <w:t xml:space="preserve"> первых этажах жилых </w:t>
      </w:r>
      <w:r>
        <w:rPr>
          <w:sz w:val="28"/>
          <w:szCs w:val="28"/>
        </w:rPr>
        <w:t xml:space="preserve">домов </w:t>
      </w:r>
      <w:r w:rsidRPr="00952A37">
        <w:rPr>
          <w:sz w:val="28"/>
          <w:szCs w:val="28"/>
        </w:rPr>
        <w:t>и административн</w:t>
      </w:r>
      <w:r>
        <w:rPr>
          <w:sz w:val="28"/>
          <w:szCs w:val="28"/>
        </w:rPr>
        <w:t xml:space="preserve">ых </w:t>
      </w:r>
      <w:r w:rsidRPr="00952A37">
        <w:rPr>
          <w:sz w:val="28"/>
          <w:szCs w:val="28"/>
        </w:rPr>
        <w:t>зданий.</w:t>
      </w:r>
    </w:p>
    <w:p w:rsidR="0005471C" w:rsidRPr="00952A37" w:rsidRDefault="0005471C" w:rsidP="0005471C">
      <w:pPr>
        <w:pStyle w:val="S2"/>
        <w:spacing w:line="240" w:lineRule="atLeast"/>
        <w:ind w:right="-2"/>
        <w:rPr>
          <w:sz w:val="28"/>
          <w:szCs w:val="28"/>
        </w:rPr>
      </w:pPr>
      <w:r w:rsidRPr="00952A37">
        <w:rPr>
          <w:sz w:val="28"/>
          <w:szCs w:val="28"/>
        </w:rPr>
        <w:t>Емкость существующей торговой сети:</w:t>
      </w:r>
      <w:r>
        <w:rPr>
          <w:sz w:val="28"/>
          <w:szCs w:val="28"/>
        </w:rPr>
        <w:t xml:space="preserve"> магазины продовольственных, непродовольственных, промышленных и смешенных товаров </w:t>
      </w:r>
      <w:r w:rsidRPr="00952A37">
        <w:rPr>
          <w:sz w:val="28"/>
          <w:szCs w:val="28"/>
        </w:rPr>
        <w:t xml:space="preserve">– </w:t>
      </w:r>
      <w:r w:rsidRPr="00952A37">
        <w:rPr>
          <w:bCs/>
          <w:sz w:val="28"/>
          <w:szCs w:val="28"/>
        </w:rPr>
        <w:t>73766</w:t>
      </w:r>
      <w:r w:rsidRPr="00952A37">
        <w:rPr>
          <w:sz w:val="28"/>
          <w:szCs w:val="28"/>
        </w:rPr>
        <w:t xml:space="preserve"> кв. м торговой площади.</w:t>
      </w:r>
    </w:p>
    <w:p w:rsidR="0005471C" w:rsidRPr="00952A37" w:rsidRDefault="0005471C" w:rsidP="0005471C">
      <w:pPr>
        <w:pStyle w:val="S2"/>
        <w:spacing w:line="240" w:lineRule="atLeast"/>
        <w:ind w:right="-2"/>
        <w:rPr>
          <w:sz w:val="28"/>
          <w:szCs w:val="28"/>
        </w:rPr>
      </w:pPr>
      <w:r w:rsidRPr="00952A37">
        <w:rPr>
          <w:sz w:val="28"/>
          <w:szCs w:val="28"/>
        </w:rPr>
        <w:t>При нормативных расчетных показателях на 1 тыс. населения:</w:t>
      </w:r>
    </w:p>
    <w:p w:rsidR="0005471C" w:rsidRPr="00952A37" w:rsidRDefault="0005471C" w:rsidP="0005471C">
      <w:pPr>
        <w:pStyle w:val="S2"/>
        <w:spacing w:line="240" w:lineRule="atLeast"/>
        <w:ind w:right="-2"/>
        <w:rPr>
          <w:sz w:val="28"/>
          <w:szCs w:val="28"/>
        </w:rPr>
      </w:pPr>
      <w:r w:rsidRPr="00952A37">
        <w:rPr>
          <w:sz w:val="28"/>
          <w:szCs w:val="28"/>
        </w:rPr>
        <w:t>60 кв. м торговой площади – продовольственные товары;</w:t>
      </w:r>
    </w:p>
    <w:p w:rsidR="0005471C" w:rsidRPr="00952A37" w:rsidRDefault="0005471C" w:rsidP="0005471C">
      <w:pPr>
        <w:pStyle w:val="S2"/>
        <w:spacing w:line="240" w:lineRule="atLeast"/>
        <w:ind w:right="-2"/>
        <w:rPr>
          <w:sz w:val="28"/>
          <w:szCs w:val="28"/>
        </w:rPr>
      </w:pPr>
      <w:r w:rsidRPr="00952A37">
        <w:rPr>
          <w:sz w:val="28"/>
          <w:szCs w:val="28"/>
        </w:rPr>
        <w:t>30 кв. м торговой площади – промышленные товары.</w:t>
      </w:r>
    </w:p>
    <w:p w:rsidR="0005471C" w:rsidRPr="00952A37" w:rsidRDefault="0005471C" w:rsidP="0005471C">
      <w:pPr>
        <w:pStyle w:val="S2"/>
        <w:spacing w:line="240" w:lineRule="atLeast"/>
        <w:ind w:right="-2"/>
        <w:rPr>
          <w:sz w:val="28"/>
          <w:szCs w:val="28"/>
        </w:rPr>
      </w:pPr>
      <w:r w:rsidRPr="00952A37">
        <w:rPr>
          <w:sz w:val="28"/>
          <w:szCs w:val="28"/>
        </w:rPr>
        <w:t xml:space="preserve">Предприятия общественного питания представлены в виде ресторанов, кафе, баров, столовых, закусочных. Существующая вместимость предприятий общественного питания – </w:t>
      </w:r>
      <w:r w:rsidRPr="00952A37">
        <w:rPr>
          <w:bCs/>
          <w:sz w:val="28"/>
          <w:szCs w:val="28"/>
        </w:rPr>
        <w:t>17859</w:t>
      </w:r>
      <w:r w:rsidRPr="00952A37">
        <w:rPr>
          <w:sz w:val="28"/>
          <w:szCs w:val="28"/>
        </w:rPr>
        <w:t xml:space="preserve"> мест.</w:t>
      </w:r>
    </w:p>
    <w:p w:rsidR="0005471C" w:rsidRPr="00952A37" w:rsidRDefault="0005471C" w:rsidP="0005471C">
      <w:pPr>
        <w:pStyle w:val="S2"/>
        <w:spacing w:line="240" w:lineRule="atLeast"/>
        <w:ind w:right="-2"/>
        <w:rPr>
          <w:sz w:val="28"/>
          <w:szCs w:val="28"/>
        </w:rPr>
      </w:pPr>
      <w:r w:rsidRPr="00952A37">
        <w:rPr>
          <w:sz w:val="28"/>
          <w:szCs w:val="28"/>
        </w:rPr>
        <w:t>Существующая емкость торговой сети и предприятий общественного питания в несколько раз превышает расчетную.</w:t>
      </w:r>
    </w:p>
    <w:p w:rsidR="0005471C" w:rsidRPr="00952A37" w:rsidRDefault="0005471C" w:rsidP="0005471C">
      <w:pPr>
        <w:pStyle w:val="S2"/>
        <w:spacing w:line="240" w:lineRule="atLeast"/>
        <w:ind w:right="-2"/>
        <w:rPr>
          <w:sz w:val="28"/>
          <w:szCs w:val="28"/>
        </w:rPr>
      </w:pPr>
    </w:p>
    <w:p w:rsidR="0005471C" w:rsidRPr="001917ED" w:rsidRDefault="0005471C" w:rsidP="0005471C">
      <w:pPr>
        <w:pStyle w:val="S2"/>
        <w:spacing w:line="240" w:lineRule="atLeast"/>
        <w:ind w:right="-2" w:firstLine="0"/>
        <w:jc w:val="center"/>
        <w:rPr>
          <w:b/>
          <w:sz w:val="28"/>
          <w:szCs w:val="28"/>
        </w:rPr>
      </w:pPr>
      <w:r w:rsidRPr="001917ED">
        <w:rPr>
          <w:b/>
          <w:sz w:val="28"/>
          <w:szCs w:val="28"/>
        </w:rPr>
        <w:t>2.2.9. Предприятия бытового обслуживания</w:t>
      </w:r>
    </w:p>
    <w:p w:rsidR="0005471C" w:rsidRPr="001917ED" w:rsidRDefault="0005471C" w:rsidP="0005471C">
      <w:pPr>
        <w:pStyle w:val="S2"/>
        <w:spacing w:line="240" w:lineRule="atLeast"/>
        <w:ind w:right="-2"/>
        <w:rPr>
          <w:sz w:val="28"/>
          <w:szCs w:val="28"/>
        </w:rPr>
      </w:pPr>
    </w:p>
    <w:p w:rsidR="0005471C" w:rsidRPr="001917ED" w:rsidRDefault="0005471C" w:rsidP="0005471C">
      <w:pPr>
        <w:pStyle w:val="S2"/>
        <w:spacing w:line="240" w:lineRule="atLeast"/>
        <w:ind w:right="-2"/>
        <w:rPr>
          <w:sz w:val="28"/>
          <w:szCs w:val="28"/>
        </w:rPr>
      </w:pPr>
      <w:r w:rsidRPr="001917ED">
        <w:rPr>
          <w:sz w:val="28"/>
          <w:szCs w:val="28"/>
        </w:rPr>
        <w:t>Предприятия бытового обслуживания размещаются как в отдельно стоящих зданиях, в торговых комплексах, так и на первых этажах жилых домов. В границах проекта планировки размещено не менее 500 объектов бытового обслуживания, таких как парикмахерские, ателье, мастерские и прочие. Радиусы обслуживания предприятий бытового обслуживания покрывают 100 % жилых территорий.</w:t>
      </w:r>
    </w:p>
    <w:p w:rsidR="0005471C" w:rsidRPr="001917ED" w:rsidRDefault="0005471C" w:rsidP="0005471C">
      <w:pPr>
        <w:pStyle w:val="S2"/>
        <w:spacing w:line="240" w:lineRule="atLeast"/>
        <w:ind w:right="-2"/>
        <w:rPr>
          <w:sz w:val="28"/>
          <w:szCs w:val="28"/>
        </w:rPr>
      </w:pPr>
      <w:r w:rsidRPr="001917ED">
        <w:rPr>
          <w:sz w:val="28"/>
          <w:szCs w:val="28"/>
        </w:rPr>
        <w:t xml:space="preserve">Существующее количество рабочих мест на предприятиях бытового обслуживания составляет </w:t>
      </w:r>
      <w:r w:rsidRPr="001917ED">
        <w:rPr>
          <w:bCs/>
          <w:sz w:val="28"/>
          <w:szCs w:val="28"/>
        </w:rPr>
        <w:t>2032</w:t>
      </w:r>
      <w:r w:rsidRPr="001917ED">
        <w:rPr>
          <w:sz w:val="28"/>
          <w:szCs w:val="28"/>
        </w:rPr>
        <w:t xml:space="preserve"> рабочих места.</w:t>
      </w:r>
    </w:p>
    <w:p w:rsidR="0005471C" w:rsidRPr="00952A37" w:rsidRDefault="0005471C" w:rsidP="0005471C">
      <w:pPr>
        <w:pStyle w:val="S2"/>
        <w:spacing w:line="240" w:lineRule="atLeast"/>
        <w:ind w:right="-2"/>
        <w:rPr>
          <w:sz w:val="28"/>
          <w:szCs w:val="28"/>
        </w:rPr>
      </w:pPr>
      <w:r w:rsidRPr="001917ED">
        <w:rPr>
          <w:sz w:val="28"/>
          <w:szCs w:val="28"/>
        </w:rPr>
        <w:t>Существующая емкость предприятий бытового обслуживания в несколько раз превышает расчетную.</w:t>
      </w:r>
    </w:p>
    <w:p w:rsidR="0005471C" w:rsidRPr="00952A37" w:rsidRDefault="0005471C" w:rsidP="0005471C">
      <w:pPr>
        <w:pStyle w:val="S2"/>
        <w:spacing w:line="240" w:lineRule="atLeast"/>
        <w:ind w:right="-2"/>
        <w:rPr>
          <w:sz w:val="28"/>
          <w:szCs w:val="28"/>
        </w:rPr>
      </w:pPr>
    </w:p>
    <w:p w:rsidR="0005471C" w:rsidRPr="00952A37" w:rsidRDefault="0005471C" w:rsidP="0005471C">
      <w:pPr>
        <w:spacing w:line="240" w:lineRule="atLeast"/>
        <w:ind w:right="-2" w:firstLine="0"/>
        <w:jc w:val="center"/>
        <w:rPr>
          <w:b/>
          <w:szCs w:val="28"/>
        </w:rPr>
      </w:pPr>
      <w:r w:rsidRPr="00952A37">
        <w:rPr>
          <w:b/>
          <w:szCs w:val="28"/>
        </w:rPr>
        <w:t>2.3. Выводы</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pacing w:line="240" w:lineRule="atLeast"/>
        <w:ind w:right="-2"/>
        <w:rPr>
          <w:sz w:val="28"/>
          <w:szCs w:val="28"/>
        </w:rPr>
      </w:pPr>
      <w:r w:rsidRPr="00952A37">
        <w:rPr>
          <w:sz w:val="28"/>
          <w:szCs w:val="28"/>
        </w:rPr>
        <w:t xml:space="preserve">Из результатов анализа обеспеченности населения, проживающего на планируемой территории, объектами </w:t>
      </w:r>
      <w:r>
        <w:rPr>
          <w:sz w:val="28"/>
          <w:szCs w:val="28"/>
        </w:rPr>
        <w:t>социально-культурного и коммунально-бытового назначения</w:t>
      </w:r>
      <w:r w:rsidRPr="00952A37">
        <w:rPr>
          <w:sz w:val="28"/>
          <w:szCs w:val="28"/>
        </w:rPr>
        <w:t xml:space="preserve"> можно сделать следующие выводы:</w:t>
      </w:r>
    </w:p>
    <w:p w:rsidR="0005471C" w:rsidRPr="00952A37" w:rsidRDefault="0005471C" w:rsidP="0005471C">
      <w:pPr>
        <w:pStyle w:val="S2"/>
        <w:spacing w:line="240" w:lineRule="atLeast"/>
        <w:ind w:right="-2"/>
        <w:rPr>
          <w:sz w:val="28"/>
          <w:szCs w:val="28"/>
        </w:rPr>
      </w:pPr>
      <w:r w:rsidRPr="00952A37">
        <w:rPr>
          <w:sz w:val="28"/>
          <w:szCs w:val="28"/>
        </w:rPr>
        <w:t xml:space="preserve">в границах проекта планировки размещено большое количество объектов общественно-делового назначения: административных зданий, кредитных </w:t>
      </w:r>
      <w:r>
        <w:rPr>
          <w:sz w:val="28"/>
          <w:szCs w:val="28"/>
        </w:rPr>
        <w:t>организаций</w:t>
      </w:r>
      <w:r w:rsidRPr="00952A37">
        <w:rPr>
          <w:sz w:val="28"/>
          <w:szCs w:val="28"/>
        </w:rPr>
        <w:t>, офисов, бизнес</w:t>
      </w:r>
      <w:r>
        <w:rPr>
          <w:sz w:val="28"/>
          <w:szCs w:val="28"/>
        </w:rPr>
        <w:t>-</w:t>
      </w:r>
      <w:r w:rsidRPr="00952A37">
        <w:rPr>
          <w:sz w:val="28"/>
          <w:szCs w:val="28"/>
        </w:rPr>
        <w:t xml:space="preserve">центров, </w:t>
      </w:r>
      <w:r>
        <w:rPr>
          <w:sz w:val="28"/>
          <w:szCs w:val="28"/>
        </w:rPr>
        <w:t>объектов</w:t>
      </w:r>
      <w:r w:rsidRPr="00952A37">
        <w:rPr>
          <w:sz w:val="28"/>
          <w:szCs w:val="28"/>
        </w:rPr>
        <w:t xml:space="preserve"> торговли, общественного питания и бытового обслуживания, </w:t>
      </w:r>
      <w:r w:rsidRPr="00271723">
        <w:rPr>
          <w:sz w:val="28"/>
          <w:szCs w:val="28"/>
        </w:rPr>
        <w:t>среднего профессионального и высшего образования, научно-исследовательски</w:t>
      </w:r>
      <w:r>
        <w:rPr>
          <w:sz w:val="28"/>
          <w:szCs w:val="28"/>
        </w:rPr>
        <w:t>е</w:t>
      </w:r>
      <w:r w:rsidRPr="00271723">
        <w:rPr>
          <w:sz w:val="28"/>
          <w:szCs w:val="28"/>
        </w:rPr>
        <w:t xml:space="preserve"> организаци</w:t>
      </w:r>
      <w:r>
        <w:rPr>
          <w:sz w:val="28"/>
          <w:szCs w:val="28"/>
        </w:rPr>
        <w:t>и</w:t>
      </w:r>
      <w:r w:rsidRPr="00271723">
        <w:rPr>
          <w:sz w:val="28"/>
          <w:szCs w:val="28"/>
        </w:rPr>
        <w:t xml:space="preserve"> </w:t>
      </w:r>
      <w:r w:rsidRPr="00952A37">
        <w:rPr>
          <w:sz w:val="28"/>
          <w:szCs w:val="28"/>
        </w:rPr>
        <w:t xml:space="preserve">и </w:t>
      </w:r>
      <w:r>
        <w:rPr>
          <w:sz w:val="28"/>
          <w:szCs w:val="28"/>
        </w:rPr>
        <w:t>объектов здравоохранения</w:t>
      </w:r>
      <w:r w:rsidRPr="00952A37">
        <w:rPr>
          <w:sz w:val="28"/>
          <w:szCs w:val="28"/>
        </w:rPr>
        <w:t>, что обусловлено положением планируемой территории в структуре города и ее ролью как центральной части;</w:t>
      </w:r>
    </w:p>
    <w:p w:rsidR="0005471C" w:rsidRPr="00952A37" w:rsidRDefault="0005471C" w:rsidP="0005471C">
      <w:pPr>
        <w:pStyle w:val="S2"/>
        <w:spacing w:line="240" w:lineRule="atLeast"/>
        <w:ind w:right="-2"/>
        <w:rPr>
          <w:sz w:val="28"/>
          <w:szCs w:val="28"/>
        </w:rPr>
      </w:pPr>
      <w:r w:rsidRPr="00952A37">
        <w:rPr>
          <w:sz w:val="28"/>
          <w:szCs w:val="28"/>
        </w:rPr>
        <w:t xml:space="preserve">охват радиусами обслуживания объектов </w:t>
      </w:r>
      <w:r>
        <w:rPr>
          <w:sz w:val="28"/>
          <w:szCs w:val="28"/>
        </w:rPr>
        <w:t>социально-культурного и коммунально-бытового назначения</w:t>
      </w:r>
      <w:r w:rsidRPr="00952A37">
        <w:rPr>
          <w:sz w:val="28"/>
          <w:szCs w:val="28"/>
        </w:rPr>
        <w:t xml:space="preserve"> жилых территорий в границах проекта планиров</w:t>
      </w:r>
      <w:r>
        <w:rPr>
          <w:sz w:val="28"/>
          <w:szCs w:val="28"/>
        </w:rPr>
        <w:t>ки неоднороден. В пределах 85</w:t>
      </w:r>
      <w:r w:rsidR="00A24E1D">
        <w:rPr>
          <w:sz w:val="28"/>
          <w:szCs w:val="28"/>
        </w:rPr>
        <w:t xml:space="preserve"> </w:t>
      </w:r>
      <w:r>
        <w:rPr>
          <w:sz w:val="28"/>
          <w:szCs w:val="28"/>
        </w:rPr>
        <w:t>-</w:t>
      </w:r>
      <w:r w:rsidR="00A24E1D">
        <w:rPr>
          <w:sz w:val="28"/>
          <w:szCs w:val="28"/>
        </w:rPr>
        <w:t xml:space="preserve"> </w:t>
      </w:r>
      <w:r w:rsidRPr="00952A37">
        <w:rPr>
          <w:sz w:val="28"/>
          <w:szCs w:val="28"/>
        </w:rPr>
        <w:t>100 % планируемой территории охвачен</w:t>
      </w:r>
      <w:r>
        <w:rPr>
          <w:sz w:val="28"/>
          <w:szCs w:val="28"/>
        </w:rPr>
        <w:t>о</w:t>
      </w:r>
      <w:r w:rsidRPr="00952A37">
        <w:rPr>
          <w:sz w:val="28"/>
          <w:szCs w:val="28"/>
        </w:rPr>
        <w:t xml:space="preserve"> радиусами обслуживания </w:t>
      </w:r>
      <w:r>
        <w:rPr>
          <w:sz w:val="28"/>
          <w:szCs w:val="28"/>
        </w:rPr>
        <w:t>общеобразовательных и дошкольных образовательных организаций</w:t>
      </w:r>
      <w:r w:rsidRPr="00952A37">
        <w:rPr>
          <w:sz w:val="28"/>
          <w:szCs w:val="28"/>
        </w:rPr>
        <w:t>,</w:t>
      </w:r>
      <w:r>
        <w:rPr>
          <w:sz w:val="28"/>
          <w:szCs w:val="28"/>
        </w:rPr>
        <w:t xml:space="preserve"> объектов</w:t>
      </w:r>
      <w:r w:rsidRPr="00952A37">
        <w:rPr>
          <w:sz w:val="28"/>
          <w:szCs w:val="28"/>
        </w:rPr>
        <w:t xml:space="preserve"> торговли, общественного питания, бытового обслуживания, здравоохранения;</w:t>
      </w:r>
    </w:p>
    <w:p w:rsidR="0005471C" w:rsidRPr="00952A37" w:rsidRDefault="0005471C" w:rsidP="0005471C">
      <w:pPr>
        <w:pStyle w:val="S2"/>
        <w:spacing w:line="240" w:lineRule="atLeast"/>
        <w:ind w:right="-2"/>
        <w:rPr>
          <w:sz w:val="28"/>
          <w:szCs w:val="28"/>
        </w:rPr>
      </w:pPr>
      <w:r w:rsidRPr="00952A37">
        <w:rPr>
          <w:sz w:val="28"/>
          <w:szCs w:val="28"/>
        </w:rPr>
        <w:t xml:space="preserve">в условиях уже сложившейся плотной застройки большинства микрорайонов и кварталов отсутствуют требуемые по расчету площади свободных территорий, на которых могли бы </w:t>
      </w:r>
      <w:r>
        <w:rPr>
          <w:sz w:val="28"/>
          <w:szCs w:val="28"/>
        </w:rPr>
        <w:t xml:space="preserve">разместиться </w:t>
      </w:r>
      <w:r w:rsidRPr="00952A37">
        <w:rPr>
          <w:sz w:val="28"/>
          <w:szCs w:val="28"/>
        </w:rPr>
        <w:t>дошкольны</w:t>
      </w:r>
      <w:r>
        <w:rPr>
          <w:sz w:val="28"/>
          <w:szCs w:val="28"/>
        </w:rPr>
        <w:t>е образовательные и общеобразовательные организации</w:t>
      </w:r>
      <w:r w:rsidRPr="00952A37">
        <w:rPr>
          <w:sz w:val="28"/>
          <w:szCs w:val="28"/>
        </w:rPr>
        <w:t>;</w:t>
      </w:r>
    </w:p>
    <w:p w:rsidR="0005471C" w:rsidRPr="00952A37" w:rsidRDefault="0005471C" w:rsidP="0005471C">
      <w:pPr>
        <w:pStyle w:val="S2"/>
        <w:spacing w:line="240" w:lineRule="atLeast"/>
        <w:ind w:right="-2"/>
        <w:rPr>
          <w:sz w:val="28"/>
          <w:szCs w:val="28"/>
        </w:rPr>
      </w:pPr>
      <w:r w:rsidRPr="00952A37">
        <w:rPr>
          <w:sz w:val="28"/>
          <w:szCs w:val="28"/>
        </w:rPr>
        <w:t>для обеспечения дошкольных</w:t>
      </w:r>
      <w:r>
        <w:rPr>
          <w:sz w:val="28"/>
          <w:szCs w:val="28"/>
        </w:rPr>
        <w:t xml:space="preserve"> образовательных организаций</w:t>
      </w:r>
      <w:r w:rsidRPr="00952A37">
        <w:rPr>
          <w:sz w:val="28"/>
          <w:szCs w:val="28"/>
        </w:rPr>
        <w:t xml:space="preserve"> расчетным количеством мест проектом планировки предусматривается строительство 9 отдельно стоящих дошкольных</w:t>
      </w:r>
      <w:r>
        <w:rPr>
          <w:sz w:val="28"/>
          <w:szCs w:val="28"/>
        </w:rPr>
        <w:t xml:space="preserve"> образовательных организаций</w:t>
      </w:r>
      <w:r w:rsidRPr="00952A37">
        <w:rPr>
          <w:sz w:val="28"/>
          <w:szCs w:val="28"/>
        </w:rPr>
        <w:t xml:space="preserve"> в соответствии с ранее отведенными для них земельными участками, а также применение встроенно-пристроенных дошкольных</w:t>
      </w:r>
      <w:r>
        <w:rPr>
          <w:sz w:val="28"/>
          <w:szCs w:val="28"/>
        </w:rPr>
        <w:t xml:space="preserve"> образовательных организаций</w:t>
      </w:r>
      <w:r w:rsidRPr="00952A37">
        <w:rPr>
          <w:sz w:val="28"/>
          <w:szCs w:val="28"/>
        </w:rPr>
        <w:t xml:space="preserve"> небольшой вместимости и реконструкция существующих дошкольных</w:t>
      </w:r>
      <w:r>
        <w:rPr>
          <w:sz w:val="28"/>
          <w:szCs w:val="28"/>
        </w:rPr>
        <w:t xml:space="preserve"> образовательных организаций</w:t>
      </w:r>
      <w:r w:rsidRPr="00952A37">
        <w:rPr>
          <w:sz w:val="28"/>
          <w:szCs w:val="28"/>
        </w:rPr>
        <w:t xml:space="preserve"> с увеличением их емкости. Решения по строительству встроенно-пристроенных и реконструкции дошкольных</w:t>
      </w:r>
      <w:r>
        <w:rPr>
          <w:sz w:val="28"/>
          <w:szCs w:val="28"/>
        </w:rPr>
        <w:t xml:space="preserve"> образовательных организаций</w:t>
      </w:r>
      <w:r w:rsidRPr="00952A37">
        <w:rPr>
          <w:sz w:val="28"/>
          <w:szCs w:val="28"/>
        </w:rPr>
        <w:t xml:space="preserve"> будут уточняться на последующих стадиях проектирования при разработке проектов застройки или реконструкции отдельных кварталов и микрорайонов;</w:t>
      </w:r>
    </w:p>
    <w:p w:rsidR="0005471C" w:rsidRPr="00952A37" w:rsidRDefault="0005471C" w:rsidP="0005471C">
      <w:pPr>
        <w:pStyle w:val="S2"/>
        <w:spacing w:line="240" w:lineRule="atLeast"/>
        <w:ind w:right="-2"/>
        <w:rPr>
          <w:sz w:val="28"/>
          <w:szCs w:val="28"/>
        </w:rPr>
      </w:pPr>
      <w:r w:rsidRPr="00952A37">
        <w:rPr>
          <w:sz w:val="28"/>
          <w:szCs w:val="28"/>
        </w:rPr>
        <w:t xml:space="preserve">ликвидировать дефицит мест в общеобразовательных </w:t>
      </w:r>
      <w:r>
        <w:rPr>
          <w:sz w:val="28"/>
          <w:szCs w:val="28"/>
        </w:rPr>
        <w:t>организациях</w:t>
      </w:r>
      <w:r w:rsidRPr="00952A37">
        <w:rPr>
          <w:sz w:val="28"/>
          <w:szCs w:val="28"/>
        </w:rPr>
        <w:t xml:space="preserve"> предлагается за счет реконструкции существующих общеобразовательных </w:t>
      </w:r>
      <w:r>
        <w:rPr>
          <w:sz w:val="28"/>
          <w:szCs w:val="28"/>
        </w:rPr>
        <w:t>организаций</w:t>
      </w:r>
      <w:r w:rsidRPr="00952A37">
        <w:rPr>
          <w:sz w:val="28"/>
          <w:szCs w:val="28"/>
        </w:rPr>
        <w:t xml:space="preserve">, решив это на последующих стадиях проектирования, имея данные о возможности существующих зданий общеобразовательных </w:t>
      </w:r>
      <w:r>
        <w:rPr>
          <w:sz w:val="28"/>
          <w:szCs w:val="28"/>
        </w:rPr>
        <w:t>организаций</w:t>
      </w:r>
      <w:r w:rsidRPr="00952A37">
        <w:rPr>
          <w:sz w:val="28"/>
          <w:szCs w:val="28"/>
        </w:rPr>
        <w:t xml:space="preserve"> к реконструкции с увеличением их вместимости;</w:t>
      </w:r>
    </w:p>
    <w:p w:rsidR="0005471C" w:rsidRPr="00952A37" w:rsidRDefault="0005471C" w:rsidP="0005471C">
      <w:pPr>
        <w:pStyle w:val="S2"/>
        <w:spacing w:line="240" w:lineRule="atLeast"/>
        <w:ind w:right="-2"/>
        <w:rPr>
          <w:sz w:val="28"/>
          <w:szCs w:val="28"/>
        </w:rPr>
      </w:pPr>
      <w:r w:rsidRPr="00952A37">
        <w:rPr>
          <w:sz w:val="28"/>
          <w:szCs w:val="28"/>
        </w:rPr>
        <w:t xml:space="preserve">существующие емкости объектов торговли, общественного питания, культурно-просветительских и развлекательных объектов, объектов бытового обслуживания, здравоохранения превышают расчетные емкости даже с учетом численности </w:t>
      </w:r>
      <w:r>
        <w:rPr>
          <w:sz w:val="28"/>
          <w:szCs w:val="28"/>
        </w:rPr>
        <w:t xml:space="preserve">человек в </w:t>
      </w:r>
      <w:r w:rsidRPr="00952A37">
        <w:rPr>
          <w:sz w:val="28"/>
          <w:szCs w:val="28"/>
        </w:rPr>
        <w:t>дневно</w:t>
      </w:r>
      <w:r>
        <w:rPr>
          <w:sz w:val="28"/>
          <w:szCs w:val="28"/>
        </w:rPr>
        <w:t>е</w:t>
      </w:r>
      <w:r w:rsidRPr="00952A37">
        <w:rPr>
          <w:sz w:val="28"/>
          <w:szCs w:val="28"/>
        </w:rPr>
        <w:t xml:space="preserve"> </w:t>
      </w:r>
      <w:r>
        <w:rPr>
          <w:sz w:val="28"/>
          <w:szCs w:val="28"/>
        </w:rPr>
        <w:t>время</w:t>
      </w:r>
      <w:r w:rsidRPr="00952A37">
        <w:rPr>
          <w:sz w:val="28"/>
          <w:szCs w:val="28"/>
        </w:rPr>
        <w:t>, то есть размещени</w:t>
      </w:r>
      <w:r>
        <w:rPr>
          <w:sz w:val="28"/>
          <w:szCs w:val="28"/>
        </w:rPr>
        <w:t>е</w:t>
      </w:r>
      <w:r w:rsidRPr="00952A37">
        <w:rPr>
          <w:sz w:val="28"/>
          <w:szCs w:val="28"/>
        </w:rPr>
        <w:t xml:space="preserve"> новых объектов не требуется, но с учетом того, что</w:t>
      </w:r>
      <w:r>
        <w:rPr>
          <w:sz w:val="28"/>
          <w:szCs w:val="28"/>
        </w:rPr>
        <w:t xml:space="preserve"> планируемая</w:t>
      </w:r>
      <w:r w:rsidRPr="00952A37">
        <w:rPr>
          <w:sz w:val="28"/>
          <w:szCs w:val="28"/>
        </w:rPr>
        <w:t xml:space="preserve"> территория привлекательна с точки зрения вложения инвестиций и срока их окупаемости, в границах проекта планировки уже начаты строительством или запроектированы</w:t>
      </w:r>
      <w:r>
        <w:rPr>
          <w:sz w:val="28"/>
          <w:szCs w:val="28"/>
        </w:rPr>
        <w:t>,</w:t>
      </w:r>
      <w:r w:rsidRPr="00952A37">
        <w:rPr>
          <w:sz w:val="28"/>
          <w:szCs w:val="28"/>
        </w:rPr>
        <w:t xml:space="preserve"> или </w:t>
      </w:r>
      <w:r>
        <w:rPr>
          <w:sz w:val="28"/>
          <w:szCs w:val="28"/>
        </w:rPr>
        <w:t xml:space="preserve">образованы земельные </w:t>
      </w:r>
      <w:r w:rsidRPr="00952A37">
        <w:rPr>
          <w:sz w:val="28"/>
          <w:szCs w:val="28"/>
        </w:rPr>
        <w:t>участк</w:t>
      </w:r>
      <w:r>
        <w:rPr>
          <w:sz w:val="28"/>
          <w:szCs w:val="28"/>
        </w:rPr>
        <w:t>и</w:t>
      </w:r>
      <w:r w:rsidRPr="00952A37">
        <w:rPr>
          <w:sz w:val="28"/>
          <w:szCs w:val="28"/>
        </w:rPr>
        <w:t xml:space="preserve"> под вышеперечисленные объекты.</w:t>
      </w:r>
    </w:p>
    <w:p w:rsidR="0005471C" w:rsidRPr="00952A37" w:rsidRDefault="0005471C" w:rsidP="0005471C">
      <w:pPr>
        <w:pStyle w:val="S2"/>
        <w:spacing w:line="240" w:lineRule="atLeast"/>
        <w:ind w:right="-2"/>
        <w:rPr>
          <w:sz w:val="28"/>
          <w:szCs w:val="28"/>
        </w:rPr>
      </w:pPr>
    </w:p>
    <w:p w:rsidR="0005471C" w:rsidRPr="00952A37" w:rsidRDefault="0005471C" w:rsidP="0005471C">
      <w:pPr>
        <w:spacing w:line="240" w:lineRule="atLeast"/>
        <w:ind w:right="-2" w:firstLine="0"/>
        <w:jc w:val="center"/>
        <w:rPr>
          <w:b/>
          <w:szCs w:val="28"/>
        </w:rPr>
      </w:pPr>
      <w:r w:rsidRPr="00952A37">
        <w:rPr>
          <w:b/>
          <w:szCs w:val="28"/>
        </w:rPr>
        <w:t>2.4. Застройка зон</w:t>
      </w:r>
      <w:r w:rsidRPr="00647FAC">
        <w:rPr>
          <w:b/>
          <w:szCs w:val="28"/>
        </w:rPr>
        <w:t xml:space="preserve"> </w:t>
      </w:r>
      <w:r>
        <w:rPr>
          <w:b/>
          <w:szCs w:val="28"/>
        </w:rPr>
        <w:t>производственной деятельности</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pacing w:line="240" w:lineRule="atLeast"/>
        <w:ind w:right="-2"/>
        <w:rPr>
          <w:sz w:val="28"/>
          <w:szCs w:val="28"/>
        </w:rPr>
      </w:pPr>
      <w:r w:rsidRPr="00952A37">
        <w:rPr>
          <w:sz w:val="28"/>
          <w:szCs w:val="28"/>
        </w:rPr>
        <w:t xml:space="preserve">На момент разработки проекта планировки 6,1 % </w:t>
      </w:r>
      <w:r>
        <w:rPr>
          <w:sz w:val="28"/>
          <w:szCs w:val="28"/>
        </w:rPr>
        <w:t xml:space="preserve">планируемой </w:t>
      </w:r>
      <w:r w:rsidRPr="00952A37">
        <w:rPr>
          <w:sz w:val="28"/>
          <w:szCs w:val="28"/>
        </w:rPr>
        <w:t>территории относ</w:t>
      </w:r>
      <w:r>
        <w:rPr>
          <w:sz w:val="28"/>
          <w:szCs w:val="28"/>
        </w:rPr>
        <w:t>и</w:t>
      </w:r>
      <w:r w:rsidRPr="00952A37">
        <w:rPr>
          <w:sz w:val="28"/>
          <w:szCs w:val="28"/>
        </w:rPr>
        <w:t>тся к зон</w:t>
      </w:r>
      <w:r>
        <w:rPr>
          <w:sz w:val="28"/>
          <w:szCs w:val="28"/>
        </w:rPr>
        <w:t>ам</w:t>
      </w:r>
      <w:r w:rsidRPr="00647FAC">
        <w:rPr>
          <w:sz w:val="28"/>
          <w:szCs w:val="28"/>
        </w:rPr>
        <w:t xml:space="preserve"> </w:t>
      </w:r>
      <w:r>
        <w:rPr>
          <w:sz w:val="28"/>
          <w:szCs w:val="28"/>
        </w:rPr>
        <w:t>производственной деятельности</w:t>
      </w:r>
      <w:r w:rsidRPr="00952A37">
        <w:rPr>
          <w:sz w:val="28"/>
          <w:szCs w:val="28"/>
        </w:rPr>
        <w:t>, в котор</w:t>
      </w:r>
      <w:r>
        <w:rPr>
          <w:sz w:val="28"/>
          <w:szCs w:val="28"/>
        </w:rPr>
        <w:t>ых</w:t>
      </w:r>
      <w:r w:rsidRPr="00952A37">
        <w:rPr>
          <w:sz w:val="28"/>
          <w:szCs w:val="28"/>
        </w:rPr>
        <w:t xml:space="preserve"> расположены промышленные, коммунально-складские и транспортные </w:t>
      </w:r>
      <w:r>
        <w:rPr>
          <w:sz w:val="28"/>
          <w:szCs w:val="28"/>
        </w:rPr>
        <w:t>объекты</w:t>
      </w:r>
      <w:r w:rsidRPr="00952A37">
        <w:rPr>
          <w:sz w:val="28"/>
          <w:szCs w:val="28"/>
        </w:rPr>
        <w:t>.</w:t>
      </w:r>
    </w:p>
    <w:p w:rsidR="0005471C" w:rsidRPr="00952A37" w:rsidRDefault="0005471C" w:rsidP="0005471C">
      <w:pPr>
        <w:pStyle w:val="S2"/>
        <w:spacing w:line="240" w:lineRule="atLeast"/>
        <w:ind w:right="-2"/>
        <w:rPr>
          <w:sz w:val="28"/>
          <w:szCs w:val="28"/>
        </w:rPr>
      </w:pPr>
      <w:r w:rsidRPr="00952A37">
        <w:rPr>
          <w:sz w:val="28"/>
          <w:szCs w:val="28"/>
        </w:rPr>
        <w:t xml:space="preserve">В соответствии с основными положениями Генерального плана города Новосибирска по формированию зон </w:t>
      </w:r>
      <w:r>
        <w:rPr>
          <w:sz w:val="28"/>
          <w:szCs w:val="28"/>
        </w:rPr>
        <w:t>производственной деятельности на</w:t>
      </w:r>
      <w:r w:rsidRPr="00952A37">
        <w:rPr>
          <w:sz w:val="28"/>
          <w:szCs w:val="28"/>
        </w:rPr>
        <w:t xml:space="preserve"> </w:t>
      </w:r>
      <w:r>
        <w:rPr>
          <w:sz w:val="28"/>
          <w:szCs w:val="28"/>
        </w:rPr>
        <w:t xml:space="preserve">планируемой </w:t>
      </w:r>
      <w:r w:rsidRPr="00952A37">
        <w:rPr>
          <w:sz w:val="28"/>
          <w:szCs w:val="28"/>
        </w:rPr>
        <w:t>территори</w:t>
      </w:r>
      <w:r>
        <w:rPr>
          <w:sz w:val="28"/>
          <w:szCs w:val="28"/>
        </w:rPr>
        <w:t>и</w:t>
      </w:r>
      <w:r w:rsidRPr="00952A37">
        <w:rPr>
          <w:sz w:val="28"/>
          <w:szCs w:val="28"/>
        </w:rPr>
        <w:t xml:space="preserve"> и в целях исключения жилищного фонда и части объектов общественно-делового назначения из санитарно-защитных зон проектом </w:t>
      </w:r>
      <w:r>
        <w:rPr>
          <w:sz w:val="28"/>
          <w:szCs w:val="28"/>
        </w:rPr>
        <w:t xml:space="preserve">планировки </w:t>
      </w:r>
      <w:r w:rsidRPr="00952A37">
        <w:rPr>
          <w:sz w:val="28"/>
          <w:szCs w:val="28"/>
        </w:rPr>
        <w:t xml:space="preserve">предусмотрены мероприятия по поэтапному выносу, перепрофилированию и реконструкции </w:t>
      </w:r>
      <w:r>
        <w:rPr>
          <w:sz w:val="28"/>
          <w:szCs w:val="28"/>
        </w:rPr>
        <w:t>промышленных</w:t>
      </w:r>
      <w:r w:rsidRPr="00952A37">
        <w:rPr>
          <w:sz w:val="28"/>
          <w:szCs w:val="28"/>
        </w:rPr>
        <w:t xml:space="preserve"> и коммунально-складских объектов.</w:t>
      </w:r>
    </w:p>
    <w:p w:rsidR="0005471C" w:rsidRPr="00952A37" w:rsidRDefault="0005471C" w:rsidP="0005471C">
      <w:pPr>
        <w:pStyle w:val="S2"/>
        <w:spacing w:line="240" w:lineRule="atLeast"/>
        <w:ind w:right="-2"/>
        <w:rPr>
          <w:sz w:val="28"/>
          <w:szCs w:val="28"/>
        </w:rPr>
      </w:pPr>
      <w:r w:rsidRPr="00952A37">
        <w:rPr>
          <w:sz w:val="28"/>
          <w:szCs w:val="28"/>
        </w:rPr>
        <w:t xml:space="preserve">Намечены к выносу и перепрофилированию предприятия из зоны </w:t>
      </w:r>
      <w:r>
        <w:rPr>
          <w:sz w:val="28"/>
          <w:szCs w:val="28"/>
        </w:rPr>
        <w:t>производственной</w:t>
      </w:r>
      <w:r w:rsidRPr="00952A37">
        <w:rPr>
          <w:sz w:val="28"/>
          <w:szCs w:val="28"/>
        </w:rPr>
        <w:t xml:space="preserve"> </w:t>
      </w:r>
      <w:r>
        <w:rPr>
          <w:sz w:val="28"/>
          <w:szCs w:val="28"/>
        </w:rPr>
        <w:t xml:space="preserve">деятельности </w:t>
      </w:r>
      <w:r w:rsidRPr="00952A37">
        <w:rPr>
          <w:sz w:val="28"/>
          <w:szCs w:val="28"/>
        </w:rPr>
        <w:t>между ул. Писарева и железной дорогой. Предприятия, расположенные по ул. Фабричной – ул. Владимировской</w:t>
      </w:r>
      <w:r>
        <w:rPr>
          <w:sz w:val="28"/>
          <w:szCs w:val="28"/>
        </w:rPr>
        <w:t>,</w:t>
      </w:r>
      <w:r w:rsidRPr="00952A37">
        <w:rPr>
          <w:sz w:val="28"/>
          <w:szCs w:val="28"/>
        </w:rPr>
        <w:t xml:space="preserve"> такие как ОАО «Химпласт», также проектируются на вынос. Вынос и перепрофилирование речного порта и</w:t>
      </w:r>
      <w:r>
        <w:rPr>
          <w:sz w:val="28"/>
          <w:szCs w:val="28"/>
        </w:rPr>
        <w:t xml:space="preserve"> промышленных и коммунально-складских объектов</w:t>
      </w:r>
      <w:r w:rsidRPr="00952A37">
        <w:rPr>
          <w:sz w:val="28"/>
          <w:szCs w:val="28"/>
        </w:rPr>
        <w:t>, расположенных южнее ул.</w:t>
      </w:r>
      <w:r>
        <w:rPr>
          <w:sz w:val="28"/>
          <w:szCs w:val="28"/>
        </w:rPr>
        <w:t xml:space="preserve"> </w:t>
      </w:r>
      <w:r w:rsidRPr="00952A37">
        <w:rPr>
          <w:sz w:val="28"/>
          <w:szCs w:val="28"/>
        </w:rPr>
        <w:t>Фабричной, предлага</w:t>
      </w:r>
      <w:r w:rsidR="00A24E1D">
        <w:rPr>
          <w:sz w:val="28"/>
          <w:szCs w:val="28"/>
        </w:rPr>
        <w:t>е</w:t>
      </w:r>
      <w:r w:rsidRPr="00952A37">
        <w:rPr>
          <w:sz w:val="28"/>
          <w:szCs w:val="28"/>
        </w:rPr>
        <w:t>тся</w:t>
      </w:r>
      <w:r w:rsidR="00A24E1D">
        <w:rPr>
          <w:sz w:val="28"/>
          <w:szCs w:val="28"/>
        </w:rPr>
        <w:t xml:space="preserve"> осуществить </w:t>
      </w:r>
      <w:r w:rsidRPr="00952A37">
        <w:rPr>
          <w:sz w:val="28"/>
          <w:szCs w:val="28"/>
        </w:rPr>
        <w:t>поэтапн</w:t>
      </w:r>
      <w:r>
        <w:rPr>
          <w:sz w:val="28"/>
          <w:szCs w:val="28"/>
        </w:rPr>
        <w:t>о</w:t>
      </w:r>
      <w:r w:rsidRPr="00952A37">
        <w:rPr>
          <w:sz w:val="28"/>
          <w:szCs w:val="28"/>
        </w:rPr>
        <w:t xml:space="preserve"> с созданием на прибрежной </w:t>
      </w:r>
      <w:r>
        <w:rPr>
          <w:sz w:val="28"/>
          <w:szCs w:val="28"/>
        </w:rPr>
        <w:t xml:space="preserve">части планируемой </w:t>
      </w:r>
      <w:r w:rsidRPr="00952A37">
        <w:rPr>
          <w:sz w:val="28"/>
          <w:szCs w:val="28"/>
        </w:rPr>
        <w:t>территории</w:t>
      </w:r>
      <w:r>
        <w:rPr>
          <w:sz w:val="28"/>
          <w:szCs w:val="28"/>
        </w:rPr>
        <w:t xml:space="preserve"> для </w:t>
      </w:r>
      <w:r w:rsidRPr="001917ED">
        <w:rPr>
          <w:sz w:val="28"/>
          <w:szCs w:val="28"/>
        </w:rPr>
        <w:t>размещения общественно-деловой застройки и озелененных бульваров на набережной.</w:t>
      </w:r>
    </w:p>
    <w:p w:rsidR="0005471C" w:rsidRPr="00952A37" w:rsidRDefault="0005471C" w:rsidP="0005471C">
      <w:pPr>
        <w:pStyle w:val="S2"/>
        <w:spacing w:line="240" w:lineRule="atLeast"/>
        <w:ind w:right="-2"/>
        <w:rPr>
          <w:sz w:val="28"/>
          <w:szCs w:val="28"/>
        </w:rPr>
      </w:pPr>
      <w:r>
        <w:rPr>
          <w:sz w:val="28"/>
          <w:szCs w:val="28"/>
        </w:rPr>
        <w:t>Промышленные и коммунально-складские объекты</w:t>
      </w:r>
      <w:r w:rsidRPr="00952A37">
        <w:rPr>
          <w:sz w:val="28"/>
          <w:szCs w:val="28"/>
        </w:rPr>
        <w:t xml:space="preserve"> подлежат сносу, реконструкции или перепрофилированию в зависимости от их капитальности, процента износа, степени остаточной вредности, что определяется на последующих стадиях проектирования. Пригодные здания после соответствующих мероприятий в дальнейшем</w:t>
      </w:r>
      <w:r>
        <w:rPr>
          <w:sz w:val="28"/>
          <w:szCs w:val="28"/>
        </w:rPr>
        <w:t xml:space="preserve"> будут </w:t>
      </w:r>
      <w:r w:rsidRPr="00952A37">
        <w:rPr>
          <w:sz w:val="28"/>
          <w:szCs w:val="28"/>
        </w:rPr>
        <w:t>использ</w:t>
      </w:r>
      <w:r>
        <w:rPr>
          <w:sz w:val="28"/>
          <w:szCs w:val="28"/>
        </w:rPr>
        <w:t>оваться</w:t>
      </w:r>
      <w:r w:rsidRPr="00952A37">
        <w:rPr>
          <w:sz w:val="28"/>
          <w:szCs w:val="28"/>
        </w:rPr>
        <w:t xml:space="preserve"> под административн</w:t>
      </w:r>
      <w:r>
        <w:rPr>
          <w:sz w:val="28"/>
          <w:szCs w:val="28"/>
        </w:rPr>
        <w:t xml:space="preserve">ые здания, </w:t>
      </w:r>
      <w:r w:rsidRPr="00952A37">
        <w:rPr>
          <w:sz w:val="28"/>
          <w:szCs w:val="28"/>
        </w:rPr>
        <w:t>офис</w:t>
      </w:r>
      <w:r>
        <w:rPr>
          <w:sz w:val="28"/>
          <w:szCs w:val="28"/>
        </w:rPr>
        <w:t>ы</w:t>
      </w:r>
      <w:r w:rsidRPr="00952A37">
        <w:rPr>
          <w:sz w:val="28"/>
          <w:szCs w:val="28"/>
        </w:rPr>
        <w:t>,</w:t>
      </w:r>
      <w:r>
        <w:rPr>
          <w:sz w:val="28"/>
          <w:szCs w:val="28"/>
        </w:rPr>
        <w:t xml:space="preserve"> объекты</w:t>
      </w:r>
      <w:r w:rsidRPr="00952A37">
        <w:rPr>
          <w:sz w:val="28"/>
          <w:szCs w:val="28"/>
        </w:rPr>
        <w:t xml:space="preserve"> торгов</w:t>
      </w:r>
      <w:r>
        <w:rPr>
          <w:sz w:val="28"/>
          <w:szCs w:val="28"/>
        </w:rPr>
        <w:t>ли</w:t>
      </w:r>
      <w:r w:rsidRPr="00952A37">
        <w:rPr>
          <w:sz w:val="28"/>
          <w:szCs w:val="28"/>
        </w:rPr>
        <w:t>, бытового обслуживания</w:t>
      </w:r>
      <w:r>
        <w:rPr>
          <w:sz w:val="28"/>
          <w:szCs w:val="28"/>
        </w:rPr>
        <w:t xml:space="preserve"> и т. п</w:t>
      </w:r>
      <w:r w:rsidRPr="00952A37">
        <w:rPr>
          <w:sz w:val="28"/>
          <w:szCs w:val="28"/>
        </w:rPr>
        <w:t>.</w:t>
      </w:r>
    </w:p>
    <w:p w:rsidR="0005471C" w:rsidRPr="00952A37" w:rsidRDefault="0005471C" w:rsidP="0005471C">
      <w:pPr>
        <w:pStyle w:val="S2"/>
        <w:spacing w:line="240" w:lineRule="atLeast"/>
        <w:ind w:right="-2"/>
        <w:rPr>
          <w:sz w:val="28"/>
          <w:szCs w:val="28"/>
        </w:rPr>
      </w:pPr>
      <w:r w:rsidRPr="00952A37">
        <w:rPr>
          <w:sz w:val="28"/>
          <w:szCs w:val="28"/>
        </w:rPr>
        <w:t>Сохраня</w:t>
      </w:r>
      <w:r>
        <w:rPr>
          <w:sz w:val="28"/>
          <w:szCs w:val="28"/>
        </w:rPr>
        <w:t>ю</w:t>
      </w:r>
      <w:r w:rsidRPr="00952A37">
        <w:rPr>
          <w:sz w:val="28"/>
          <w:szCs w:val="28"/>
        </w:rPr>
        <w:t xml:space="preserve">тся швейная фабрика АО «Синар» на ул. Серебренниковской, </w:t>
      </w:r>
      <w:r w:rsidRPr="00FA2B33">
        <w:rPr>
          <w:sz w:val="28"/>
          <w:szCs w:val="28"/>
        </w:rPr>
        <w:t>АО</w:t>
      </w:r>
      <w:r>
        <w:rPr>
          <w:sz w:val="28"/>
          <w:szCs w:val="28"/>
        </w:rPr>
        <w:t> </w:t>
      </w:r>
      <w:r w:rsidRPr="00FA2B33">
        <w:rPr>
          <w:sz w:val="28"/>
          <w:szCs w:val="28"/>
        </w:rPr>
        <w:t>«НИИ измерительных проборов – Новосибирский завод имени Коминтерна» п</w:t>
      </w:r>
      <w:r w:rsidRPr="00952A37">
        <w:rPr>
          <w:sz w:val="28"/>
          <w:szCs w:val="28"/>
        </w:rPr>
        <w:t>о ул. Максима Горького</w:t>
      </w:r>
      <w:r>
        <w:rPr>
          <w:sz w:val="28"/>
          <w:szCs w:val="28"/>
        </w:rPr>
        <w:t xml:space="preserve"> </w:t>
      </w:r>
      <w:r w:rsidRPr="00952A37">
        <w:rPr>
          <w:sz w:val="28"/>
          <w:szCs w:val="28"/>
        </w:rPr>
        <w:t>– Октябрьской магистрали, комплекс зданий АО</w:t>
      </w:r>
      <w:r>
        <w:rPr>
          <w:sz w:val="28"/>
          <w:szCs w:val="28"/>
        </w:rPr>
        <w:t> НПП </w:t>
      </w:r>
      <w:r w:rsidRPr="00952A37">
        <w:rPr>
          <w:sz w:val="28"/>
          <w:szCs w:val="28"/>
        </w:rPr>
        <w:t>«Восток» по ул. Дуси Ковальчук и другие.</w:t>
      </w:r>
    </w:p>
    <w:p w:rsidR="0005471C" w:rsidRPr="00952A37" w:rsidRDefault="0005471C" w:rsidP="0005471C">
      <w:pPr>
        <w:pStyle w:val="S2"/>
        <w:spacing w:line="240" w:lineRule="atLeast"/>
        <w:ind w:right="-2"/>
        <w:rPr>
          <w:sz w:val="28"/>
          <w:szCs w:val="28"/>
        </w:rPr>
      </w:pPr>
      <w:r w:rsidRPr="00952A37">
        <w:rPr>
          <w:sz w:val="28"/>
          <w:szCs w:val="28"/>
        </w:rPr>
        <w:t xml:space="preserve">Таким образом, площадь </w:t>
      </w:r>
      <w:r>
        <w:rPr>
          <w:sz w:val="28"/>
          <w:szCs w:val="28"/>
        </w:rPr>
        <w:t>зон</w:t>
      </w:r>
      <w:r w:rsidRPr="00952A37">
        <w:rPr>
          <w:sz w:val="28"/>
          <w:szCs w:val="28"/>
        </w:rPr>
        <w:t xml:space="preserve"> производственн</w:t>
      </w:r>
      <w:r>
        <w:rPr>
          <w:sz w:val="28"/>
          <w:szCs w:val="28"/>
        </w:rPr>
        <w:t xml:space="preserve">ой деятельности </w:t>
      </w:r>
      <w:r w:rsidRPr="00952A37">
        <w:rPr>
          <w:sz w:val="28"/>
          <w:szCs w:val="28"/>
        </w:rPr>
        <w:t xml:space="preserve">уменьшится по сравнению с существующим положением и будет составлять 2,4 % от площади в границах </w:t>
      </w:r>
      <w:r>
        <w:rPr>
          <w:sz w:val="28"/>
          <w:szCs w:val="28"/>
        </w:rPr>
        <w:t>проекта планировки</w:t>
      </w:r>
      <w:r w:rsidRPr="00952A37">
        <w:rPr>
          <w:sz w:val="28"/>
          <w:szCs w:val="28"/>
        </w:rPr>
        <w:t>.</w:t>
      </w:r>
    </w:p>
    <w:p w:rsidR="0005471C" w:rsidRPr="00952A37" w:rsidRDefault="0005471C" w:rsidP="0005471C">
      <w:pPr>
        <w:pStyle w:val="S2"/>
        <w:spacing w:line="240" w:lineRule="atLeast"/>
        <w:ind w:right="-2"/>
        <w:rPr>
          <w:sz w:val="28"/>
          <w:szCs w:val="28"/>
        </w:rPr>
      </w:pPr>
    </w:p>
    <w:p w:rsidR="0005471C" w:rsidRPr="00952A37" w:rsidRDefault="0005471C" w:rsidP="0005471C">
      <w:pPr>
        <w:spacing w:line="240" w:lineRule="atLeast"/>
        <w:ind w:right="-2" w:firstLine="0"/>
        <w:jc w:val="center"/>
        <w:rPr>
          <w:b/>
          <w:szCs w:val="28"/>
        </w:rPr>
      </w:pPr>
      <w:r w:rsidRPr="00952A37">
        <w:rPr>
          <w:b/>
          <w:szCs w:val="28"/>
        </w:rPr>
        <w:t>2.5. Система озеленения</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pacing w:line="240" w:lineRule="atLeast"/>
        <w:ind w:right="-2"/>
        <w:rPr>
          <w:sz w:val="28"/>
          <w:szCs w:val="28"/>
        </w:rPr>
      </w:pPr>
      <w:r w:rsidRPr="00952A37">
        <w:rPr>
          <w:sz w:val="28"/>
          <w:szCs w:val="28"/>
        </w:rPr>
        <w:t xml:space="preserve">Зеленые насаждения планируемой территории, дифференцированные по их назначению, выполняют роль планировочного элемента, активно выявляющего общую планировочную и композиционную структуру </w:t>
      </w:r>
      <w:r>
        <w:rPr>
          <w:sz w:val="28"/>
          <w:szCs w:val="28"/>
        </w:rPr>
        <w:t>проекта планировки</w:t>
      </w:r>
      <w:r w:rsidRPr="00952A37">
        <w:rPr>
          <w:sz w:val="28"/>
          <w:szCs w:val="28"/>
        </w:rPr>
        <w:t>, объемно-пространственное построение застройки и являются важным оздоровительным и эстетическим фактором городской среды.</w:t>
      </w:r>
    </w:p>
    <w:p w:rsidR="0005471C" w:rsidRPr="00952A37" w:rsidRDefault="0005471C" w:rsidP="0005471C">
      <w:pPr>
        <w:pStyle w:val="S2"/>
        <w:spacing w:line="240" w:lineRule="atLeast"/>
        <w:ind w:right="-2"/>
        <w:rPr>
          <w:sz w:val="28"/>
          <w:szCs w:val="28"/>
        </w:rPr>
      </w:pPr>
      <w:r w:rsidRPr="00952A37">
        <w:rPr>
          <w:sz w:val="28"/>
          <w:szCs w:val="28"/>
        </w:rPr>
        <w:t xml:space="preserve">Существующие рекреационные зоны, представленные парками, скверами, бульварами: Центральным парком, Первомайским сквером, сквером Героев </w:t>
      </w:r>
      <w:r>
        <w:rPr>
          <w:sz w:val="28"/>
          <w:szCs w:val="28"/>
        </w:rPr>
        <w:t>Р</w:t>
      </w:r>
      <w:r w:rsidRPr="00952A37">
        <w:rPr>
          <w:sz w:val="28"/>
          <w:szCs w:val="28"/>
        </w:rPr>
        <w:t>еволюции, Нарымским сквером, скверами у зданий НГАТОиБ и театра «Гло</w:t>
      </w:r>
      <w:r>
        <w:rPr>
          <w:sz w:val="28"/>
          <w:szCs w:val="28"/>
        </w:rPr>
        <w:t xml:space="preserve">бус», по ул. Щетинкина у </w:t>
      </w:r>
      <w:r w:rsidRPr="00952A37">
        <w:rPr>
          <w:sz w:val="28"/>
          <w:szCs w:val="28"/>
        </w:rPr>
        <w:t xml:space="preserve">здания </w:t>
      </w:r>
      <w:r>
        <w:rPr>
          <w:sz w:val="28"/>
          <w:szCs w:val="28"/>
        </w:rPr>
        <w:t>ФГБУ ВО «СГУВТ»</w:t>
      </w:r>
      <w:r w:rsidRPr="00952A37">
        <w:rPr>
          <w:sz w:val="28"/>
          <w:szCs w:val="28"/>
        </w:rPr>
        <w:t xml:space="preserve">, у жилого дома по Красному проспекту, 16, у здания </w:t>
      </w:r>
      <w:r>
        <w:rPr>
          <w:sz w:val="28"/>
          <w:szCs w:val="28"/>
        </w:rPr>
        <w:t>ДКЖ</w:t>
      </w:r>
      <w:r w:rsidRPr="00952A37">
        <w:rPr>
          <w:sz w:val="28"/>
          <w:szCs w:val="28"/>
        </w:rPr>
        <w:t>, бульваром по Красному проспекту, по ул.</w:t>
      </w:r>
      <w:r>
        <w:rPr>
          <w:sz w:val="28"/>
          <w:szCs w:val="28"/>
        </w:rPr>
        <w:t xml:space="preserve"> </w:t>
      </w:r>
      <w:r w:rsidRPr="00952A37">
        <w:rPr>
          <w:sz w:val="28"/>
          <w:szCs w:val="28"/>
        </w:rPr>
        <w:t xml:space="preserve">Комсомольской, </w:t>
      </w:r>
      <w:r w:rsidR="00A24E1D">
        <w:rPr>
          <w:sz w:val="28"/>
          <w:szCs w:val="28"/>
        </w:rPr>
        <w:t xml:space="preserve">- </w:t>
      </w:r>
      <w:r w:rsidRPr="00952A37">
        <w:rPr>
          <w:sz w:val="28"/>
          <w:szCs w:val="28"/>
        </w:rPr>
        <w:t xml:space="preserve">сохраняются. В последние годы парки, скверы и бульвары </w:t>
      </w:r>
      <w:r>
        <w:rPr>
          <w:sz w:val="28"/>
          <w:szCs w:val="28"/>
        </w:rPr>
        <w:t>планируемой территории</w:t>
      </w:r>
      <w:r w:rsidRPr="00952A37">
        <w:rPr>
          <w:sz w:val="28"/>
          <w:szCs w:val="28"/>
        </w:rPr>
        <w:t xml:space="preserve"> были частично реконструированы, благоустройство их было выполнено на более высоком уровне. </w:t>
      </w:r>
    </w:p>
    <w:p w:rsidR="0005471C" w:rsidRPr="00952A37" w:rsidRDefault="0005471C" w:rsidP="0005471C">
      <w:pPr>
        <w:pStyle w:val="S2"/>
        <w:spacing w:line="240" w:lineRule="atLeast"/>
        <w:ind w:right="-2"/>
        <w:rPr>
          <w:sz w:val="28"/>
          <w:szCs w:val="28"/>
        </w:rPr>
      </w:pPr>
      <w:r w:rsidRPr="00952A37">
        <w:rPr>
          <w:sz w:val="28"/>
          <w:szCs w:val="28"/>
        </w:rPr>
        <w:t>Проектные решения проекта планировки направлены на дальнейшее совершенствование благоустройства этих рекреационных зон. Кроме того, проектируются новые участки скверов в системе застройки долины реки 1-я Ельцовка.</w:t>
      </w:r>
    </w:p>
    <w:p w:rsidR="0005471C" w:rsidRPr="00952A37" w:rsidRDefault="0005471C" w:rsidP="0005471C">
      <w:pPr>
        <w:pStyle w:val="S2"/>
        <w:spacing w:line="240" w:lineRule="atLeast"/>
        <w:ind w:right="-2"/>
        <w:rPr>
          <w:sz w:val="28"/>
          <w:szCs w:val="28"/>
        </w:rPr>
      </w:pPr>
      <w:r w:rsidRPr="00952A37">
        <w:rPr>
          <w:sz w:val="28"/>
          <w:szCs w:val="28"/>
        </w:rPr>
        <w:t>Поэтому важным дополнением к озеленен</w:t>
      </w:r>
      <w:r>
        <w:rPr>
          <w:sz w:val="28"/>
          <w:szCs w:val="28"/>
        </w:rPr>
        <w:t>ным территориям</w:t>
      </w:r>
      <w:r w:rsidRPr="00952A37">
        <w:rPr>
          <w:sz w:val="28"/>
          <w:szCs w:val="28"/>
        </w:rPr>
        <w:t xml:space="preserve"> общего пользования будет озеленение на участках крупных общественных зданий и сооружений. Уличное озеленение, выполняющее в основном защитную функцию, связывает озеленен</w:t>
      </w:r>
      <w:r>
        <w:rPr>
          <w:sz w:val="28"/>
          <w:szCs w:val="28"/>
        </w:rPr>
        <w:t>ные территории</w:t>
      </w:r>
      <w:r w:rsidRPr="00952A37">
        <w:rPr>
          <w:sz w:val="28"/>
          <w:szCs w:val="28"/>
        </w:rPr>
        <w:t xml:space="preserve"> общего пользования в общую систему озеленения города.</w:t>
      </w:r>
    </w:p>
    <w:p w:rsidR="0005471C" w:rsidRPr="00952A37" w:rsidRDefault="0005471C" w:rsidP="0005471C">
      <w:pPr>
        <w:pStyle w:val="S2"/>
        <w:spacing w:line="240" w:lineRule="atLeast"/>
        <w:ind w:right="-2"/>
        <w:rPr>
          <w:sz w:val="28"/>
          <w:szCs w:val="28"/>
        </w:rPr>
      </w:pPr>
      <w:r w:rsidRPr="00952A37">
        <w:rPr>
          <w:sz w:val="28"/>
          <w:szCs w:val="28"/>
        </w:rPr>
        <w:t xml:space="preserve">Для внутренних пространств микрорайонов и кварталов </w:t>
      </w:r>
      <w:r>
        <w:rPr>
          <w:sz w:val="28"/>
          <w:szCs w:val="28"/>
        </w:rPr>
        <w:t>большое значение имеют озелененны</w:t>
      </w:r>
      <w:r w:rsidRPr="00952A37">
        <w:rPr>
          <w:sz w:val="28"/>
          <w:szCs w:val="28"/>
        </w:rPr>
        <w:t xml:space="preserve">е </w:t>
      </w:r>
      <w:r>
        <w:rPr>
          <w:sz w:val="28"/>
          <w:szCs w:val="28"/>
        </w:rPr>
        <w:t xml:space="preserve">территории ограниченного пользования </w:t>
      </w:r>
      <w:r w:rsidRPr="00952A37">
        <w:rPr>
          <w:sz w:val="28"/>
          <w:szCs w:val="28"/>
        </w:rPr>
        <w:t xml:space="preserve">на участках </w:t>
      </w:r>
      <w:r>
        <w:rPr>
          <w:sz w:val="28"/>
          <w:szCs w:val="28"/>
        </w:rPr>
        <w:t>дошкольных образовательных, общеобразовательных организаций</w:t>
      </w:r>
      <w:r w:rsidRPr="00952A37">
        <w:rPr>
          <w:sz w:val="28"/>
          <w:szCs w:val="28"/>
        </w:rPr>
        <w:t xml:space="preserve"> </w:t>
      </w:r>
      <w:r>
        <w:rPr>
          <w:sz w:val="28"/>
          <w:szCs w:val="28"/>
        </w:rPr>
        <w:t xml:space="preserve">и </w:t>
      </w:r>
      <w:r w:rsidRPr="00952A37">
        <w:rPr>
          <w:sz w:val="28"/>
          <w:szCs w:val="28"/>
        </w:rPr>
        <w:t xml:space="preserve">жилых </w:t>
      </w:r>
      <w:r>
        <w:rPr>
          <w:sz w:val="28"/>
          <w:szCs w:val="28"/>
        </w:rPr>
        <w:t>домов</w:t>
      </w:r>
      <w:r w:rsidRPr="00952A37">
        <w:rPr>
          <w:sz w:val="28"/>
          <w:szCs w:val="28"/>
        </w:rPr>
        <w:t>.</w:t>
      </w:r>
      <w:r>
        <w:rPr>
          <w:sz w:val="28"/>
          <w:szCs w:val="28"/>
        </w:rPr>
        <w:t xml:space="preserve"> </w:t>
      </w:r>
    </w:p>
    <w:p w:rsidR="0005471C" w:rsidRDefault="0005471C" w:rsidP="0005471C">
      <w:pPr>
        <w:spacing w:line="240" w:lineRule="atLeast"/>
        <w:ind w:right="-2" w:firstLine="0"/>
        <w:jc w:val="center"/>
        <w:rPr>
          <w:b/>
          <w:szCs w:val="28"/>
        </w:rPr>
      </w:pPr>
    </w:p>
    <w:p w:rsidR="0005471C" w:rsidRDefault="0005471C" w:rsidP="0005471C">
      <w:pPr>
        <w:spacing w:line="240" w:lineRule="atLeast"/>
        <w:ind w:right="-2" w:firstLine="0"/>
        <w:jc w:val="center"/>
        <w:rPr>
          <w:b/>
          <w:szCs w:val="28"/>
        </w:rPr>
      </w:pPr>
      <w:r w:rsidRPr="00952A37">
        <w:rPr>
          <w:b/>
          <w:szCs w:val="28"/>
        </w:rPr>
        <w:t>2.6. </w:t>
      </w:r>
      <w:r>
        <w:rPr>
          <w:b/>
          <w:szCs w:val="28"/>
        </w:rPr>
        <w:t>Объекты культурного наследия (п</w:t>
      </w:r>
      <w:r w:rsidRPr="00952A37">
        <w:rPr>
          <w:b/>
          <w:szCs w:val="28"/>
        </w:rPr>
        <w:t>амятники истории и культуры</w:t>
      </w:r>
      <w:r>
        <w:rPr>
          <w:b/>
          <w:szCs w:val="28"/>
        </w:rPr>
        <w:t xml:space="preserve">) </w:t>
      </w:r>
    </w:p>
    <w:p w:rsidR="0005471C" w:rsidRPr="00952A37" w:rsidRDefault="0005471C" w:rsidP="0005471C">
      <w:pPr>
        <w:spacing w:line="240" w:lineRule="atLeast"/>
        <w:ind w:right="-2" w:firstLine="0"/>
        <w:jc w:val="center"/>
        <w:rPr>
          <w:b/>
          <w:szCs w:val="28"/>
        </w:rPr>
      </w:pPr>
      <w:r>
        <w:rPr>
          <w:b/>
          <w:szCs w:val="28"/>
        </w:rPr>
        <w:t>народов Российской Федерации.</w:t>
      </w:r>
    </w:p>
    <w:p w:rsidR="0005471C" w:rsidRPr="00952A37" w:rsidRDefault="0005471C" w:rsidP="0005471C">
      <w:pPr>
        <w:pStyle w:val="S2"/>
        <w:spacing w:line="240" w:lineRule="atLeast"/>
        <w:ind w:right="-2"/>
        <w:rPr>
          <w:sz w:val="28"/>
          <w:szCs w:val="28"/>
        </w:rPr>
      </w:pPr>
    </w:p>
    <w:p w:rsidR="0005471C" w:rsidRPr="00952A37" w:rsidRDefault="0005471C" w:rsidP="0005471C">
      <w:pPr>
        <w:pStyle w:val="S2"/>
        <w:spacing w:line="240" w:lineRule="atLeast"/>
        <w:ind w:right="-2"/>
        <w:rPr>
          <w:sz w:val="28"/>
          <w:szCs w:val="28"/>
        </w:rPr>
      </w:pPr>
      <w:r w:rsidRPr="00952A37">
        <w:rPr>
          <w:sz w:val="28"/>
          <w:szCs w:val="28"/>
        </w:rPr>
        <w:t xml:space="preserve">В границах </w:t>
      </w:r>
      <w:r>
        <w:rPr>
          <w:sz w:val="28"/>
          <w:szCs w:val="28"/>
        </w:rPr>
        <w:t>проекта планировки</w:t>
      </w:r>
      <w:r w:rsidRPr="00952A37">
        <w:rPr>
          <w:sz w:val="28"/>
          <w:szCs w:val="28"/>
        </w:rPr>
        <w:t xml:space="preserve"> находится 169 </w:t>
      </w:r>
      <w:r>
        <w:rPr>
          <w:sz w:val="28"/>
          <w:szCs w:val="28"/>
        </w:rPr>
        <w:t>объектов культурного наследия (</w:t>
      </w:r>
      <w:r w:rsidRPr="00952A37">
        <w:rPr>
          <w:sz w:val="28"/>
          <w:szCs w:val="28"/>
        </w:rPr>
        <w:t>памятников истории и культуры</w:t>
      </w:r>
      <w:r>
        <w:rPr>
          <w:sz w:val="28"/>
          <w:szCs w:val="28"/>
        </w:rPr>
        <w:t>) народов Российской Федерации</w:t>
      </w:r>
      <w:r w:rsidRPr="00952A37">
        <w:rPr>
          <w:sz w:val="28"/>
          <w:szCs w:val="28"/>
        </w:rPr>
        <w:t xml:space="preserve"> и 12 вновь выявленных.</w:t>
      </w:r>
    </w:p>
    <w:p w:rsidR="0005471C" w:rsidRPr="00952A37" w:rsidRDefault="0005471C" w:rsidP="0005471C">
      <w:pPr>
        <w:pStyle w:val="S2"/>
        <w:spacing w:line="240" w:lineRule="atLeast"/>
        <w:ind w:right="-2"/>
        <w:rPr>
          <w:sz w:val="28"/>
          <w:szCs w:val="28"/>
        </w:rPr>
      </w:pPr>
      <w:r w:rsidRPr="00952A37">
        <w:rPr>
          <w:sz w:val="28"/>
          <w:szCs w:val="28"/>
        </w:rPr>
        <w:t xml:space="preserve">Проектом планировки учитываются </w:t>
      </w:r>
      <w:r>
        <w:rPr>
          <w:sz w:val="28"/>
          <w:szCs w:val="28"/>
        </w:rPr>
        <w:t>как данные объекты, так</w:t>
      </w:r>
      <w:r w:rsidRPr="00952A37">
        <w:rPr>
          <w:sz w:val="28"/>
          <w:szCs w:val="28"/>
        </w:rPr>
        <w:t xml:space="preserve"> и их </w:t>
      </w:r>
      <w:r>
        <w:rPr>
          <w:sz w:val="28"/>
          <w:szCs w:val="28"/>
        </w:rPr>
        <w:t>зоны охраны</w:t>
      </w:r>
      <w:r w:rsidRPr="00952A37">
        <w:rPr>
          <w:sz w:val="28"/>
          <w:szCs w:val="28"/>
        </w:rPr>
        <w:t>.</w:t>
      </w:r>
    </w:p>
    <w:p w:rsidR="0005471C" w:rsidRPr="00952A37" w:rsidRDefault="0005471C" w:rsidP="0005471C">
      <w:pPr>
        <w:spacing w:line="240" w:lineRule="atLeast"/>
        <w:ind w:right="-2" w:firstLine="0"/>
        <w:rPr>
          <w:szCs w:val="28"/>
        </w:rPr>
      </w:pPr>
    </w:p>
    <w:p w:rsidR="00157A60" w:rsidRDefault="00157A60"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b/>
          <w:szCs w:val="28"/>
        </w:rPr>
      </w:pPr>
      <w:r w:rsidRPr="00952A37">
        <w:rPr>
          <w:b/>
          <w:szCs w:val="28"/>
        </w:rPr>
        <w:t xml:space="preserve">2.7. Развитие системы </w:t>
      </w:r>
      <w:r>
        <w:rPr>
          <w:b/>
          <w:szCs w:val="28"/>
        </w:rPr>
        <w:t xml:space="preserve">объектов </w:t>
      </w:r>
      <w:r w:rsidRPr="00952A37">
        <w:rPr>
          <w:b/>
          <w:szCs w:val="28"/>
        </w:rPr>
        <w:t>транспортно</w:t>
      </w:r>
      <w:r>
        <w:rPr>
          <w:b/>
          <w:szCs w:val="28"/>
        </w:rPr>
        <w:t>й</w:t>
      </w:r>
      <w:r w:rsidRPr="00952A37">
        <w:rPr>
          <w:b/>
          <w:szCs w:val="28"/>
        </w:rPr>
        <w:t xml:space="preserve"> </w:t>
      </w:r>
      <w:r>
        <w:rPr>
          <w:b/>
          <w:szCs w:val="28"/>
        </w:rPr>
        <w:t>инфраструктуры</w:t>
      </w:r>
    </w:p>
    <w:p w:rsidR="0005471C" w:rsidRPr="00952A37" w:rsidRDefault="0005471C"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b/>
          <w:szCs w:val="28"/>
        </w:rPr>
      </w:pPr>
      <w:r w:rsidRPr="00952A37">
        <w:rPr>
          <w:b/>
          <w:szCs w:val="28"/>
        </w:rPr>
        <w:t>2.7.1. Современное состояние</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rPr>
          <w:szCs w:val="28"/>
        </w:rPr>
      </w:pPr>
      <w:r>
        <w:rPr>
          <w:szCs w:val="28"/>
        </w:rPr>
        <w:t>Улично-дорожная</w:t>
      </w:r>
      <w:r w:rsidRPr="00952A37">
        <w:rPr>
          <w:szCs w:val="28"/>
        </w:rPr>
        <w:t xml:space="preserve"> </w:t>
      </w:r>
      <w:r w:rsidRPr="005C6666">
        <w:rPr>
          <w:szCs w:val="28"/>
        </w:rPr>
        <w:t>сеть (далее – УДС) на планируемой территории практически сложилась.</w:t>
      </w:r>
    </w:p>
    <w:p w:rsidR="0005471C" w:rsidRPr="00952A37" w:rsidRDefault="0005471C" w:rsidP="0005471C">
      <w:pPr>
        <w:spacing w:line="240" w:lineRule="atLeast"/>
        <w:ind w:right="-2"/>
        <w:rPr>
          <w:szCs w:val="28"/>
        </w:rPr>
      </w:pPr>
      <w:r w:rsidRPr="00952A37">
        <w:rPr>
          <w:szCs w:val="28"/>
        </w:rPr>
        <w:t xml:space="preserve">Основу </w:t>
      </w:r>
      <w:r>
        <w:rPr>
          <w:szCs w:val="28"/>
        </w:rPr>
        <w:t>УДС</w:t>
      </w:r>
      <w:r w:rsidRPr="00952A37">
        <w:rPr>
          <w:szCs w:val="28"/>
        </w:rPr>
        <w:t xml:space="preserve"> п</w:t>
      </w:r>
      <w:r>
        <w:rPr>
          <w:szCs w:val="28"/>
        </w:rPr>
        <w:t xml:space="preserve">ланируемой территории </w:t>
      </w:r>
      <w:r w:rsidRPr="00952A37">
        <w:rPr>
          <w:szCs w:val="28"/>
        </w:rPr>
        <w:t>составляют магистральные улицы общегородского значения регулируемого движения (</w:t>
      </w:r>
      <w:r>
        <w:rPr>
          <w:szCs w:val="28"/>
        </w:rPr>
        <w:t xml:space="preserve">далее </w:t>
      </w:r>
      <w:r w:rsidRPr="00952A37">
        <w:rPr>
          <w:szCs w:val="28"/>
        </w:rPr>
        <w:t xml:space="preserve">– </w:t>
      </w:r>
      <w:r>
        <w:rPr>
          <w:szCs w:val="28"/>
        </w:rPr>
        <w:t xml:space="preserve"> </w:t>
      </w:r>
      <w:r w:rsidRPr="005C6666">
        <w:rPr>
          <w:szCs w:val="28"/>
        </w:rPr>
        <w:softHyphen/>
      </w:r>
      <w:r w:rsidRPr="00952A37">
        <w:rPr>
          <w:szCs w:val="28"/>
        </w:rPr>
        <w:t>городские магистрали), к которым относятся Красный проспект – одна из основных композиционных магистралей города, пр</w:t>
      </w:r>
      <w:r>
        <w:rPr>
          <w:szCs w:val="28"/>
        </w:rPr>
        <w:t>оспект</w:t>
      </w:r>
      <w:r w:rsidRPr="00952A37">
        <w:rPr>
          <w:szCs w:val="28"/>
        </w:rPr>
        <w:t> Димитрова и ул. Нарымская, Вокзальная магистраль и ул. Челюскинце</w:t>
      </w:r>
      <w:r>
        <w:rPr>
          <w:szCs w:val="28"/>
        </w:rPr>
        <w:t xml:space="preserve">в </w:t>
      </w:r>
      <w:r w:rsidRPr="00952A37">
        <w:rPr>
          <w:szCs w:val="28"/>
        </w:rPr>
        <w:t>– ул. Гоголя, ул. Фрунзе, Октябрьская магистраль. К городским магистралям относятся также ул. Фабричная, ул. Владимировская, ул. Дуси Ковальчук, ул. Ипподромская и Каменская магистраль.</w:t>
      </w:r>
    </w:p>
    <w:p w:rsidR="0005471C" w:rsidRPr="00952A37" w:rsidRDefault="0005471C" w:rsidP="0005471C">
      <w:pPr>
        <w:spacing w:line="240" w:lineRule="atLeast"/>
        <w:ind w:right="-2"/>
        <w:rPr>
          <w:szCs w:val="28"/>
        </w:rPr>
      </w:pPr>
      <w:r w:rsidRPr="00952A37">
        <w:rPr>
          <w:szCs w:val="28"/>
        </w:rPr>
        <w:t>Городские магистрали дублируются и дополняются магистрал</w:t>
      </w:r>
      <w:r>
        <w:rPr>
          <w:szCs w:val="28"/>
        </w:rPr>
        <w:t>ьными улицами</w:t>
      </w:r>
      <w:r w:rsidRPr="00952A37">
        <w:rPr>
          <w:szCs w:val="28"/>
        </w:rPr>
        <w:t xml:space="preserve"> районного значения, к которым можно отнести ул. Советскую, ул.</w:t>
      </w:r>
      <w:r>
        <w:rPr>
          <w:szCs w:val="28"/>
        </w:rPr>
        <w:t xml:space="preserve"> </w:t>
      </w:r>
      <w:r w:rsidRPr="00952A37">
        <w:rPr>
          <w:szCs w:val="28"/>
        </w:rPr>
        <w:t>Мичурина, ул. Серебренниковскую, ул. Каменскую, ул. Семьи Шамшиных, ул.</w:t>
      </w:r>
      <w:r>
        <w:rPr>
          <w:szCs w:val="28"/>
        </w:rPr>
        <w:t xml:space="preserve"> </w:t>
      </w:r>
      <w:r w:rsidRPr="00952A37">
        <w:rPr>
          <w:szCs w:val="28"/>
        </w:rPr>
        <w:t xml:space="preserve">Орджоникидзе </w:t>
      </w:r>
      <w:r>
        <w:rPr>
          <w:szCs w:val="28"/>
        </w:rPr>
        <w:t>–</w:t>
      </w:r>
      <w:r w:rsidRPr="00952A37">
        <w:rPr>
          <w:szCs w:val="28"/>
        </w:rPr>
        <w:t xml:space="preserve"> ул. Военную, ул. Ленина, ул. Максима Горького, ул.</w:t>
      </w:r>
      <w:r>
        <w:rPr>
          <w:szCs w:val="28"/>
        </w:rPr>
        <w:t xml:space="preserve"> </w:t>
      </w:r>
      <w:r w:rsidRPr="00952A37">
        <w:rPr>
          <w:szCs w:val="28"/>
        </w:rPr>
        <w:t>Железнодорожную - ул. Писарева, участки ул. Дмитрия Шамшурина, ул. Федора Ивачева, ул.</w:t>
      </w:r>
      <w:r>
        <w:rPr>
          <w:szCs w:val="28"/>
        </w:rPr>
        <w:t xml:space="preserve"> </w:t>
      </w:r>
      <w:r w:rsidRPr="00952A37">
        <w:rPr>
          <w:szCs w:val="28"/>
        </w:rPr>
        <w:t>Зыряновской и ул. Кропоткина, часть их проложена по бывшим улицам</w:t>
      </w:r>
      <w:r>
        <w:rPr>
          <w:szCs w:val="28"/>
        </w:rPr>
        <w:t xml:space="preserve"> в жилой застройке</w:t>
      </w:r>
      <w:r w:rsidRPr="00952A37">
        <w:rPr>
          <w:szCs w:val="28"/>
        </w:rPr>
        <w:t>, узким с односторонним движением транспорта.</w:t>
      </w:r>
    </w:p>
    <w:p w:rsidR="0005471C" w:rsidRPr="00952A37" w:rsidRDefault="0005471C" w:rsidP="0005471C">
      <w:pPr>
        <w:spacing w:line="240" w:lineRule="atLeast"/>
        <w:ind w:right="-2"/>
        <w:rPr>
          <w:szCs w:val="28"/>
        </w:rPr>
      </w:pPr>
      <w:r w:rsidRPr="001917ED">
        <w:rPr>
          <w:szCs w:val="28"/>
        </w:rPr>
        <w:t>Магистральные улицы дополняются улицами в жилой застройке, обеспечивающи</w:t>
      </w:r>
      <w:r>
        <w:rPr>
          <w:szCs w:val="28"/>
        </w:rPr>
        <w:t>ми</w:t>
      </w:r>
      <w:r w:rsidRPr="00952A37">
        <w:rPr>
          <w:szCs w:val="28"/>
        </w:rPr>
        <w:t xml:space="preserve"> местное движение транспорта. Часть из них оформлена красными линиями.</w:t>
      </w:r>
    </w:p>
    <w:p w:rsidR="0005471C" w:rsidRPr="00952A37" w:rsidRDefault="0005471C" w:rsidP="0005471C">
      <w:pPr>
        <w:spacing w:line="240" w:lineRule="atLeast"/>
        <w:ind w:right="-2"/>
        <w:rPr>
          <w:szCs w:val="28"/>
        </w:rPr>
      </w:pPr>
      <w:r w:rsidRPr="006F0A58">
        <w:rPr>
          <w:szCs w:val="28"/>
        </w:rPr>
        <w:t>В границах проекта планировки площадь улиц в красных линиях составляет 263,5 га</w:t>
      </w:r>
      <w:r w:rsidR="00157A60">
        <w:rPr>
          <w:szCs w:val="28"/>
        </w:rPr>
        <w:t>,</w:t>
      </w:r>
      <w:r w:rsidRPr="006F0A58">
        <w:rPr>
          <w:szCs w:val="28"/>
        </w:rPr>
        <w:t xml:space="preserve"> или 18 %, плотность при длине 70 км – 4,75 км/кв. км, из них магистральных соответственно 212,5 га</w:t>
      </w:r>
      <w:r>
        <w:rPr>
          <w:szCs w:val="28"/>
        </w:rPr>
        <w:t>,</w:t>
      </w:r>
      <w:r w:rsidRPr="006F0A58">
        <w:rPr>
          <w:szCs w:val="28"/>
        </w:rPr>
        <w:t xml:space="preserve"> или 14,5 %, плотность при длине 48,5 км – 3,3 км/кв. км.</w:t>
      </w:r>
    </w:p>
    <w:p w:rsidR="0005471C" w:rsidRPr="00952A37" w:rsidRDefault="0005471C" w:rsidP="0005471C">
      <w:pPr>
        <w:spacing w:line="240" w:lineRule="atLeast"/>
        <w:ind w:right="-2"/>
        <w:rPr>
          <w:szCs w:val="28"/>
        </w:rPr>
      </w:pPr>
      <w:r w:rsidRPr="00952A37">
        <w:rPr>
          <w:szCs w:val="28"/>
        </w:rPr>
        <w:t xml:space="preserve">В границах проекта планировки построены, строятся и намечаются к строительству новые развязки в разных </w:t>
      </w:r>
      <w:r w:rsidRPr="00F96604">
        <w:rPr>
          <w:szCs w:val="28"/>
        </w:rPr>
        <w:t>уровнях на магистральных улицах непрерывного движения, что увеличивает пропускную способность магистральных улиц.</w:t>
      </w:r>
    </w:p>
    <w:p w:rsidR="0005471C" w:rsidRPr="00952A37" w:rsidRDefault="0005471C" w:rsidP="0005471C">
      <w:pPr>
        <w:spacing w:line="240" w:lineRule="atLeast"/>
        <w:ind w:right="-2"/>
        <w:rPr>
          <w:szCs w:val="28"/>
        </w:rPr>
      </w:pPr>
      <w:r>
        <w:rPr>
          <w:szCs w:val="28"/>
        </w:rPr>
        <w:t>Ч</w:t>
      </w:r>
      <w:r w:rsidRPr="00952A37">
        <w:rPr>
          <w:szCs w:val="28"/>
        </w:rPr>
        <w:t>ерез планируемую территорию проходят трассы магистральных железных до</w:t>
      </w:r>
      <w:r>
        <w:rPr>
          <w:szCs w:val="28"/>
        </w:rPr>
        <w:t>рог (длина линии – около 8 км).</w:t>
      </w:r>
      <w:r w:rsidRPr="00952A37">
        <w:rPr>
          <w:szCs w:val="28"/>
        </w:rPr>
        <w:t xml:space="preserve"> </w:t>
      </w:r>
      <w:r>
        <w:rPr>
          <w:szCs w:val="28"/>
        </w:rPr>
        <w:t>Железная дорога пересекает магистральные улицы по путепроводам.</w:t>
      </w:r>
    </w:p>
    <w:p w:rsidR="0005471C" w:rsidRDefault="0005471C" w:rsidP="0005471C">
      <w:pPr>
        <w:spacing w:line="240" w:lineRule="atLeast"/>
        <w:ind w:right="-2"/>
        <w:rPr>
          <w:szCs w:val="28"/>
        </w:rPr>
      </w:pPr>
      <w:r w:rsidRPr="00952A37">
        <w:rPr>
          <w:szCs w:val="28"/>
        </w:rPr>
        <w:t xml:space="preserve">Пешеходное движение организовано по </w:t>
      </w:r>
      <w:r w:rsidRPr="009A0311">
        <w:rPr>
          <w:szCs w:val="28"/>
        </w:rPr>
        <w:t>всем магистральным улицам и улицам</w:t>
      </w:r>
      <w:r>
        <w:rPr>
          <w:szCs w:val="28"/>
        </w:rPr>
        <w:t xml:space="preserve"> в жилой застройке</w:t>
      </w:r>
      <w:r w:rsidRPr="00952A37">
        <w:rPr>
          <w:szCs w:val="28"/>
        </w:rPr>
        <w:t xml:space="preserve"> по т</w:t>
      </w:r>
      <w:r>
        <w:rPr>
          <w:szCs w:val="28"/>
        </w:rPr>
        <w:t xml:space="preserve">ротуарам. </w:t>
      </w:r>
      <w:r w:rsidRPr="00952A37">
        <w:rPr>
          <w:szCs w:val="28"/>
        </w:rPr>
        <w:t>Частично в границы проекта планировки попадают пешеходные набережные с озеленением, благоустройством и капитальными подпорными стенками на реке Оби. Наибольшие пешеходные потоки наблюдаются по основным городским магистралям в центре</w:t>
      </w:r>
      <w:r>
        <w:rPr>
          <w:szCs w:val="28"/>
        </w:rPr>
        <w:t xml:space="preserve"> планируемой территории</w:t>
      </w:r>
      <w:r w:rsidRPr="00952A37">
        <w:rPr>
          <w:szCs w:val="28"/>
        </w:rPr>
        <w:t xml:space="preserve">, где сосредоточены объекты </w:t>
      </w:r>
      <w:r>
        <w:rPr>
          <w:szCs w:val="28"/>
        </w:rPr>
        <w:t>социально-культурного и коммунально-бытового назначения</w:t>
      </w:r>
      <w:r w:rsidRPr="00952A37">
        <w:rPr>
          <w:szCs w:val="28"/>
        </w:rPr>
        <w:t>, в том чис</w:t>
      </w:r>
      <w:r>
        <w:rPr>
          <w:szCs w:val="28"/>
        </w:rPr>
        <w:t xml:space="preserve">ле по бульвару по оси Красного проспекта. </w:t>
      </w:r>
    </w:p>
    <w:p w:rsidR="0005471C" w:rsidRPr="00952A37" w:rsidRDefault="0005471C" w:rsidP="0005471C">
      <w:pPr>
        <w:spacing w:line="240" w:lineRule="atLeast"/>
        <w:ind w:right="-2"/>
        <w:rPr>
          <w:szCs w:val="28"/>
        </w:rPr>
      </w:pPr>
      <w:r w:rsidRPr="00952A37">
        <w:rPr>
          <w:szCs w:val="28"/>
        </w:rPr>
        <w:t>В границах проекта планировки развиты все виды общественного транспорта:</w:t>
      </w:r>
    </w:p>
    <w:p w:rsidR="0005471C" w:rsidRPr="00952A37" w:rsidRDefault="0005471C" w:rsidP="0005471C">
      <w:pPr>
        <w:spacing w:line="240" w:lineRule="atLeast"/>
        <w:ind w:right="-2"/>
        <w:rPr>
          <w:szCs w:val="28"/>
        </w:rPr>
      </w:pPr>
      <w:r w:rsidRPr="00952A37">
        <w:rPr>
          <w:szCs w:val="28"/>
        </w:rPr>
        <w:t>скоростного подземного – проходят 2 линии метро</w:t>
      </w:r>
      <w:r>
        <w:rPr>
          <w:szCs w:val="28"/>
        </w:rPr>
        <w:t>политена</w:t>
      </w:r>
      <w:r w:rsidRPr="00952A37">
        <w:rPr>
          <w:szCs w:val="28"/>
        </w:rPr>
        <w:t xml:space="preserve"> мелкого заложения: «Ленинская» и «Дзержинская»;</w:t>
      </w:r>
    </w:p>
    <w:p w:rsidR="0005471C" w:rsidRPr="00952A37" w:rsidRDefault="0005471C" w:rsidP="0005471C">
      <w:pPr>
        <w:spacing w:line="240" w:lineRule="atLeast"/>
        <w:ind w:right="-2"/>
        <w:rPr>
          <w:szCs w:val="28"/>
        </w:rPr>
      </w:pPr>
      <w:r w:rsidRPr="00952A37">
        <w:rPr>
          <w:szCs w:val="28"/>
        </w:rPr>
        <w:t>всех наземных видов – имеются линии автобуса, троллейбуса, трамвая и железнодорожного транспорта.</w:t>
      </w:r>
    </w:p>
    <w:p w:rsidR="0005471C" w:rsidRPr="00952A37" w:rsidRDefault="0005471C" w:rsidP="0005471C">
      <w:pPr>
        <w:spacing w:line="240" w:lineRule="atLeast"/>
        <w:ind w:right="-2"/>
        <w:rPr>
          <w:szCs w:val="28"/>
        </w:rPr>
      </w:pPr>
      <w:r w:rsidRPr="00952A37">
        <w:rPr>
          <w:szCs w:val="28"/>
        </w:rPr>
        <w:t>Всего длина линий метрополитена с 7 станциями</w:t>
      </w:r>
      <w:r>
        <w:rPr>
          <w:szCs w:val="28"/>
        </w:rPr>
        <w:t xml:space="preserve"> </w:t>
      </w:r>
      <w:r w:rsidRPr="00952A37">
        <w:rPr>
          <w:szCs w:val="28"/>
        </w:rPr>
        <w:t>– 7,7 км. Общая длина линии трамвая составляет 5,9 км, протяженность линий троллейбуса – 23,2 км. Длина автобусной сети – около 45 км.</w:t>
      </w:r>
    </w:p>
    <w:p w:rsidR="0005471C" w:rsidRPr="00952A37" w:rsidRDefault="0005471C" w:rsidP="0005471C">
      <w:pPr>
        <w:spacing w:line="240" w:lineRule="atLeast"/>
        <w:ind w:right="-2"/>
        <w:rPr>
          <w:szCs w:val="28"/>
        </w:rPr>
      </w:pPr>
      <w:r w:rsidRPr="00952A37">
        <w:rPr>
          <w:szCs w:val="28"/>
        </w:rPr>
        <w:t xml:space="preserve">Общая длина сети наземного транспорта </w:t>
      </w:r>
      <w:r>
        <w:rPr>
          <w:szCs w:val="28"/>
        </w:rPr>
        <w:t>на планируемой территории</w:t>
      </w:r>
      <w:r w:rsidRPr="00952A37">
        <w:rPr>
          <w:szCs w:val="28"/>
        </w:rPr>
        <w:t xml:space="preserve"> со</w:t>
      </w:r>
      <w:r>
        <w:rPr>
          <w:szCs w:val="28"/>
        </w:rPr>
        <w:t xml:space="preserve">ставляет </w:t>
      </w:r>
      <w:r w:rsidRPr="00952A37">
        <w:rPr>
          <w:szCs w:val="28"/>
        </w:rPr>
        <w:t>38,5 км с плотность</w:t>
      </w:r>
      <w:r>
        <w:rPr>
          <w:szCs w:val="28"/>
        </w:rPr>
        <w:t>ю 2,6 км/кв. км</w:t>
      </w:r>
      <w:r w:rsidRPr="00952A37">
        <w:rPr>
          <w:szCs w:val="28"/>
        </w:rPr>
        <w:t>.</w:t>
      </w:r>
    </w:p>
    <w:p w:rsidR="0005471C" w:rsidRPr="00952A37" w:rsidRDefault="0005471C" w:rsidP="0005471C">
      <w:pPr>
        <w:spacing w:line="240" w:lineRule="atLeast"/>
        <w:ind w:right="-2"/>
        <w:rPr>
          <w:szCs w:val="28"/>
        </w:rPr>
      </w:pPr>
      <w:r w:rsidRPr="00952A37">
        <w:rPr>
          <w:szCs w:val="28"/>
        </w:rPr>
        <w:t>Объем перевозок на метрополитене достигает 110 млн. пассажиров в год</w:t>
      </w:r>
      <w:r w:rsidR="00157A60">
        <w:rPr>
          <w:szCs w:val="28"/>
        </w:rPr>
        <w:t>,</w:t>
      </w:r>
      <w:r w:rsidRPr="00952A37">
        <w:rPr>
          <w:szCs w:val="28"/>
        </w:rPr>
        <w:t xml:space="preserve"> или 16 % перевозок от всех видов общественного транспорта. Большую часть перевозок осуществляет автобусный транспорт – до 49 %. Около 20,5 % перевозок осуществляется на троллейбусах, 12,5 % – на трамваях, по 1 % – на маршрутных такси и по железной дороге.</w:t>
      </w:r>
    </w:p>
    <w:p w:rsidR="0005471C" w:rsidRPr="00952A37" w:rsidRDefault="0005471C" w:rsidP="0005471C">
      <w:pPr>
        <w:spacing w:line="240" w:lineRule="atLeast"/>
        <w:ind w:right="-2"/>
        <w:rPr>
          <w:szCs w:val="28"/>
        </w:rPr>
      </w:pPr>
      <w:r w:rsidRPr="00952A37">
        <w:rPr>
          <w:szCs w:val="28"/>
        </w:rPr>
        <w:t xml:space="preserve">В связи с ростом автопарка увеличиваются перевозки на легковом транспорте. В границах проекта планировки сейчас около 60 тыс. легковых индивидуальных машин, часть которых размещается в капитальных боксовых гаражах, многоэтажных гаражах-стоянках, подземных гаражах в комплексах с жилыми домами. Всего в них размещено около 20 тыс. машино-мест (35 %). </w:t>
      </w:r>
    </w:p>
    <w:p w:rsidR="0005471C" w:rsidRPr="00952A37" w:rsidRDefault="0005471C" w:rsidP="0005471C">
      <w:pPr>
        <w:spacing w:line="240" w:lineRule="atLeast"/>
        <w:ind w:right="-2"/>
        <w:rPr>
          <w:szCs w:val="28"/>
        </w:rPr>
      </w:pPr>
      <w:r w:rsidRPr="00952A37">
        <w:rPr>
          <w:szCs w:val="28"/>
        </w:rPr>
        <w:t>Значительный приток автотранс</w:t>
      </w:r>
      <w:r>
        <w:rPr>
          <w:szCs w:val="28"/>
        </w:rPr>
        <w:t>порта на планируемую территорию</w:t>
      </w:r>
      <w:r w:rsidRPr="00952A37">
        <w:rPr>
          <w:szCs w:val="28"/>
        </w:rPr>
        <w:t xml:space="preserve"> осу</w:t>
      </w:r>
      <w:r>
        <w:rPr>
          <w:szCs w:val="28"/>
        </w:rPr>
        <w:t>ществляется в дневные часы, ч</w:t>
      </w:r>
      <w:r w:rsidRPr="00952A37">
        <w:rPr>
          <w:szCs w:val="28"/>
        </w:rPr>
        <w:t>то вызывает трудности в размещении стоянок</w:t>
      </w:r>
      <w:r>
        <w:rPr>
          <w:szCs w:val="28"/>
        </w:rPr>
        <w:t xml:space="preserve"> автомобильного транспорта</w:t>
      </w:r>
      <w:r w:rsidRPr="00952A37">
        <w:rPr>
          <w:szCs w:val="28"/>
        </w:rPr>
        <w:t xml:space="preserve">. Большая часть стоянок </w:t>
      </w:r>
      <w:r>
        <w:rPr>
          <w:szCs w:val="28"/>
        </w:rPr>
        <w:t xml:space="preserve">автомобильного транспорта </w:t>
      </w:r>
      <w:r w:rsidRPr="00952A37">
        <w:rPr>
          <w:szCs w:val="28"/>
        </w:rPr>
        <w:t>размещается по проезжим частям улиц</w:t>
      </w:r>
      <w:r>
        <w:rPr>
          <w:szCs w:val="28"/>
        </w:rPr>
        <w:t xml:space="preserve"> и дорог</w:t>
      </w:r>
      <w:r w:rsidRPr="00952A37">
        <w:rPr>
          <w:szCs w:val="28"/>
        </w:rPr>
        <w:t>, на площадях, во дворах жил</w:t>
      </w:r>
      <w:r>
        <w:rPr>
          <w:szCs w:val="28"/>
        </w:rPr>
        <w:t>ых</w:t>
      </w:r>
      <w:r w:rsidRPr="00952A37">
        <w:rPr>
          <w:szCs w:val="28"/>
        </w:rPr>
        <w:t xml:space="preserve"> </w:t>
      </w:r>
      <w:r>
        <w:rPr>
          <w:szCs w:val="28"/>
        </w:rPr>
        <w:t>домов</w:t>
      </w:r>
      <w:r w:rsidRPr="00952A37">
        <w:rPr>
          <w:szCs w:val="28"/>
        </w:rPr>
        <w:t xml:space="preserve">. В последнее время строятся многоэтажные и подземные паркинги. Всего основных стоянок </w:t>
      </w:r>
      <w:r>
        <w:rPr>
          <w:szCs w:val="28"/>
        </w:rPr>
        <w:t xml:space="preserve">на </w:t>
      </w:r>
      <w:r w:rsidRPr="00952A37">
        <w:rPr>
          <w:szCs w:val="28"/>
        </w:rPr>
        <w:t>око</w:t>
      </w:r>
      <w:r>
        <w:rPr>
          <w:szCs w:val="28"/>
        </w:rPr>
        <w:t>ло 25 тыс. машино-мест, что</w:t>
      </w:r>
      <w:r w:rsidRPr="00952A37">
        <w:rPr>
          <w:szCs w:val="28"/>
        </w:rPr>
        <w:t xml:space="preserve"> соответствует нормативной потребности.</w:t>
      </w:r>
    </w:p>
    <w:p w:rsidR="0005471C" w:rsidRPr="00952A37" w:rsidRDefault="0005471C" w:rsidP="0005471C">
      <w:pPr>
        <w:spacing w:line="240" w:lineRule="atLeast"/>
        <w:ind w:right="-2"/>
        <w:rPr>
          <w:szCs w:val="28"/>
        </w:rPr>
      </w:pPr>
      <w:r w:rsidRPr="00952A37">
        <w:rPr>
          <w:szCs w:val="28"/>
        </w:rPr>
        <w:t xml:space="preserve">Сверх нормы в границах проекта планировки </w:t>
      </w:r>
      <w:r w:rsidRPr="0035162D">
        <w:rPr>
          <w:szCs w:val="28"/>
        </w:rPr>
        <w:t xml:space="preserve">размещено автозаправочных станций </w:t>
      </w:r>
      <w:r>
        <w:rPr>
          <w:szCs w:val="28"/>
        </w:rPr>
        <w:t>– около 20 на 80</w:t>
      </w:r>
      <w:r w:rsidR="00157A60">
        <w:rPr>
          <w:szCs w:val="28"/>
        </w:rPr>
        <w:t xml:space="preserve"> </w:t>
      </w:r>
      <w:r>
        <w:rPr>
          <w:szCs w:val="28"/>
        </w:rPr>
        <w:t>-</w:t>
      </w:r>
      <w:r w:rsidR="00157A60">
        <w:rPr>
          <w:szCs w:val="28"/>
        </w:rPr>
        <w:t xml:space="preserve"> </w:t>
      </w:r>
      <w:r w:rsidRPr="0035162D">
        <w:rPr>
          <w:szCs w:val="28"/>
        </w:rPr>
        <w:t>85 колонок, в то время как для планируемой территории требуется около 35 колонок. Станций техобслуживания</w:t>
      </w:r>
      <w:r w:rsidRPr="00952A37">
        <w:rPr>
          <w:szCs w:val="28"/>
        </w:rPr>
        <w:t xml:space="preserve"> также больше требуемого</w:t>
      </w:r>
      <w:r>
        <w:rPr>
          <w:szCs w:val="28"/>
        </w:rPr>
        <w:t xml:space="preserve"> по нормативам количества</w:t>
      </w:r>
      <w:r w:rsidRPr="00952A37">
        <w:rPr>
          <w:szCs w:val="28"/>
        </w:rPr>
        <w:t>.</w:t>
      </w:r>
    </w:p>
    <w:p w:rsidR="0005471C" w:rsidRPr="00952A37" w:rsidRDefault="0005471C" w:rsidP="0005471C">
      <w:pPr>
        <w:spacing w:line="240" w:lineRule="atLeast"/>
        <w:ind w:right="-2"/>
        <w:rPr>
          <w:szCs w:val="28"/>
        </w:rPr>
      </w:pPr>
    </w:p>
    <w:p w:rsidR="0005471C" w:rsidRDefault="0005471C" w:rsidP="0005471C">
      <w:pPr>
        <w:spacing w:line="240" w:lineRule="atLeast"/>
        <w:ind w:right="-2" w:firstLine="0"/>
        <w:jc w:val="center"/>
        <w:rPr>
          <w:b/>
          <w:szCs w:val="28"/>
        </w:rPr>
      </w:pPr>
      <w:r w:rsidRPr="008D14F2">
        <w:rPr>
          <w:b/>
          <w:szCs w:val="28"/>
        </w:rPr>
        <w:t>2.7.2. Проектное решение</w:t>
      </w:r>
    </w:p>
    <w:p w:rsidR="0005471C" w:rsidRPr="00952A37" w:rsidRDefault="0005471C" w:rsidP="0005471C">
      <w:pPr>
        <w:spacing w:line="240" w:lineRule="atLeast"/>
        <w:ind w:right="-2" w:firstLine="0"/>
        <w:jc w:val="center"/>
        <w:rPr>
          <w:b/>
          <w:szCs w:val="28"/>
        </w:rPr>
      </w:pPr>
    </w:p>
    <w:p w:rsidR="0005471C" w:rsidRPr="00952A37" w:rsidRDefault="0005471C" w:rsidP="0005471C">
      <w:pPr>
        <w:spacing w:line="240" w:lineRule="atLeast"/>
        <w:ind w:right="-2"/>
        <w:rPr>
          <w:bCs/>
          <w:szCs w:val="28"/>
        </w:rPr>
      </w:pPr>
      <w:r>
        <w:rPr>
          <w:bCs/>
          <w:iCs/>
          <w:szCs w:val="28"/>
        </w:rPr>
        <w:t>УДС</w:t>
      </w:r>
      <w:r w:rsidRPr="00952A37">
        <w:rPr>
          <w:bCs/>
          <w:iCs/>
          <w:szCs w:val="28"/>
        </w:rPr>
        <w:t xml:space="preserve"> планируемой территории </w:t>
      </w:r>
      <w:r>
        <w:rPr>
          <w:bCs/>
          <w:iCs/>
          <w:szCs w:val="28"/>
        </w:rPr>
        <w:t>проектировалась</w:t>
      </w:r>
      <w:r w:rsidRPr="00952A37">
        <w:rPr>
          <w:bCs/>
          <w:iCs/>
          <w:szCs w:val="28"/>
        </w:rPr>
        <w:t xml:space="preserve"> с учетом максимально возможного сохранения сложившейся системы улиц</w:t>
      </w:r>
      <w:r>
        <w:rPr>
          <w:bCs/>
          <w:iCs/>
          <w:szCs w:val="28"/>
        </w:rPr>
        <w:t xml:space="preserve"> и дорог</w:t>
      </w:r>
      <w:r w:rsidRPr="00952A37">
        <w:rPr>
          <w:bCs/>
          <w:iCs/>
          <w:szCs w:val="28"/>
        </w:rPr>
        <w:t xml:space="preserve">, застройки в соответствии с Генеральным планом </w:t>
      </w:r>
      <w:r w:rsidR="00B65E23">
        <w:rPr>
          <w:bCs/>
          <w:iCs/>
          <w:szCs w:val="28"/>
        </w:rPr>
        <w:t xml:space="preserve">города </w:t>
      </w:r>
      <w:r w:rsidRPr="00952A37">
        <w:rPr>
          <w:bCs/>
          <w:iCs/>
          <w:szCs w:val="28"/>
        </w:rPr>
        <w:t xml:space="preserve">Новосибирска и </w:t>
      </w:r>
      <w:r>
        <w:rPr>
          <w:bCs/>
          <w:iCs/>
          <w:szCs w:val="28"/>
        </w:rPr>
        <w:t>МНГП</w:t>
      </w:r>
      <w:r w:rsidRPr="00952A37">
        <w:rPr>
          <w:bCs/>
          <w:iCs/>
          <w:szCs w:val="28"/>
        </w:rPr>
        <w:t>.</w:t>
      </w:r>
    </w:p>
    <w:p w:rsidR="0005471C" w:rsidRDefault="0005471C" w:rsidP="0005471C">
      <w:pPr>
        <w:spacing w:line="240" w:lineRule="atLeast"/>
        <w:ind w:right="-2"/>
        <w:rPr>
          <w:szCs w:val="28"/>
        </w:rPr>
      </w:pPr>
      <w:r w:rsidRPr="00952A37">
        <w:rPr>
          <w:szCs w:val="28"/>
        </w:rPr>
        <w:t xml:space="preserve">Основу </w:t>
      </w:r>
      <w:r>
        <w:rPr>
          <w:szCs w:val="28"/>
        </w:rPr>
        <w:t>УДС</w:t>
      </w:r>
      <w:r w:rsidRPr="00952A37">
        <w:rPr>
          <w:szCs w:val="28"/>
        </w:rPr>
        <w:t xml:space="preserve"> будут составлять </w:t>
      </w:r>
      <w:r w:rsidRPr="0035162D">
        <w:rPr>
          <w:szCs w:val="28"/>
        </w:rPr>
        <w:t xml:space="preserve">магистральные улицы </w:t>
      </w:r>
      <w:r>
        <w:rPr>
          <w:szCs w:val="28"/>
        </w:rPr>
        <w:t>общегородского значения</w:t>
      </w:r>
      <w:r w:rsidRPr="0035162D">
        <w:rPr>
          <w:szCs w:val="28"/>
        </w:rPr>
        <w:t xml:space="preserve"> регулируе</w:t>
      </w:r>
      <w:r>
        <w:rPr>
          <w:szCs w:val="28"/>
        </w:rPr>
        <w:t>мого</w:t>
      </w:r>
      <w:r w:rsidRPr="0035162D">
        <w:rPr>
          <w:szCs w:val="28"/>
        </w:rPr>
        <w:t xml:space="preserve"> и не</w:t>
      </w:r>
      <w:r>
        <w:rPr>
          <w:szCs w:val="28"/>
        </w:rPr>
        <w:t>прерывного</w:t>
      </w:r>
      <w:r w:rsidRPr="0035162D">
        <w:rPr>
          <w:szCs w:val="28"/>
        </w:rPr>
        <w:t xml:space="preserve"> движени</w:t>
      </w:r>
      <w:r>
        <w:rPr>
          <w:szCs w:val="28"/>
        </w:rPr>
        <w:t>я</w:t>
      </w:r>
      <w:r w:rsidRPr="0035162D">
        <w:rPr>
          <w:szCs w:val="28"/>
        </w:rPr>
        <w:t xml:space="preserve"> (с развязками в разных уровнях, с применением длинных тоннелей, в том числе глубокого заложения, и эстакад).</w:t>
      </w:r>
    </w:p>
    <w:p w:rsidR="0005471C" w:rsidRPr="00952A37" w:rsidRDefault="0005471C" w:rsidP="0005471C">
      <w:pPr>
        <w:spacing w:line="240" w:lineRule="atLeast"/>
        <w:ind w:right="-2"/>
        <w:rPr>
          <w:szCs w:val="28"/>
        </w:rPr>
      </w:pPr>
      <w:r w:rsidRPr="00952A37">
        <w:rPr>
          <w:szCs w:val="28"/>
        </w:rPr>
        <w:t>Предусматривается строительство магистрал</w:t>
      </w:r>
      <w:r>
        <w:rPr>
          <w:szCs w:val="28"/>
        </w:rPr>
        <w:t>ьных улиц</w:t>
      </w:r>
      <w:r w:rsidRPr="00952A37">
        <w:rPr>
          <w:szCs w:val="28"/>
        </w:rPr>
        <w:t xml:space="preserve"> </w:t>
      </w:r>
      <w:r>
        <w:rPr>
          <w:szCs w:val="28"/>
        </w:rPr>
        <w:t xml:space="preserve">общегородского значения </w:t>
      </w:r>
      <w:r w:rsidRPr="0035162D">
        <w:rPr>
          <w:szCs w:val="28"/>
        </w:rPr>
        <w:t>непрерывного движения, к которым относятся:</w:t>
      </w:r>
    </w:p>
    <w:p w:rsidR="0005471C" w:rsidRPr="00952A37" w:rsidRDefault="0005471C" w:rsidP="0005471C">
      <w:pPr>
        <w:spacing w:line="240" w:lineRule="atLeast"/>
        <w:ind w:right="-2"/>
        <w:rPr>
          <w:szCs w:val="28"/>
        </w:rPr>
      </w:pPr>
      <w:r w:rsidRPr="00952A37">
        <w:rPr>
          <w:szCs w:val="28"/>
        </w:rPr>
        <w:t>на расчетный срок – Ипподромская и Каменская магистрали от ул. Большевистской до ул. Богдана Хмельницкого;</w:t>
      </w:r>
    </w:p>
    <w:p w:rsidR="0005471C" w:rsidRPr="00952A37" w:rsidRDefault="0005471C" w:rsidP="0005471C">
      <w:pPr>
        <w:spacing w:line="240" w:lineRule="atLeast"/>
        <w:ind w:right="-2"/>
        <w:rPr>
          <w:szCs w:val="28"/>
        </w:rPr>
      </w:pPr>
      <w:r w:rsidRPr="00952A37">
        <w:rPr>
          <w:szCs w:val="28"/>
        </w:rPr>
        <w:t>в перспективе – магистраль от Димитровского моста через реку Обь по пр</w:t>
      </w:r>
      <w:r>
        <w:rPr>
          <w:szCs w:val="28"/>
        </w:rPr>
        <w:t>оспекту</w:t>
      </w:r>
      <w:r w:rsidRPr="00952A37">
        <w:rPr>
          <w:szCs w:val="28"/>
        </w:rPr>
        <w:t> Димитрова, ул. Нарымской, ул. Плановой, ул. Жуковского, Мочищенскому шоссе.</w:t>
      </w:r>
    </w:p>
    <w:p w:rsidR="0005471C" w:rsidRPr="00952A37" w:rsidRDefault="0005471C" w:rsidP="0005471C">
      <w:pPr>
        <w:spacing w:line="240" w:lineRule="atLeast"/>
        <w:ind w:right="-2"/>
        <w:rPr>
          <w:szCs w:val="28"/>
        </w:rPr>
      </w:pPr>
      <w:r w:rsidRPr="00952A37">
        <w:rPr>
          <w:szCs w:val="28"/>
        </w:rPr>
        <w:t>Дополняют</w:t>
      </w:r>
      <w:r>
        <w:rPr>
          <w:szCs w:val="28"/>
        </w:rPr>
        <w:t>ся</w:t>
      </w:r>
      <w:r w:rsidRPr="00952A37">
        <w:rPr>
          <w:szCs w:val="28"/>
        </w:rPr>
        <w:t xml:space="preserve"> и дублируют</w:t>
      </w:r>
      <w:r>
        <w:rPr>
          <w:szCs w:val="28"/>
        </w:rPr>
        <w:t>ся</w:t>
      </w:r>
      <w:r w:rsidRPr="00952A37">
        <w:rPr>
          <w:szCs w:val="28"/>
        </w:rPr>
        <w:t xml:space="preserve"> магистрал</w:t>
      </w:r>
      <w:r>
        <w:rPr>
          <w:szCs w:val="28"/>
        </w:rPr>
        <w:t xml:space="preserve">ьные улицы общегородского значения транспортно-пешеходными </w:t>
      </w:r>
      <w:r w:rsidRPr="0035162D">
        <w:rPr>
          <w:szCs w:val="28"/>
        </w:rPr>
        <w:t>улицами районного значения</w:t>
      </w:r>
      <w:r w:rsidRPr="00952A37">
        <w:rPr>
          <w:szCs w:val="28"/>
        </w:rPr>
        <w:t>, в том числе новы</w:t>
      </w:r>
      <w:r>
        <w:rPr>
          <w:szCs w:val="28"/>
        </w:rPr>
        <w:t>ми</w:t>
      </w:r>
      <w:r w:rsidRPr="00952A37">
        <w:rPr>
          <w:szCs w:val="28"/>
        </w:rPr>
        <w:t>:</w:t>
      </w:r>
    </w:p>
    <w:p w:rsidR="0005471C" w:rsidRPr="00952A37" w:rsidRDefault="0005471C" w:rsidP="0005471C">
      <w:pPr>
        <w:spacing w:line="240" w:lineRule="atLeast"/>
        <w:ind w:right="-2"/>
        <w:rPr>
          <w:szCs w:val="28"/>
        </w:rPr>
      </w:pPr>
      <w:r w:rsidRPr="00952A37">
        <w:rPr>
          <w:szCs w:val="28"/>
        </w:rPr>
        <w:t>на продолжении ул. Зыряновской до Красного проспекта, далее по участку ул. Советской, построенному проезду вдоль железной дороги до ул. Федора Ивачева – ул. Дмитрия Шамшурина;</w:t>
      </w:r>
    </w:p>
    <w:p w:rsidR="0005471C" w:rsidRPr="00952A37" w:rsidRDefault="0005471C" w:rsidP="0005471C">
      <w:pPr>
        <w:spacing w:line="240" w:lineRule="atLeast"/>
        <w:ind w:right="-2"/>
        <w:rPr>
          <w:szCs w:val="28"/>
        </w:rPr>
      </w:pPr>
      <w:r w:rsidRPr="00952A37">
        <w:rPr>
          <w:szCs w:val="28"/>
        </w:rPr>
        <w:t xml:space="preserve">по ул. Кавалерийской с переводом ее трассы в долину реки 1-я Ельцовка с выходом на нее </w:t>
      </w:r>
      <w:r>
        <w:rPr>
          <w:szCs w:val="28"/>
        </w:rPr>
        <w:t>транспортно-пешеходной</w:t>
      </w:r>
      <w:r w:rsidRPr="0035162D">
        <w:rPr>
          <w:szCs w:val="28"/>
        </w:rPr>
        <w:t xml:space="preserve"> улицы районного значения по ул.</w:t>
      </w:r>
      <w:r>
        <w:rPr>
          <w:szCs w:val="28"/>
        </w:rPr>
        <w:t xml:space="preserve"> </w:t>
      </w:r>
      <w:r w:rsidRPr="0035162D">
        <w:rPr>
          <w:szCs w:val="28"/>
        </w:rPr>
        <w:t>Линейной и ул. Брестской.</w:t>
      </w:r>
      <w:r w:rsidRPr="00952A37">
        <w:rPr>
          <w:szCs w:val="28"/>
        </w:rPr>
        <w:t xml:space="preserve"> </w:t>
      </w:r>
    </w:p>
    <w:p w:rsidR="0005471C" w:rsidRPr="00952A37" w:rsidRDefault="0005471C" w:rsidP="0005471C">
      <w:pPr>
        <w:spacing w:line="240" w:lineRule="atLeast"/>
        <w:ind w:right="-2"/>
        <w:rPr>
          <w:szCs w:val="28"/>
        </w:rPr>
      </w:pPr>
      <w:r w:rsidRPr="00952A37">
        <w:rPr>
          <w:szCs w:val="28"/>
        </w:rPr>
        <w:t>В целом протяженность магистрал</w:t>
      </w:r>
      <w:r>
        <w:rPr>
          <w:szCs w:val="28"/>
        </w:rPr>
        <w:t>ьных улиц</w:t>
      </w:r>
      <w:r w:rsidRPr="00952A37">
        <w:rPr>
          <w:szCs w:val="28"/>
        </w:rPr>
        <w:t xml:space="preserve"> </w:t>
      </w:r>
      <w:r>
        <w:rPr>
          <w:szCs w:val="28"/>
        </w:rPr>
        <w:t xml:space="preserve">общегородского значения </w:t>
      </w:r>
      <w:r w:rsidRPr="00952A37">
        <w:rPr>
          <w:szCs w:val="28"/>
        </w:rPr>
        <w:t>в границах проекта планировки на расчетный срок сохраняется на прежнем уровне</w:t>
      </w:r>
      <w:r>
        <w:rPr>
          <w:szCs w:val="28"/>
        </w:rPr>
        <w:t> </w:t>
      </w:r>
      <w:r w:rsidRPr="00952A37">
        <w:rPr>
          <w:szCs w:val="28"/>
        </w:rPr>
        <w:t xml:space="preserve">– 25,8 км, из них 3,3 км </w:t>
      </w:r>
      <w:r w:rsidRPr="0035162D">
        <w:rPr>
          <w:szCs w:val="28"/>
        </w:rPr>
        <w:t>непрерывного движения, площадь составит 141 га (с учетом корректировок красных линий), покрытия – 108,5 га (с новыми дополнительными проезжими частями, эстакадными развязками, съездами с них).</w:t>
      </w:r>
    </w:p>
    <w:p w:rsidR="0005471C" w:rsidRPr="001B4FB7" w:rsidRDefault="0005471C" w:rsidP="0005471C">
      <w:pPr>
        <w:spacing w:line="240" w:lineRule="atLeast"/>
        <w:ind w:right="-2"/>
        <w:rPr>
          <w:szCs w:val="28"/>
        </w:rPr>
      </w:pPr>
      <w:r>
        <w:rPr>
          <w:szCs w:val="28"/>
        </w:rPr>
        <w:t xml:space="preserve">Улиц </w:t>
      </w:r>
      <w:r w:rsidRPr="001B4FB7">
        <w:rPr>
          <w:szCs w:val="28"/>
        </w:rPr>
        <w:t>районного значения будет около 27,7 км, из них новых – 3,4 км, реконструируемых улиц в жилой застройке – 3,2 км, их площадь в красных линиях увеличивается до 85 га, покрытий – до 35 га. Всего магистральных улиц будет 53,5 км, прирост – 5 км.</w:t>
      </w:r>
    </w:p>
    <w:p w:rsidR="0005471C" w:rsidRPr="001B4FB7" w:rsidRDefault="0005471C" w:rsidP="0005471C">
      <w:pPr>
        <w:spacing w:line="240" w:lineRule="atLeast"/>
        <w:ind w:right="-2"/>
        <w:rPr>
          <w:szCs w:val="28"/>
        </w:rPr>
      </w:pPr>
      <w:r w:rsidRPr="001B4FB7">
        <w:rPr>
          <w:szCs w:val="28"/>
        </w:rPr>
        <w:t xml:space="preserve">Улиц в жилой застройке на планируемой территории будет 32 км площадью 60 га, с покрытиями – 27 га, с учетом постройки </w:t>
      </w:r>
      <w:r>
        <w:rPr>
          <w:szCs w:val="28"/>
        </w:rPr>
        <w:t xml:space="preserve">– </w:t>
      </w:r>
      <w:r w:rsidRPr="001B4FB7">
        <w:rPr>
          <w:szCs w:val="28"/>
        </w:rPr>
        <w:t>4,5 км новых улиц, перевода 3,5 км улиц в жилой застройке в улицы районного значения</w:t>
      </w:r>
      <w:r>
        <w:rPr>
          <w:szCs w:val="28"/>
        </w:rPr>
        <w:t>,</w:t>
      </w:r>
      <w:r w:rsidRPr="001B4FB7">
        <w:rPr>
          <w:szCs w:val="28"/>
        </w:rPr>
        <w:t xml:space="preserve"> 1,6 км из улиц районного значения в улицы в жилой застройке (ул. Кропоткина), а также перевода 8,5 км внутриквартальных проездов в улицы в жилой застройке.</w:t>
      </w:r>
    </w:p>
    <w:p w:rsidR="0005471C" w:rsidRPr="001B4FB7" w:rsidRDefault="0005471C" w:rsidP="0005471C">
      <w:pPr>
        <w:spacing w:line="240" w:lineRule="atLeast"/>
        <w:ind w:right="-2"/>
        <w:rPr>
          <w:szCs w:val="28"/>
        </w:rPr>
      </w:pPr>
      <w:r w:rsidRPr="001B4FB7">
        <w:rPr>
          <w:szCs w:val="28"/>
        </w:rPr>
        <w:t>Всего на расчетный срок магистральных улиц и улиц в жилой застройке будет около 95,5 км, их площадь составит 286 га, покрытия – 170 га, плотность – 6,8</w:t>
      </w:r>
      <w:r>
        <w:rPr>
          <w:szCs w:val="28"/>
        </w:rPr>
        <w:t> </w:t>
      </w:r>
      <w:r w:rsidRPr="001B4FB7">
        <w:rPr>
          <w:szCs w:val="28"/>
        </w:rPr>
        <w:t xml:space="preserve">км/кв. км. Улицы будут занимать 19,5 % планируемой территории. Плотность </w:t>
      </w:r>
      <w:r>
        <w:rPr>
          <w:szCs w:val="28"/>
        </w:rPr>
        <w:t xml:space="preserve">улиц </w:t>
      </w:r>
      <w:r w:rsidRPr="001B4FB7">
        <w:rPr>
          <w:szCs w:val="28"/>
        </w:rPr>
        <w:t>составит 3,6 км/кв. км.</w:t>
      </w:r>
    </w:p>
    <w:p w:rsidR="0005471C" w:rsidRPr="001B4FB7" w:rsidRDefault="0005471C" w:rsidP="0005471C">
      <w:pPr>
        <w:spacing w:line="240" w:lineRule="atLeast"/>
        <w:ind w:right="-2"/>
        <w:rPr>
          <w:szCs w:val="28"/>
        </w:rPr>
      </w:pPr>
      <w:r w:rsidRPr="001B4FB7">
        <w:rPr>
          <w:szCs w:val="28"/>
        </w:rPr>
        <w:t>В перспективе добавятся улицы в жилой застройке вдоль берега реки Оби, на продолжении ул. Линейной в западном направлении к ул. Владимировской общей длиной 3,5 км.</w:t>
      </w:r>
    </w:p>
    <w:p w:rsidR="0005471C" w:rsidRPr="00952A37" w:rsidRDefault="0005471C" w:rsidP="0005471C">
      <w:pPr>
        <w:spacing w:line="240" w:lineRule="atLeast"/>
        <w:ind w:right="-2"/>
        <w:rPr>
          <w:szCs w:val="28"/>
        </w:rPr>
      </w:pPr>
      <w:r w:rsidRPr="001B4FB7">
        <w:rPr>
          <w:szCs w:val="28"/>
        </w:rPr>
        <w:t>В проекте планировки сохраняются и намечаются новые развязки и пересечения в разных уровнях, в частности через ул. Ипподромскую</w:t>
      </w:r>
      <w:r w:rsidRPr="00952A37">
        <w:rPr>
          <w:szCs w:val="28"/>
        </w:rPr>
        <w:t xml:space="preserve"> и Каменскую магистраль намечаются новые развязки с ул. Предпринимателей, ул. Линейной, ул. Лескова, ул. Военной. На Каменской магистрали намечается перспективная эстакада с выходом на новый </w:t>
      </w:r>
      <w:r>
        <w:rPr>
          <w:szCs w:val="28"/>
        </w:rPr>
        <w:t>проектируемый мост</w:t>
      </w:r>
      <w:r w:rsidRPr="00952A37">
        <w:rPr>
          <w:szCs w:val="28"/>
        </w:rPr>
        <w:t xml:space="preserve"> через</w:t>
      </w:r>
      <w:r>
        <w:rPr>
          <w:szCs w:val="28"/>
        </w:rPr>
        <w:t xml:space="preserve"> реку Обь. На будущей магистральной улице общегородского значения</w:t>
      </w:r>
      <w:r w:rsidRPr="00952A37">
        <w:rPr>
          <w:szCs w:val="28"/>
        </w:rPr>
        <w:t xml:space="preserve"> непрерывного движения пр</w:t>
      </w:r>
      <w:r>
        <w:rPr>
          <w:szCs w:val="28"/>
        </w:rPr>
        <w:t xml:space="preserve">оспекте </w:t>
      </w:r>
      <w:r w:rsidRPr="00952A37">
        <w:rPr>
          <w:szCs w:val="28"/>
        </w:rPr>
        <w:t>Димитрова – ул. Нарымской предлагается перспективный длинный тоннель от Вокзальной магистрали до ул. Линейной и тоннель с кольцом в верхнем уровне на пересечении с ул. Дуси Ковальчук уже на расчетный срок.</w:t>
      </w:r>
    </w:p>
    <w:p w:rsidR="0005471C" w:rsidRPr="00952A37" w:rsidRDefault="0005471C" w:rsidP="0005471C">
      <w:pPr>
        <w:spacing w:line="240" w:lineRule="atLeast"/>
        <w:ind w:right="-2"/>
        <w:rPr>
          <w:szCs w:val="28"/>
        </w:rPr>
      </w:pPr>
      <w:r w:rsidRPr="00952A37">
        <w:rPr>
          <w:szCs w:val="28"/>
        </w:rPr>
        <w:t>Пешеходное движение будет осуществляться по всем улицам</w:t>
      </w:r>
      <w:r>
        <w:rPr>
          <w:szCs w:val="28"/>
        </w:rPr>
        <w:t xml:space="preserve"> и дорогам</w:t>
      </w:r>
      <w:r w:rsidRPr="00952A37">
        <w:rPr>
          <w:szCs w:val="28"/>
        </w:rPr>
        <w:t>, по тротуарам. П</w:t>
      </w:r>
      <w:r w:rsidR="007E3760">
        <w:rPr>
          <w:szCs w:val="28"/>
        </w:rPr>
        <w:t>о п</w:t>
      </w:r>
      <w:r w:rsidRPr="00952A37">
        <w:rPr>
          <w:szCs w:val="28"/>
        </w:rPr>
        <w:t>роект</w:t>
      </w:r>
      <w:r w:rsidR="007E3760">
        <w:rPr>
          <w:szCs w:val="28"/>
        </w:rPr>
        <w:t>у</w:t>
      </w:r>
      <w:r w:rsidRPr="00952A37">
        <w:rPr>
          <w:szCs w:val="28"/>
        </w:rPr>
        <w:t xml:space="preserve"> планировки предлагается организовать полноценную пешеходную набережную по берегу реки Оби после выноса речного порта. Предлагается перспективная пешеходная улица по участку ул. Ленина с проездом в тоннеле. </w:t>
      </w:r>
      <w:r w:rsidRPr="001C1E0A">
        <w:rPr>
          <w:szCs w:val="28"/>
        </w:rPr>
        <w:t>Намечаются пешеходные переходы в разных</w:t>
      </w:r>
      <w:r w:rsidRPr="00952A37">
        <w:rPr>
          <w:szCs w:val="28"/>
        </w:rPr>
        <w:t xml:space="preserve"> уровнях через проезжую часть на городских магистралях на </w:t>
      </w:r>
      <w:r w:rsidRPr="001C1E0A">
        <w:rPr>
          <w:szCs w:val="28"/>
        </w:rPr>
        <w:t>расчетный срок. Намечаются</w:t>
      </w:r>
      <w:r w:rsidRPr="00952A37">
        <w:rPr>
          <w:szCs w:val="28"/>
        </w:rPr>
        <w:t xml:space="preserve"> новые пешеходные мосты через железную дорогу для выхода на набережную, в том числе </w:t>
      </w:r>
      <w:r w:rsidRPr="001C1E0A">
        <w:rPr>
          <w:szCs w:val="28"/>
        </w:rPr>
        <w:t xml:space="preserve">на ее </w:t>
      </w:r>
      <w:r>
        <w:rPr>
          <w:szCs w:val="28"/>
        </w:rPr>
        <w:t>проектируемую</w:t>
      </w:r>
      <w:r w:rsidRPr="001C1E0A">
        <w:rPr>
          <w:szCs w:val="28"/>
        </w:rPr>
        <w:t xml:space="preserve"> часть.</w:t>
      </w:r>
    </w:p>
    <w:p w:rsidR="0005471C" w:rsidRPr="00952A37" w:rsidRDefault="0005471C" w:rsidP="0005471C">
      <w:pPr>
        <w:spacing w:line="240" w:lineRule="atLeast"/>
        <w:ind w:right="-2"/>
        <w:rPr>
          <w:szCs w:val="28"/>
        </w:rPr>
      </w:pPr>
      <w:r w:rsidRPr="00952A37">
        <w:rPr>
          <w:szCs w:val="28"/>
        </w:rPr>
        <w:t>Сложившаяся структура общественного транспорта сохраняется. По проекту планировки учитывается дальнейшее развитие линий метрополитена. Будут построены:</w:t>
      </w:r>
    </w:p>
    <w:p w:rsidR="0005471C" w:rsidRPr="00952A37" w:rsidRDefault="0005471C" w:rsidP="0005471C">
      <w:pPr>
        <w:spacing w:line="240" w:lineRule="atLeast"/>
        <w:ind w:right="-2"/>
        <w:rPr>
          <w:szCs w:val="28"/>
        </w:rPr>
      </w:pPr>
      <w:r w:rsidRPr="00952A37">
        <w:rPr>
          <w:szCs w:val="28"/>
        </w:rPr>
        <w:t>«Дзержинская» линия метро</w:t>
      </w:r>
      <w:r>
        <w:rPr>
          <w:szCs w:val="28"/>
        </w:rPr>
        <w:t>политена</w:t>
      </w:r>
      <w:r w:rsidRPr="00952A37">
        <w:rPr>
          <w:szCs w:val="28"/>
        </w:rPr>
        <w:t xml:space="preserve"> от станции Площадь имени Гарина-Михайловского, идущая на запад в левобережье. Трасса пройдет с поворотом на ул. Владимировскую и ул. Сухарную до </w:t>
      </w:r>
      <w:r>
        <w:rPr>
          <w:szCs w:val="28"/>
        </w:rPr>
        <w:t>проектируемог</w:t>
      </w:r>
      <w:r w:rsidRPr="001C1E0A">
        <w:rPr>
          <w:szCs w:val="28"/>
        </w:rPr>
        <w:t xml:space="preserve">о моста в створе </w:t>
      </w:r>
      <w:r>
        <w:rPr>
          <w:szCs w:val="28"/>
        </w:rPr>
        <w:t>перспективной магистральной дороги скоростного движения «Ельцовская»</w:t>
      </w:r>
      <w:r w:rsidRPr="00952A37">
        <w:rPr>
          <w:szCs w:val="28"/>
        </w:rPr>
        <w:t>. При этом через планируемую территорию пройдет около 0,5 км и 1,8 км</w:t>
      </w:r>
      <w:r>
        <w:rPr>
          <w:szCs w:val="28"/>
        </w:rPr>
        <w:t xml:space="preserve"> по границе планируемой территории;</w:t>
      </w:r>
    </w:p>
    <w:p w:rsidR="0005471C" w:rsidRPr="00952A37" w:rsidRDefault="0005471C" w:rsidP="0005471C">
      <w:pPr>
        <w:spacing w:line="240" w:lineRule="atLeast"/>
        <w:ind w:right="-2"/>
        <w:rPr>
          <w:szCs w:val="28"/>
        </w:rPr>
      </w:pPr>
      <w:r w:rsidRPr="00952A37">
        <w:rPr>
          <w:szCs w:val="28"/>
        </w:rPr>
        <w:t>«Первомайская» линия метро</w:t>
      </w:r>
      <w:r>
        <w:rPr>
          <w:szCs w:val="28"/>
        </w:rPr>
        <w:t>политена</w:t>
      </w:r>
      <w:r w:rsidRPr="00952A37">
        <w:rPr>
          <w:szCs w:val="28"/>
        </w:rPr>
        <w:t xml:space="preserve"> из Калининского и Дзержинского районов в Октябрьский и Первомайский районы</w:t>
      </w:r>
      <w:r>
        <w:rPr>
          <w:szCs w:val="28"/>
        </w:rPr>
        <w:t xml:space="preserve">. </w:t>
      </w:r>
      <w:r w:rsidRPr="00952A37">
        <w:rPr>
          <w:szCs w:val="28"/>
        </w:rPr>
        <w:t>Длина участка линии на планируемой территории составит около 0,8 км.</w:t>
      </w:r>
    </w:p>
    <w:p w:rsidR="0005471C" w:rsidRPr="00952A37" w:rsidRDefault="0005471C" w:rsidP="0005471C">
      <w:pPr>
        <w:spacing w:line="240" w:lineRule="atLeast"/>
        <w:ind w:right="-2"/>
        <w:rPr>
          <w:szCs w:val="28"/>
        </w:rPr>
      </w:pPr>
      <w:r w:rsidRPr="00952A37">
        <w:rPr>
          <w:szCs w:val="28"/>
        </w:rPr>
        <w:t>Всего в границах проекта планировки длина линий метрополитена с существующими линиями на перспективу составит около 10 км.</w:t>
      </w:r>
    </w:p>
    <w:p w:rsidR="0005471C" w:rsidRPr="00952A37" w:rsidRDefault="0005471C" w:rsidP="0005471C">
      <w:pPr>
        <w:spacing w:line="240" w:lineRule="atLeast"/>
        <w:ind w:right="-2"/>
        <w:rPr>
          <w:szCs w:val="28"/>
        </w:rPr>
      </w:pPr>
      <w:r w:rsidRPr="00952A37">
        <w:rPr>
          <w:szCs w:val="28"/>
        </w:rPr>
        <w:t xml:space="preserve">Линии трамвая в границах проекта планировки на расчетный срок частично ликвидируются. По проекту планировки предлагается снять трамвайную линию с участка городской магистрали ул. Дуси Ковальчук от площади им. Калинина до Сухого Лога и далее с ул. Богдана Хмельницкого. </w:t>
      </w:r>
      <w:r>
        <w:rPr>
          <w:szCs w:val="28"/>
        </w:rPr>
        <w:t>Линия трамвая</w:t>
      </w:r>
      <w:r w:rsidRPr="00952A37">
        <w:rPr>
          <w:szCs w:val="28"/>
        </w:rPr>
        <w:t xml:space="preserve"> по ул. Серебренниковской, ул. Мичурина сохраняется с возможным продолжением по ул. Писарева, ул. Ипподромской, ул. Кавалерийской в Калининский и Дзержинский районы. </w:t>
      </w:r>
      <w:r>
        <w:rPr>
          <w:szCs w:val="28"/>
        </w:rPr>
        <w:t>Л</w:t>
      </w:r>
      <w:r w:rsidRPr="00952A37">
        <w:rPr>
          <w:szCs w:val="28"/>
        </w:rPr>
        <w:t>иния трамвая</w:t>
      </w:r>
      <w:r>
        <w:rPr>
          <w:szCs w:val="28"/>
        </w:rPr>
        <w:t>, расположенная около НГАТОиБ,</w:t>
      </w:r>
      <w:r w:rsidRPr="00952A37">
        <w:rPr>
          <w:szCs w:val="28"/>
        </w:rPr>
        <w:t xml:space="preserve"> переносится в профиль ул. Депутатской, ул. Каменской, ул. Орджоникидзе для освобождения сквера от трамвайного кольца.</w:t>
      </w:r>
    </w:p>
    <w:p w:rsidR="0005471C" w:rsidRPr="00952A37" w:rsidRDefault="0005471C" w:rsidP="0005471C">
      <w:pPr>
        <w:spacing w:line="240" w:lineRule="atLeast"/>
        <w:ind w:right="-2"/>
        <w:rPr>
          <w:szCs w:val="28"/>
        </w:rPr>
      </w:pPr>
      <w:r w:rsidRPr="00952A37">
        <w:rPr>
          <w:szCs w:val="28"/>
        </w:rPr>
        <w:t>В перспективе по мере строительства метро</w:t>
      </w:r>
      <w:r>
        <w:rPr>
          <w:szCs w:val="28"/>
        </w:rPr>
        <w:t>политена</w:t>
      </w:r>
      <w:r w:rsidRPr="00952A37">
        <w:rPr>
          <w:szCs w:val="28"/>
        </w:rPr>
        <w:t xml:space="preserve"> </w:t>
      </w:r>
      <w:r>
        <w:rPr>
          <w:szCs w:val="28"/>
        </w:rPr>
        <w:t>на</w:t>
      </w:r>
      <w:r w:rsidRPr="00952A37">
        <w:rPr>
          <w:szCs w:val="28"/>
        </w:rPr>
        <w:t xml:space="preserve"> прилегающих к </w:t>
      </w:r>
      <w:r>
        <w:rPr>
          <w:szCs w:val="28"/>
        </w:rPr>
        <w:t>планируемой территории участках</w:t>
      </w:r>
      <w:r w:rsidRPr="00952A37">
        <w:rPr>
          <w:szCs w:val="28"/>
        </w:rPr>
        <w:t xml:space="preserve"> </w:t>
      </w:r>
      <w:r>
        <w:rPr>
          <w:szCs w:val="28"/>
        </w:rPr>
        <w:t xml:space="preserve">линию </w:t>
      </w:r>
      <w:r w:rsidRPr="00952A37">
        <w:rPr>
          <w:szCs w:val="28"/>
        </w:rPr>
        <w:t>трамва</w:t>
      </w:r>
      <w:r>
        <w:rPr>
          <w:szCs w:val="28"/>
        </w:rPr>
        <w:t>я</w:t>
      </w:r>
      <w:r w:rsidRPr="00952A37">
        <w:rPr>
          <w:szCs w:val="28"/>
        </w:rPr>
        <w:t xml:space="preserve"> возможно убрать. Длина линий трамвая в границах проекта планировки на расчетный срок составит около 6,5 км, а без линии по ул. Писарева – 4,2 км.</w:t>
      </w:r>
    </w:p>
    <w:p w:rsidR="0005471C" w:rsidRPr="00952A37" w:rsidRDefault="0005471C" w:rsidP="0005471C">
      <w:pPr>
        <w:spacing w:line="240" w:lineRule="atLeast"/>
        <w:ind w:right="-2"/>
        <w:rPr>
          <w:szCs w:val="28"/>
        </w:rPr>
      </w:pPr>
      <w:r w:rsidRPr="00952A37">
        <w:rPr>
          <w:szCs w:val="28"/>
        </w:rPr>
        <w:t>В границах проекта планировки сохраняются линии троллейбуса с добавлением новых по ул. Фабричной (2,1 км) и участку по пр. Димитрова (1 км) у Димитровского моста. Всего длина линий троллейбуса составит 25,3 км. В перспективе возможна прокладка линии троллейбуса по ул. Мичурина и ул. Серебренниковской после выноса с них линии трамвая.</w:t>
      </w:r>
    </w:p>
    <w:p w:rsidR="0005471C" w:rsidRDefault="0005471C" w:rsidP="0005471C">
      <w:pPr>
        <w:spacing w:line="240" w:lineRule="atLeast"/>
        <w:ind w:right="-2"/>
        <w:rPr>
          <w:szCs w:val="28"/>
        </w:rPr>
      </w:pPr>
      <w:r w:rsidRPr="009E7CCC">
        <w:rPr>
          <w:szCs w:val="28"/>
        </w:rPr>
        <w:t>Маршруты автобуса рекомендуется пропускать почти по всем магистральным улицам планируемой территории, в том числе новым. Длина маршрутной сети автобуса увеличится примерно на 8,5 км (ул. Кавалерийская, ул. Брестская, ул. Линейная, ул. Лескова, участки ул. Железнодорожной, ул. Ленина, ул. Дмитрия Шамшурина, ул. Федора Ивачева, ул. Максима Горького, ул. Семьи Шамшиных) и уменьшится за счет снятия маршрута с жилой ул. Кропоткина на 1,5 км. Всего длина маршрутной сети общественного транспорта составит 55,86 км,</w:t>
      </w:r>
      <w:r>
        <w:rPr>
          <w:szCs w:val="28"/>
        </w:rPr>
        <w:t xml:space="preserve"> </w:t>
      </w:r>
      <w:r w:rsidRPr="009E7CCC">
        <w:rPr>
          <w:szCs w:val="28"/>
        </w:rPr>
        <w:t>в том числе наземного транспорта – 48,36 км, при этом плотность сети составит 3,8 км/кв. км.</w:t>
      </w:r>
    </w:p>
    <w:p w:rsidR="0005471C" w:rsidRPr="00952A37" w:rsidRDefault="0005471C" w:rsidP="0005471C">
      <w:pPr>
        <w:spacing w:line="240" w:lineRule="atLeast"/>
        <w:ind w:right="-2"/>
        <w:rPr>
          <w:szCs w:val="28"/>
        </w:rPr>
      </w:pPr>
      <w:r w:rsidRPr="00D5487A">
        <w:rPr>
          <w:szCs w:val="28"/>
        </w:rPr>
        <w:t xml:space="preserve">По </w:t>
      </w:r>
      <w:r>
        <w:rPr>
          <w:szCs w:val="28"/>
        </w:rPr>
        <w:t>и</w:t>
      </w:r>
      <w:r w:rsidRPr="00D5487A">
        <w:rPr>
          <w:szCs w:val="28"/>
        </w:rPr>
        <w:t>тог</w:t>
      </w:r>
      <w:r>
        <w:rPr>
          <w:szCs w:val="28"/>
        </w:rPr>
        <w:t xml:space="preserve">ам работы муниципального унитарного предприятия города Новосибирска </w:t>
      </w:r>
      <w:r w:rsidRPr="00D5487A">
        <w:rPr>
          <w:szCs w:val="28"/>
        </w:rPr>
        <w:t>«Новосибирский метрополитен» за 2016 год</w:t>
      </w:r>
      <w:r>
        <w:rPr>
          <w:szCs w:val="28"/>
        </w:rPr>
        <w:t>, учитывая его</w:t>
      </w:r>
      <w:r w:rsidRPr="00D5487A">
        <w:rPr>
          <w:szCs w:val="28"/>
        </w:rPr>
        <w:t xml:space="preserve"> основные задачи на плановый пе</w:t>
      </w:r>
      <w:r>
        <w:rPr>
          <w:szCs w:val="28"/>
        </w:rPr>
        <w:t>риод 2017</w:t>
      </w:r>
      <w:r w:rsidR="007E3760">
        <w:rPr>
          <w:szCs w:val="28"/>
        </w:rPr>
        <w:t xml:space="preserve"> </w:t>
      </w:r>
      <w:r>
        <w:rPr>
          <w:szCs w:val="28"/>
        </w:rPr>
        <w:t>-</w:t>
      </w:r>
      <w:r w:rsidR="007E3760">
        <w:rPr>
          <w:szCs w:val="28"/>
        </w:rPr>
        <w:t xml:space="preserve"> </w:t>
      </w:r>
      <w:r>
        <w:rPr>
          <w:szCs w:val="28"/>
        </w:rPr>
        <w:t>2018 год</w:t>
      </w:r>
      <w:r w:rsidR="007E3760">
        <w:rPr>
          <w:szCs w:val="28"/>
        </w:rPr>
        <w:t>ов</w:t>
      </w:r>
      <w:r>
        <w:rPr>
          <w:szCs w:val="28"/>
        </w:rPr>
        <w:t>,</w:t>
      </w:r>
      <w:r w:rsidRPr="00D5487A">
        <w:rPr>
          <w:szCs w:val="28"/>
        </w:rPr>
        <w:t xml:space="preserve"> ожидае</w:t>
      </w:r>
      <w:r>
        <w:rPr>
          <w:szCs w:val="28"/>
        </w:rPr>
        <w:t xml:space="preserve">мая </w:t>
      </w:r>
      <w:r w:rsidRPr="00D5487A">
        <w:rPr>
          <w:szCs w:val="28"/>
        </w:rPr>
        <w:t>доля перевозок метрополитеном в 2017</w:t>
      </w:r>
      <w:r w:rsidR="007E3760">
        <w:rPr>
          <w:szCs w:val="28"/>
        </w:rPr>
        <w:t xml:space="preserve"> </w:t>
      </w:r>
      <w:r>
        <w:rPr>
          <w:szCs w:val="28"/>
        </w:rPr>
        <w:t>-</w:t>
      </w:r>
      <w:r w:rsidR="007E3760">
        <w:rPr>
          <w:szCs w:val="28"/>
        </w:rPr>
        <w:t xml:space="preserve"> </w:t>
      </w:r>
      <w:r>
        <w:rPr>
          <w:szCs w:val="28"/>
        </w:rPr>
        <w:t xml:space="preserve">2018 </w:t>
      </w:r>
      <w:r w:rsidRPr="00D5487A">
        <w:rPr>
          <w:szCs w:val="28"/>
        </w:rPr>
        <w:t>го</w:t>
      </w:r>
      <w:r>
        <w:rPr>
          <w:szCs w:val="28"/>
        </w:rPr>
        <w:t xml:space="preserve">дах составит 16,7 </w:t>
      </w:r>
      <w:r w:rsidRPr="00952A37">
        <w:rPr>
          <w:szCs w:val="28"/>
        </w:rPr>
        <w:t>%,</w:t>
      </w:r>
      <w:r>
        <w:rPr>
          <w:szCs w:val="28"/>
        </w:rPr>
        <w:t xml:space="preserve"> </w:t>
      </w:r>
      <w:r w:rsidRPr="00D5487A">
        <w:rPr>
          <w:szCs w:val="28"/>
        </w:rPr>
        <w:t>перевозки наземным муниципальным транспортом – 47</w:t>
      </w:r>
      <w:r>
        <w:rPr>
          <w:szCs w:val="28"/>
        </w:rPr>
        <w:t xml:space="preserve"> </w:t>
      </w:r>
      <w:r w:rsidRPr="00D5487A">
        <w:rPr>
          <w:szCs w:val="28"/>
        </w:rPr>
        <w:t>% от общего количества. Остальной объем перевозок осуществляется частными перевозчиками.</w:t>
      </w:r>
      <w:r w:rsidRPr="00952A37">
        <w:rPr>
          <w:szCs w:val="28"/>
        </w:rPr>
        <w:t xml:space="preserve"> Объем перевозок на транспорте при расчетной транспортной подвижности в 840 поездок на 1 жителя и населении </w:t>
      </w:r>
      <w:r>
        <w:rPr>
          <w:szCs w:val="28"/>
        </w:rPr>
        <w:t>планируемой территории</w:t>
      </w:r>
      <w:r w:rsidRPr="00952A37">
        <w:rPr>
          <w:szCs w:val="28"/>
        </w:rPr>
        <w:t xml:space="preserve"> численностью 250,5 тыс. человек составит около 210,4 млн. пассажиров. Для выполнения этих перевозок потребуется около 25 вагонов метро</w:t>
      </w:r>
      <w:r>
        <w:rPr>
          <w:szCs w:val="28"/>
        </w:rPr>
        <w:t>политена</w:t>
      </w:r>
      <w:r w:rsidRPr="00952A37">
        <w:rPr>
          <w:szCs w:val="28"/>
        </w:rPr>
        <w:t>, 300 автобусов, 125 троллейбусов, 75 трамваев.</w:t>
      </w:r>
    </w:p>
    <w:p w:rsidR="0005471C" w:rsidRPr="00952A37" w:rsidRDefault="0005471C" w:rsidP="0005471C">
      <w:pPr>
        <w:spacing w:line="240" w:lineRule="atLeast"/>
        <w:ind w:right="-2"/>
        <w:rPr>
          <w:szCs w:val="28"/>
        </w:rPr>
      </w:pPr>
      <w:r w:rsidRPr="00952A37">
        <w:rPr>
          <w:szCs w:val="28"/>
        </w:rPr>
        <w:t xml:space="preserve">Проектом планировки предусмотрено дальнейшее развитие </w:t>
      </w:r>
      <w:r>
        <w:rPr>
          <w:szCs w:val="28"/>
        </w:rPr>
        <w:t>8</w:t>
      </w:r>
      <w:r w:rsidRPr="00952A37">
        <w:rPr>
          <w:szCs w:val="28"/>
        </w:rPr>
        <w:t xml:space="preserve"> формирующихся транспортно-пересадочных узлов, </w:t>
      </w:r>
      <w:r>
        <w:rPr>
          <w:szCs w:val="28"/>
        </w:rPr>
        <w:t>4</w:t>
      </w:r>
      <w:r w:rsidRPr="00952A37">
        <w:rPr>
          <w:szCs w:val="28"/>
        </w:rPr>
        <w:t xml:space="preserve"> из которых объединены главной транспортной осью </w:t>
      </w:r>
      <w:r>
        <w:rPr>
          <w:szCs w:val="28"/>
        </w:rPr>
        <w:t>планируемой территории</w:t>
      </w:r>
      <w:r w:rsidRPr="00952A37">
        <w:rPr>
          <w:szCs w:val="28"/>
        </w:rPr>
        <w:t xml:space="preserve"> – Красным проспектом.</w:t>
      </w:r>
    </w:p>
    <w:p w:rsidR="0005471C" w:rsidRPr="00952A37" w:rsidRDefault="0005471C" w:rsidP="0005471C">
      <w:pPr>
        <w:spacing w:line="240" w:lineRule="atLeast"/>
        <w:ind w:right="-2"/>
        <w:rPr>
          <w:szCs w:val="28"/>
        </w:rPr>
      </w:pPr>
      <w:r w:rsidRPr="0093300E">
        <w:rPr>
          <w:szCs w:val="28"/>
        </w:rPr>
        <w:t xml:space="preserve">Транспортно-пересадочный узел в районе площади </w:t>
      </w:r>
      <w:r>
        <w:rPr>
          <w:szCs w:val="28"/>
        </w:rPr>
        <w:t>И</w:t>
      </w:r>
      <w:r w:rsidRPr="0093300E">
        <w:rPr>
          <w:szCs w:val="28"/>
        </w:rPr>
        <w:t>нженера Будагова включает в себя остановочные железнодорожные</w:t>
      </w:r>
      <w:r w:rsidRPr="00952A37">
        <w:rPr>
          <w:szCs w:val="28"/>
        </w:rPr>
        <w:t xml:space="preserve"> платформы «Центр» и «Правая Обь», международный, междугородный и пригородный автовокзалы, остановочные пункты городских автобусов, троллейбусов и маршрутных такси, остановочный пункт трамвая и предполагаемую к возведению остановочную платформу скоростного трамвая. </w:t>
      </w:r>
      <w:r w:rsidRPr="0093300E">
        <w:rPr>
          <w:szCs w:val="28"/>
        </w:rPr>
        <w:t>Транспортно-пересадочный узел</w:t>
      </w:r>
      <w:r w:rsidRPr="00952A37">
        <w:rPr>
          <w:szCs w:val="28"/>
        </w:rPr>
        <w:t xml:space="preserve"> предполагает строит</w:t>
      </w:r>
      <w:r>
        <w:rPr>
          <w:szCs w:val="28"/>
        </w:rPr>
        <w:t>ельство перехватывающих</w:t>
      </w:r>
      <w:r w:rsidRPr="00952A37">
        <w:rPr>
          <w:szCs w:val="28"/>
        </w:rPr>
        <w:t xml:space="preserve"> стоянок </w:t>
      </w:r>
      <w:r>
        <w:rPr>
          <w:szCs w:val="28"/>
        </w:rPr>
        <w:t xml:space="preserve">автомобильного транспорта </w:t>
      </w:r>
      <w:r w:rsidRPr="00952A37">
        <w:rPr>
          <w:szCs w:val="28"/>
        </w:rPr>
        <w:t>общего использования.</w:t>
      </w:r>
    </w:p>
    <w:p w:rsidR="0005471C" w:rsidRPr="00952A37" w:rsidRDefault="0005471C" w:rsidP="0005471C">
      <w:pPr>
        <w:spacing w:line="240" w:lineRule="atLeast"/>
        <w:ind w:right="-2"/>
        <w:rPr>
          <w:szCs w:val="28"/>
        </w:rPr>
      </w:pPr>
      <w:r w:rsidRPr="0093300E">
        <w:rPr>
          <w:szCs w:val="28"/>
        </w:rPr>
        <w:t>Транспортно-пересадочный узел</w:t>
      </w:r>
      <w:r>
        <w:rPr>
          <w:szCs w:val="28"/>
        </w:rPr>
        <w:t xml:space="preserve"> в </w:t>
      </w:r>
      <w:r w:rsidRPr="0093300E">
        <w:rPr>
          <w:szCs w:val="28"/>
        </w:rPr>
        <w:t xml:space="preserve">районе площади </w:t>
      </w:r>
      <w:r>
        <w:rPr>
          <w:szCs w:val="28"/>
        </w:rPr>
        <w:t xml:space="preserve">им. </w:t>
      </w:r>
      <w:r w:rsidRPr="0093300E">
        <w:rPr>
          <w:szCs w:val="28"/>
        </w:rPr>
        <w:t>Ленина</w:t>
      </w:r>
      <w:r w:rsidRPr="00952A37">
        <w:rPr>
          <w:szCs w:val="28"/>
        </w:rPr>
        <w:t xml:space="preserve"> включает в себя станцию метрополитена Площадь Ленина, остановочные пункты городских автобусов, троллейбусов, маршрутных такси и трамваев. </w:t>
      </w:r>
      <w:r w:rsidRPr="0093300E">
        <w:rPr>
          <w:szCs w:val="28"/>
        </w:rPr>
        <w:t>Транспортно-переса</w:t>
      </w:r>
      <w:r>
        <w:rPr>
          <w:szCs w:val="28"/>
        </w:rPr>
        <w:t>-</w:t>
      </w:r>
      <w:r w:rsidRPr="0093300E">
        <w:rPr>
          <w:szCs w:val="28"/>
        </w:rPr>
        <w:t xml:space="preserve">дочный узел </w:t>
      </w:r>
      <w:r w:rsidRPr="00952A37">
        <w:rPr>
          <w:szCs w:val="28"/>
        </w:rPr>
        <w:t>предполагает строительство муниципальных платных стоянок</w:t>
      </w:r>
      <w:r>
        <w:rPr>
          <w:szCs w:val="28"/>
        </w:rPr>
        <w:t xml:space="preserve"> автомобильного транспорта</w:t>
      </w:r>
      <w:r w:rsidRPr="00952A37">
        <w:rPr>
          <w:szCs w:val="28"/>
        </w:rPr>
        <w:t xml:space="preserve"> общего использования.</w:t>
      </w:r>
    </w:p>
    <w:p w:rsidR="0005471C" w:rsidRPr="00952A37" w:rsidRDefault="0005471C" w:rsidP="0005471C">
      <w:pPr>
        <w:spacing w:line="240" w:lineRule="atLeast"/>
        <w:ind w:right="-2"/>
        <w:rPr>
          <w:szCs w:val="28"/>
        </w:rPr>
      </w:pPr>
      <w:r w:rsidRPr="0093300E">
        <w:rPr>
          <w:szCs w:val="28"/>
        </w:rPr>
        <w:t xml:space="preserve">Транспортно-пересадочный узел </w:t>
      </w:r>
      <w:r>
        <w:rPr>
          <w:szCs w:val="28"/>
        </w:rPr>
        <w:t xml:space="preserve">в районе пересечения ул. Гоголя и Красного проспекта </w:t>
      </w:r>
      <w:r w:rsidRPr="00952A37">
        <w:rPr>
          <w:szCs w:val="28"/>
        </w:rPr>
        <w:t>включает в себя станции метрополитена Красный проспект и Сибирская (переход с «Ленинской» на «Дзержинскую» линию), остановочные пункты городских автобусов, троллейбусов, маршрутных такси и трамвая.</w:t>
      </w:r>
    </w:p>
    <w:p w:rsidR="0005471C" w:rsidRPr="00952A37" w:rsidRDefault="0005471C" w:rsidP="0005471C">
      <w:pPr>
        <w:spacing w:line="240" w:lineRule="atLeast"/>
        <w:ind w:right="-2"/>
        <w:rPr>
          <w:szCs w:val="28"/>
        </w:rPr>
      </w:pPr>
      <w:r w:rsidRPr="0093300E">
        <w:rPr>
          <w:szCs w:val="28"/>
        </w:rPr>
        <w:t xml:space="preserve">Транспортно-пересадочный узел </w:t>
      </w:r>
      <w:r>
        <w:rPr>
          <w:szCs w:val="28"/>
        </w:rPr>
        <w:t>в районе п</w:t>
      </w:r>
      <w:r w:rsidR="007E3760">
        <w:rPr>
          <w:szCs w:val="28"/>
        </w:rPr>
        <w:t>е</w:t>
      </w:r>
      <w:r>
        <w:rPr>
          <w:szCs w:val="28"/>
        </w:rPr>
        <w:t xml:space="preserve">ресечения Красного проспекта с восточной веткой железной дороги </w:t>
      </w:r>
      <w:r w:rsidRPr="00952A37">
        <w:rPr>
          <w:szCs w:val="28"/>
        </w:rPr>
        <w:t xml:space="preserve">включает в себя остановочную железнодорожную платформу «Гагаринская», станцию метрополитена Гагаринская, остановочные пункты городских автобусов, троллейбусов, маршрутных такси и трамваев. </w:t>
      </w:r>
      <w:r w:rsidRPr="0093300E">
        <w:rPr>
          <w:szCs w:val="28"/>
        </w:rPr>
        <w:t xml:space="preserve">Транспортно-пересадочный узел </w:t>
      </w:r>
      <w:r w:rsidRPr="00952A37">
        <w:rPr>
          <w:szCs w:val="28"/>
        </w:rPr>
        <w:t xml:space="preserve">предполагает строительство перехватывающих стоянок </w:t>
      </w:r>
      <w:r>
        <w:rPr>
          <w:szCs w:val="28"/>
        </w:rPr>
        <w:t xml:space="preserve">автомобильного транспорта </w:t>
      </w:r>
      <w:r w:rsidRPr="00952A37">
        <w:rPr>
          <w:szCs w:val="28"/>
        </w:rPr>
        <w:t>общего использования.</w:t>
      </w:r>
    </w:p>
    <w:p w:rsidR="0005471C" w:rsidRPr="00611555" w:rsidRDefault="0005471C" w:rsidP="0005471C">
      <w:pPr>
        <w:spacing w:line="240" w:lineRule="atLeast"/>
        <w:ind w:right="-2"/>
        <w:rPr>
          <w:szCs w:val="28"/>
        </w:rPr>
      </w:pPr>
      <w:r w:rsidRPr="0093300E">
        <w:rPr>
          <w:szCs w:val="28"/>
        </w:rPr>
        <w:t xml:space="preserve">Транспортно-пересадочный </w:t>
      </w:r>
      <w:r w:rsidRPr="00611555">
        <w:rPr>
          <w:szCs w:val="28"/>
        </w:rPr>
        <w:t xml:space="preserve">узел на площади </w:t>
      </w:r>
      <w:r>
        <w:rPr>
          <w:szCs w:val="28"/>
        </w:rPr>
        <w:t>им. </w:t>
      </w:r>
      <w:r w:rsidRPr="00611555">
        <w:rPr>
          <w:szCs w:val="28"/>
        </w:rPr>
        <w:t>Калинина включает в себя станцию метрополитена Заельцовская, остановочные пункты городских автобусов, троллейбусов, маршрутных такси, трамвая и предполагаемую к возведению остановочную платформу скоростного трамвая.</w:t>
      </w:r>
    </w:p>
    <w:p w:rsidR="0005471C" w:rsidRPr="00611555" w:rsidRDefault="0005471C" w:rsidP="0005471C">
      <w:pPr>
        <w:spacing w:line="240" w:lineRule="atLeast"/>
        <w:ind w:right="-2"/>
        <w:rPr>
          <w:szCs w:val="28"/>
        </w:rPr>
      </w:pPr>
      <w:r w:rsidRPr="00611555">
        <w:rPr>
          <w:szCs w:val="28"/>
        </w:rPr>
        <w:t xml:space="preserve">Транспортно-пересадочный узел  в районе вокзала </w:t>
      </w:r>
      <w:r>
        <w:rPr>
          <w:szCs w:val="28"/>
        </w:rPr>
        <w:t>«</w:t>
      </w:r>
      <w:r w:rsidRPr="00611555">
        <w:rPr>
          <w:szCs w:val="28"/>
        </w:rPr>
        <w:t>Новосибирск-Главный</w:t>
      </w:r>
      <w:r>
        <w:rPr>
          <w:szCs w:val="28"/>
        </w:rPr>
        <w:t>»</w:t>
      </w:r>
      <w:r w:rsidRPr="00611555">
        <w:rPr>
          <w:szCs w:val="28"/>
        </w:rPr>
        <w:t xml:space="preserve"> включает в себя железнодорожный вокзал «Новосибирск-Главный» (конечный и промежуточный пункт остановки международного, междугородного и пригородного железнодорожного транспорта), станцию метрополитена Площадь имени Гарина-Михайловского, конечные и промежуточные пункты пригородного и городского автобуса, городского троллейбуса, такси и маршрутного такси. Транспортно-пересадочный узел предполагает строительство перехватывающих стоянок автомобильного транспорта общего использования.</w:t>
      </w:r>
    </w:p>
    <w:p w:rsidR="0005471C" w:rsidRPr="00611555" w:rsidRDefault="0005471C" w:rsidP="0005471C">
      <w:pPr>
        <w:spacing w:line="240" w:lineRule="atLeast"/>
        <w:ind w:right="-2"/>
        <w:rPr>
          <w:szCs w:val="28"/>
        </w:rPr>
      </w:pPr>
      <w:r w:rsidRPr="00611555">
        <w:rPr>
          <w:szCs w:val="28"/>
        </w:rPr>
        <w:t>Транспортно-пересадочный узел в пересечении улиц Ипподромской и Военной включает в себя остановочные пункты городского автобуса, предполагаемые к строительству станцию метрополитена Каменская и остановочную платформу скоростного трамвая.</w:t>
      </w:r>
    </w:p>
    <w:p w:rsidR="0005471C" w:rsidRPr="00952A37" w:rsidRDefault="0005471C" w:rsidP="0005471C">
      <w:pPr>
        <w:spacing w:line="240" w:lineRule="atLeast"/>
        <w:ind w:right="-2"/>
        <w:rPr>
          <w:szCs w:val="28"/>
        </w:rPr>
      </w:pPr>
      <w:r w:rsidRPr="00611555">
        <w:rPr>
          <w:szCs w:val="28"/>
        </w:rPr>
        <w:t>Транспортно-пересадочный узел в районе пересечения ул. Ипподромской с восточной веткой железной дороги  включает в себя остановочную железнодорожную платформу «Плехановская», остановочные платформы городского автобуса, троллейбуса и маршрутного такси, предполагаемую к стр</w:t>
      </w:r>
      <w:r w:rsidRPr="00952A37">
        <w:rPr>
          <w:szCs w:val="28"/>
        </w:rPr>
        <w:t>оительству остановочную платформу скоростного трамвая.</w:t>
      </w:r>
    </w:p>
    <w:p w:rsidR="0005471C" w:rsidRPr="007A1C9E" w:rsidRDefault="0005471C" w:rsidP="0005471C">
      <w:pPr>
        <w:spacing w:line="240" w:lineRule="atLeast"/>
        <w:ind w:right="-2"/>
        <w:rPr>
          <w:sz w:val="24"/>
          <w:szCs w:val="28"/>
        </w:rPr>
      </w:pPr>
    </w:p>
    <w:p w:rsidR="0005471C" w:rsidRPr="00952A37" w:rsidRDefault="0005471C" w:rsidP="0005471C">
      <w:pPr>
        <w:spacing w:line="240" w:lineRule="atLeast"/>
        <w:ind w:right="-2" w:firstLine="0"/>
        <w:jc w:val="center"/>
        <w:rPr>
          <w:b/>
          <w:szCs w:val="28"/>
        </w:rPr>
      </w:pPr>
      <w:r w:rsidRPr="00952A37">
        <w:rPr>
          <w:b/>
          <w:szCs w:val="28"/>
        </w:rPr>
        <w:t>2</w:t>
      </w:r>
      <w:r>
        <w:rPr>
          <w:b/>
          <w:szCs w:val="28"/>
        </w:rPr>
        <w:t>.8. Развитие системы инженерно-технического</w:t>
      </w:r>
      <w:r w:rsidRPr="00952A37">
        <w:rPr>
          <w:b/>
          <w:szCs w:val="28"/>
        </w:rPr>
        <w:t xml:space="preserve"> обеспечения</w:t>
      </w:r>
    </w:p>
    <w:p w:rsidR="0005471C" w:rsidRPr="007A1C9E" w:rsidRDefault="0005471C" w:rsidP="0005471C">
      <w:pPr>
        <w:spacing w:line="240" w:lineRule="atLeast"/>
        <w:ind w:right="-2" w:firstLine="0"/>
        <w:jc w:val="center"/>
        <w:rPr>
          <w:b/>
          <w:sz w:val="24"/>
          <w:szCs w:val="28"/>
        </w:rPr>
      </w:pPr>
    </w:p>
    <w:p w:rsidR="0005471C" w:rsidRPr="00952A37" w:rsidRDefault="0005471C" w:rsidP="0005471C">
      <w:pPr>
        <w:spacing w:line="240" w:lineRule="atLeast"/>
        <w:ind w:right="-2" w:firstLine="0"/>
        <w:jc w:val="center"/>
        <w:rPr>
          <w:bCs/>
          <w:szCs w:val="28"/>
        </w:rPr>
      </w:pPr>
      <w:r w:rsidRPr="00952A37">
        <w:rPr>
          <w:b/>
          <w:szCs w:val="28"/>
        </w:rPr>
        <w:t>2.8.1. Инженерная подготовка планируемой территории</w:t>
      </w:r>
    </w:p>
    <w:p w:rsidR="0005471C" w:rsidRPr="007A1C9E" w:rsidRDefault="0005471C" w:rsidP="0005471C">
      <w:pPr>
        <w:spacing w:line="240" w:lineRule="atLeast"/>
        <w:ind w:right="-2"/>
        <w:rPr>
          <w:bCs/>
          <w:sz w:val="24"/>
          <w:szCs w:val="28"/>
        </w:rPr>
      </w:pPr>
    </w:p>
    <w:p w:rsidR="0005471C" w:rsidRPr="00952A37" w:rsidRDefault="0005471C" w:rsidP="0005471C">
      <w:pPr>
        <w:spacing w:line="240" w:lineRule="atLeast"/>
        <w:ind w:right="-2"/>
        <w:rPr>
          <w:bCs/>
          <w:szCs w:val="28"/>
        </w:rPr>
      </w:pPr>
      <w:r w:rsidRPr="00952A37">
        <w:rPr>
          <w:bCs/>
          <w:szCs w:val="28"/>
        </w:rPr>
        <w:t>Схема инженерной подготовки планируемой территории выполнена на основе архитектурно-</w:t>
      </w:r>
      <w:r w:rsidRPr="00330615">
        <w:rPr>
          <w:bCs/>
          <w:szCs w:val="28"/>
        </w:rPr>
        <w:t>планирово</w:t>
      </w:r>
      <w:r>
        <w:rPr>
          <w:bCs/>
          <w:szCs w:val="28"/>
        </w:rPr>
        <w:t>чной части проекта</w:t>
      </w:r>
      <w:r w:rsidRPr="00330615">
        <w:rPr>
          <w:bCs/>
          <w:szCs w:val="28"/>
        </w:rPr>
        <w:t xml:space="preserve"> </w:t>
      </w:r>
      <w:r>
        <w:rPr>
          <w:bCs/>
          <w:szCs w:val="28"/>
        </w:rPr>
        <w:t xml:space="preserve">планировки </w:t>
      </w:r>
      <w:r w:rsidRPr="00330615">
        <w:rPr>
          <w:bCs/>
          <w:szCs w:val="28"/>
        </w:rPr>
        <w:t>и Схемы ливневой</w:t>
      </w:r>
      <w:r w:rsidRPr="00952A37">
        <w:rPr>
          <w:bCs/>
          <w:szCs w:val="28"/>
        </w:rPr>
        <w:t xml:space="preserve"> канализации и очистки поверхностного стока (проект 5047-ИП, выполненный институтом ОАО «ПИ «Новосибгражданпроект» в 1993 году). Нумерация коллекторов ливневой канализации и площадок очистных сооружений соответствует принятой в проекте 5047-ИП.</w:t>
      </w:r>
    </w:p>
    <w:p w:rsidR="0005471C" w:rsidRPr="00952A37" w:rsidRDefault="0005471C" w:rsidP="0005471C">
      <w:pPr>
        <w:spacing w:line="240" w:lineRule="atLeast"/>
        <w:ind w:right="-2"/>
        <w:rPr>
          <w:bCs/>
          <w:szCs w:val="28"/>
        </w:rPr>
      </w:pPr>
      <w:r>
        <w:rPr>
          <w:bCs/>
          <w:szCs w:val="28"/>
        </w:rPr>
        <w:t>Планируемая</w:t>
      </w:r>
      <w:r w:rsidRPr="00952A37">
        <w:rPr>
          <w:bCs/>
          <w:szCs w:val="28"/>
        </w:rPr>
        <w:t xml:space="preserve"> территория в основном застроена. Протяженность существующей ливневой канализации на рассматриваемом участке составляет 73 км, протяженность главных водосточных коллекторов реки 1-я Ельцовка составляет 2,5 км, реки Каменки – 3,8 км.</w:t>
      </w:r>
    </w:p>
    <w:p w:rsidR="0005471C" w:rsidRPr="00952A37" w:rsidRDefault="0005471C" w:rsidP="0005471C">
      <w:pPr>
        <w:spacing w:line="240" w:lineRule="atLeast"/>
        <w:ind w:right="-2"/>
        <w:rPr>
          <w:bCs/>
          <w:szCs w:val="28"/>
        </w:rPr>
      </w:pPr>
      <w:r w:rsidRPr="00952A37">
        <w:rPr>
          <w:bCs/>
          <w:szCs w:val="28"/>
        </w:rPr>
        <w:t xml:space="preserve">В состав работ по инженерной подготовке </w:t>
      </w:r>
      <w:r>
        <w:rPr>
          <w:bCs/>
          <w:szCs w:val="28"/>
        </w:rPr>
        <w:t xml:space="preserve">планируемой </w:t>
      </w:r>
      <w:r w:rsidRPr="00952A37">
        <w:rPr>
          <w:bCs/>
          <w:szCs w:val="28"/>
        </w:rPr>
        <w:t>территории включены следующие виды работ:</w:t>
      </w:r>
    </w:p>
    <w:p w:rsidR="0005471C" w:rsidRPr="00952A37" w:rsidRDefault="0005471C" w:rsidP="0005471C">
      <w:pPr>
        <w:spacing w:line="240" w:lineRule="atLeast"/>
        <w:ind w:right="-2"/>
        <w:rPr>
          <w:bCs/>
          <w:szCs w:val="28"/>
        </w:rPr>
      </w:pPr>
      <w:r w:rsidRPr="00952A37">
        <w:rPr>
          <w:bCs/>
          <w:szCs w:val="28"/>
        </w:rPr>
        <w:t>вертикальная планировка;</w:t>
      </w:r>
    </w:p>
    <w:p w:rsidR="0005471C" w:rsidRPr="00952A37" w:rsidRDefault="0005471C" w:rsidP="0005471C">
      <w:pPr>
        <w:spacing w:line="240" w:lineRule="atLeast"/>
        <w:ind w:right="-2"/>
        <w:rPr>
          <w:bCs/>
          <w:szCs w:val="28"/>
        </w:rPr>
      </w:pPr>
      <w:r w:rsidRPr="00952A37">
        <w:rPr>
          <w:bCs/>
          <w:szCs w:val="28"/>
        </w:rPr>
        <w:t>устройство водостока;</w:t>
      </w:r>
    </w:p>
    <w:p w:rsidR="0005471C" w:rsidRPr="00952A37" w:rsidRDefault="0005471C" w:rsidP="0005471C">
      <w:pPr>
        <w:spacing w:line="240" w:lineRule="atLeast"/>
        <w:ind w:right="-2"/>
        <w:rPr>
          <w:bCs/>
          <w:szCs w:val="28"/>
        </w:rPr>
      </w:pPr>
      <w:r w:rsidRPr="00952A37">
        <w:rPr>
          <w:bCs/>
          <w:szCs w:val="28"/>
        </w:rPr>
        <w:t>очистка поверхностного стока.</w:t>
      </w:r>
    </w:p>
    <w:p w:rsidR="0005471C" w:rsidRPr="007A1C9E" w:rsidRDefault="0005471C" w:rsidP="0005471C">
      <w:pPr>
        <w:spacing w:line="240" w:lineRule="atLeast"/>
        <w:ind w:right="-2" w:firstLine="0"/>
        <w:jc w:val="center"/>
        <w:rPr>
          <w:sz w:val="24"/>
          <w:szCs w:val="28"/>
        </w:rPr>
      </w:pPr>
    </w:p>
    <w:p w:rsidR="0005471C" w:rsidRPr="00952A37" w:rsidRDefault="0005471C" w:rsidP="0005471C">
      <w:pPr>
        <w:spacing w:line="240" w:lineRule="atLeast"/>
        <w:ind w:right="-2" w:firstLine="0"/>
        <w:jc w:val="center"/>
        <w:rPr>
          <w:b/>
          <w:szCs w:val="28"/>
        </w:rPr>
      </w:pPr>
      <w:r w:rsidRPr="00952A37">
        <w:rPr>
          <w:b/>
          <w:szCs w:val="28"/>
        </w:rPr>
        <w:t>2.8.1.1. Вертикальная планировка</w:t>
      </w:r>
    </w:p>
    <w:p w:rsidR="0005471C" w:rsidRPr="007A1C9E" w:rsidRDefault="0005471C" w:rsidP="0005471C">
      <w:pPr>
        <w:spacing w:line="240" w:lineRule="atLeast"/>
        <w:ind w:right="-2"/>
        <w:rPr>
          <w:sz w:val="24"/>
          <w:szCs w:val="28"/>
        </w:rPr>
      </w:pPr>
    </w:p>
    <w:p w:rsidR="0005471C" w:rsidRPr="00952A37" w:rsidRDefault="0005471C" w:rsidP="0005471C">
      <w:pPr>
        <w:spacing w:line="240" w:lineRule="atLeast"/>
        <w:ind w:right="-2"/>
        <w:rPr>
          <w:bCs/>
          <w:szCs w:val="28"/>
        </w:rPr>
      </w:pPr>
      <w:r w:rsidRPr="00952A37">
        <w:rPr>
          <w:bCs/>
          <w:szCs w:val="28"/>
        </w:rPr>
        <w:t>Вертикальная планировка на застраива</w:t>
      </w:r>
      <w:r>
        <w:rPr>
          <w:bCs/>
          <w:szCs w:val="28"/>
        </w:rPr>
        <w:t xml:space="preserve">емых площадках и проектируемых улицах и </w:t>
      </w:r>
      <w:r w:rsidRPr="00952A37">
        <w:rPr>
          <w:bCs/>
          <w:szCs w:val="28"/>
        </w:rPr>
        <w:t>дорогах решена с учетом высотного положения прилегающих улиц</w:t>
      </w:r>
      <w:r>
        <w:rPr>
          <w:bCs/>
          <w:szCs w:val="28"/>
        </w:rPr>
        <w:t xml:space="preserve"> и дорог</w:t>
      </w:r>
      <w:r w:rsidRPr="00952A37">
        <w:rPr>
          <w:bCs/>
          <w:szCs w:val="28"/>
        </w:rPr>
        <w:t xml:space="preserve"> и микрорайонов с небольшим превышением микрорайонов над </w:t>
      </w:r>
      <w:r>
        <w:rPr>
          <w:bCs/>
          <w:szCs w:val="28"/>
        </w:rPr>
        <w:t>УДС</w:t>
      </w:r>
      <w:r w:rsidRPr="00952A37">
        <w:rPr>
          <w:bCs/>
          <w:szCs w:val="28"/>
        </w:rPr>
        <w:t xml:space="preserve"> для обеспечения выпуска с их территории поверхностных стоков в лотки </w:t>
      </w:r>
      <w:r>
        <w:rPr>
          <w:bCs/>
          <w:szCs w:val="28"/>
        </w:rPr>
        <w:t xml:space="preserve">проезжих частей </w:t>
      </w:r>
      <w:r w:rsidRPr="005D1632">
        <w:rPr>
          <w:bCs/>
          <w:szCs w:val="28"/>
        </w:rPr>
        <w:t>улиц</w:t>
      </w:r>
      <w:r>
        <w:rPr>
          <w:bCs/>
          <w:szCs w:val="28"/>
        </w:rPr>
        <w:t xml:space="preserve"> и дорог</w:t>
      </w:r>
      <w:r w:rsidRPr="005D1632">
        <w:rPr>
          <w:bCs/>
          <w:szCs w:val="28"/>
        </w:rPr>
        <w:t>.</w:t>
      </w:r>
    </w:p>
    <w:p w:rsidR="0005471C" w:rsidRPr="007A1C9E" w:rsidRDefault="0005471C" w:rsidP="0005471C">
      <w:pPr>
        <w:spacing w:line="240" w:lineRule="atLeast"/>
        <w:ind w:right="-2"/>
        <w:rPr>
          <w:bCs/>
          <w:sz w:val="24"/>
          <w:szCs w:val="28"/>
        </w:rPr>
      </w:pPr>
    </w:p>
    <w:p w:rsidR="0005471C" w:rsidRPr="00952A37" w:rsidRDefault="0005471C" w:rsidP="0005471C">
      <w:pPr>
        <w:spacing w:line="240" w:lineRule="atLeast"/>
        <w:ind w:right="-2" w:firstLine="0"/>
        <w:jc w:val="center"/>
        <w:rPr>
          <w:bCs/>
          <w:szCs w:val="28"/>
        </w:rPr>
      </w:pPr>
      <w:r w:rsidRPr="00952A37">
        <w:rPr>
          <w:b/>
          <w:szCs w:val="28"/>
        </w:rPr>
        <w:t>2.8.1.2. Устройство водостока</w:t>
      </w:r>
    </w:p>
    <w:p w:rsidR="0005471C" w:rsidRPr="007A1C9E" w:rsidRDefault="0005471C" w:rsidP="0005471C">
      <w:pPr>
        <w:spacing w:line="240" w:lineRule="atLeast"/>
        <w:ind w:right="-2"/>
        <w:rPr>
          <w:bCs/>
          <w:sz w:val="24"/>
          <w:szCs w:val="28"/>
        </w:rPr>
      </w:pPr>
    </w:p>
    <w:p w:rsidR="0005471C" w:rsidRPr="00952A37" w:rsidRDefault="0005471C" w:rsidP="0005471C">
      <w:pPr>
        <w:spacing w:line="240" w:lineRule="atLeast"/>
        <w:ind w:right="-2"/>
        <w:rPr>
          <w:bCs/>
          <w:szCs w:val="28"/>
        </w:rPr>
      </w:pPr>
      <w:r w:rsidRPr="00952A37">
        <w:rPr>
          <w:bCs/>
          <w:szCs w:val="28"/>
        </w:rPr>
        <w:t xml:space="preserve">Проектируемые и существующие коллекторы ливневой канализации систематизированы исходя из принадлежности к бассейнам стока. </w:t>
      </w:r>
      <w:r>
        <w:rPr>
          <w:bCs/>
          <w:szCs w:val="28"/>
        </w:rPr>
        <w:t>Планируемая</w:t>
      </w:r>
      <w:r w:rsidRPr="00952A37">
        <w:rPr>
          <w:bCs/>
          <w:szCs w:val="28"/>
        </w:rPr>
        <w:t xml:space="preserve"> территория разбита на три бассейна стока, водоприемниками являются реки Обь, 1-я Ельцовка и Каменка. Трассировка проектируемых коллекторов выполнена с учетом проектируемой и перспективной застройки, степени загруженности подземными коммуникациями. Диаметры проектируемых коллекторов приняты по расчетам</w:t>
      </w:r>
      <w:r w:rsidRPr="00952A37">
        <w:rPr>
          <w:szCs w:val="28"/>
        </w:rPr>
        <w:t>.</w:t>
      </w:r>
    </w:p>
    <w:p w:rsidR="0005471C" w:rsidRPr="00952A37" w:rsidRDefault="0005471C" w:rsidP="0005471C">
      <w:pPr>
        <w:spacing w:line="240" w:lineRule="atLeast"/>
        <w:ind w:right="-2"/>
        <w:rPr>
          <w:bCs/>
          <w:szCs w:val="28"/>
        </w:rPr>
      </w:pPr>
      <w:r w:rsidRPr="00952A37">
        <w:rPr>
          <w:szCs w:val="28"/>
        </w:rPr>
        <w:t>Закрытые водостоки круглого сечения предусмотрены из сборного железобетона, прямоугольного сечения – из монолитного железобетона.</w:t>
      </w:r>
      <w:r w:rsidRPr="00952A37">
        <w:rPr>
          <w:bCs/>
          <w:szCs w:val="28"/>
        </w:rPr>
        <w:t xml:space="preserve"> Сброс ливневого стока в реку Обь производится с помощью рассеивающих выпусков, длина которых принимается по расчету. Принятая конструкция рассеивающих выпусков должна обеспечивать наиболее эффективное слияние дождевых вод с водой водоема. Расчет рассеивающих выпусков должен быть проведен на рабочих стадиях проектирования.</w:t>
      </w:r>
    </w:p>
    <w:p w:rsidR="0005471C" w:rsidRPr="00952A37" w:rsidRDefault="0005471C" w:rsidP="0005471C">
      <w:pPr>
        <w:spacing w:line="240" w:lineRule="atLeast"/>
        <w:ind w:right="-2"/>
        <w:rPr>
          <w:bCs/>
          <w:szCs w:val="28"/>
        </w:rPr>
      </w:pPr>
      <w:r w:rsidRPr="00234886">
        <w:rPr>
          <w:bCs/>
          <w:szCs w:val="28"/>
        </w:rPr>
        <w:t>Перед сбросом в реку Обь загрязненная часть стока поступает на очистные сооружения. Сбросные участки коллекторов ливневой канализации и площадки очистных сооружений бассейна реки Каменки также являются общими для планируемой территории и района, примыкающего к ул. Ипподромской и Каменской магистрали.</w:t>
      </w:r>
    </w:p>
    <w:p w:rsidR="0005471C" w:rsidRPr="00952A37" w:rsidRDefault="0005471C" w:rsidP="0005471C">
      <w:pPr>
        <w:spacing w:line="240" w:lineRule="atLeast"/>
        <w:ind w:right="-2"/>
        <w:rPr>
          <w:bCs/>
          <w:szCs w:val="28"/>
        </w:rPr>
      </w:pPr>
    </w:p>
    <w:p w:rsidR="0005471C" w:rsidRPr="00952A37" w:rsidRDefault="0005471C" w:rsidP="0005471C">
      <w:pPr>
        <w:spacing w:line="240" w:lineRule="atLeast"/>
        <w:ind w:right="-2" w:firstLine="0"/>
        <w:jc w:val="center"/>
        <w:rPr>
          <w:b/>
          <w:szCs w:val="28"/>
        </w:rPr>
      </w:pPr>
      <w:r w:rsidRPr="00952A37">
        <w:rPr>
          <w:b/>
          <w:szCs w:val="28"/>
        </w:rPr>
        <w:t>2.8.1.3. Очистка поверхностного стока</w:t>
      </w:r>
    </w:p>
    <w:p w:rsidR="0005471C" w:rsidRPr="00952A37" w:rsidRDefault="0005471C" w:rsidP="0005471C">
      <w:pPr>
        <w:spacing w:line="240" w:lineRule="atLeast"/>
        <w:ind w:right="-2"/>
        <w:rPr>
          <w:bCs/>
          <w:szCs w:val="28"/>
        </w:rPr>
      </w:pPr>
    </w:p>
    <w:p w:rsidR="0005471C" w:rsidRPr="00952A37" w:rsidRDefault="0005471C" w:rsidP="0005471C">
      <w:pPr>
        <w:spacing w:line="240" w:lineRule="atLeast"/>
        <w:ind w:right="-2"/>
        <w:rPr>
          <w:bCs/>
          <w:szCs w:val="28"/>
        </w:rPr>
      </w:pPr>
      <w:r w:rsidRPr="00952A37">
        <w:rPr>
          <w:bCs/>
          <w:szCs w:val="28"/>
        </w:rPr>
        <w:t>В проекте планировки предусмотрена очистка наиболее загрязненной части поверхностного стока на очистных сооружениях, устраиваемых на устьевых участках коллекторов ливневой канализации перед выпуском в реки.</w:t>
      </w:r>
    </w:p>
    <w:p w:rsidR="0005471C" w:rsidRPr="00952A37" w:rsidRDefault="0005471C" w:rsidP="0005471C">
      <w:pPr>
        <w:spacing w:line="240" w:lineRule="atLeast"/>
        <w:ind w:right="-2"/>
        <w:rPr>
          <w:bCs/>
          <w:szCs w:val="28"/>
        </w:rPr>
      </w:pPr>
      <w:r w:rsidRPr="00952A37">
        <w:rPr>
          <w:bCs/>
          <w:szCs w:val="28"/>
        </w:rPr>
        <w:t>В качестве очистных сооружений приняты подземные резервуары из сборного железобетона. Очистные сооружения предназначены для очистки от плавающего мусора, взвешенных частиц и маслонефтепродуктов.</w:t>
      </w:r>
    </w:p>
    <w:p w:rsidR="0005471C" w:rsidRPr="00952A37" w:rsidRDefault="0005471C" w:rsidP="0005471C">
      <w:pPr>
        <w:spacing w:line="240" w:lineRule="atLeast"/>
        <w:ind w:right="-2"/>
        <w:rPr>
          <w:bCs/>
          <w:szCs w:val="28"/>
        </w:rPr>
      </w:pPr>
      <w:r w:rsidRPr="00952A37">
        <w:rPr>
          <w:bCs/>
          <w:szCs w:val="28"/>
        </w:rPr>
        <w:t>Очистные сооружения рассчитаны на прием стока от малоинтенсивных, часто повторяющихся дождей с периодом однократного превышения расчетной интенсивности дождя Р</w:t>
      </w:r>
      <w:r>
        <w:rPr>
          <w:bCs/>
          <w:szCs w:val="28"/>
        </w:rPr>
        <w:t xml:space="preserve"> </w:t>
      </w:r>
      <w:r w:rsidRPr="00952A37">
        <w:rPr>
          <w:bCs/>
          <w:szCs w:val="28"/>
        </w:rPr>
        <w:t>=</w:t>
      </w:r>
      <w:r>
        <w:rPr>
          <w:bCs/>
          <w:szCs w:val="28"/>
        </w:rPr>
        <w:t xml:space="preserve"> </w:t>
      </w:r>
      <w:r w:rsidRPr="00952A37">
        <w:rPr>
          <w:bCs/>
          <w:szCs w:val="28"/>
        </w:rPr>
        <w:t xml:space="preserve">0,05 года. </w:t>
      </w:r>
    </w:p>
    <w:p w:rsidR="0005471C" w:rsidRPr="00952A37" w:rsidRDefault="0005471C" w:rsidP="0005471C">
      <w:pPr>
        <w:spacing w:line="240" w:lineRule="atLeast"/>
        <w:ind w:right="-2"/>
        <w:rPr>
          <w:bCs/>
          <w:szCs w:val="28"/>
        </w:rPr>
      </w:pPr>
      <w:r w:rsidRPr="00952A37">
        <w:rPr>
          <w:bCs/>
          <w:szCs w:val="28"/>
        </w:rPr>
        <w:t xml:space="preserve">Среднегодовые объемы дождевого, талого стоков и моечных вод, поступающих на очистные сооружения, составят соответственно </w:t>
      </w:r>
      <w:r w:rsidRPr="00952A37">
        <w:rPr>
          <w:szCs w:val="28"/>
        </w:rPr>
        <w:t>2773 тыс. куб. м, 2956 тыс. куб. м</w:t>
      </w:r>
      <w:r w:rsidR="007E3760">
        <w:rPr>
          <w:szCs w:val="28"/>
        </w:rPr>
        <w:t xml:space="preserve"> и</w:t>
      </w:r>
      <w:r w:rsidRPr="00952A37">
        <w:rPr>
          <w:szCs w:val="28"/>
        </w:rPr>
        <w:t xml:space="preserve"> 618,4 тыс. куб. м.</w:t>
      </w:r>
    </w:p>
    <w:p w:rsidR="0005471C" w:rsidRPr="00952A37" w:rsidRDefault="0005471C" w:rsidP="0005471C">
      <w:pPr>
        <w:spacing w:line="240" w:lineRule="atLeast"/>
        <w:ind w:right="-2"/>
        <w:rPr>
          <w:szCs w:val="28"/>
        </w:rPr>
      </w:pPr>
      <w:r w:rsidRPr="00952A37">
        <w:rPr>
          <w:szCs w:val="28"/>
        </w:rPr>
        <w:t>В отстойниках принята система двухступенчатой очистки. Принятые размеры очистных сооружений обеспечивают выпадение минеральных частиц диаметром 0,03 мм с гидравлической крупностью И</w:t>
      </w:r>
      <w:r w:rsidRPr="00952A37">
        <w:rPr>
          <w:szCs w:val="28"/>
          <w:vertAlign w:val="subscript"/>
        </w:rPr>
        <w:t>о</w:t>
      </w:r>
      <w:r>
        <w:rPr>
          <w:szCs w:val="28"/>
          <w:vertAlign w:val="subscript"/>
        </w:rPr>
        <w:t xml:space="preserve"> </w:t>
      </w:r>
      <w:r w:rsidRPr="00952A37">
        <w:rPr>
          <w:szCs w:val="28"/>
        </w:rPr>
        <w:t>=</w:t>
      </w:r>
      <w:r>
        <w:rPr>
          <w:szCs w:val="28"/>
        </w:rPr>
        <w:t xml:space="preserve"> </w:t>
      </w:r>
      <w:r w:rsidRPr="00952A37">
        <w:rPr>
          <w:szCs w:val="28"/>
        </w:rPr>
        <w:t>0,4 мм/с, а длина сооружения обеспечивает всплытие нефтепродуктов с крупностью частиц 100</w:t>
      </w:r>
      <w:r w:rsidR="007E3760">
        <w:rPr>
          <w:szCs w:val="28"/>
        </w:rPr>
        <w:t xml:space="preserve"> </w:t>
      </w:r>
      <w:r>
        <w:rPr>
          <w:szCs w:val="28"/>
        </w:rPr>
        <w:t>-</w:t>
      </w:r>
      <w:r w:rsidR="007E3760">
        <w:rPr>
          <w:szCs w:val="28"/>
        </w:rPr>
        <w:t xml:space="preserve"> </w:t>
      </w:r>
      <w:r w:rsidRPr="00952A37">
        <w:rPr>
          <w:szCs w:val="28"/>
        </w:rPr>
        <w:t>120 мкм.</w:t>
      </w:r>
    </w:p>
    <w:p w:rsidR="0005471C" w:rsidRPr="00952A37" w:rsidRDefault="0005471C" w:rsidP="0005471C">
      <w:pPr>
        <w:spacing w:line="240" w:lineRule="atLeast"/>
        <w:ind w:right="-2"/>
        <w:rPr>
          <w:szCs w:val="28"/>
        </w:rPr>
      </w:pPr>
      <w:r w:rsidRPr="00952A37">
        <w:rPr>
          <w:szCs w:val="28"/>
        </w:rPr>
        <w:t xml:space="preserve">Объемы загрязнений, поступающих и задержанных на очистных сооружениях за год, составляют: </w:t>
      </w:r>
    </w:p>
    <w:p w:rsidR="0005471C" w:rsidRPr="00952A37" w:rsidRDefault="0005471C" w:rsidP="0005471C">
      <w:pPr>
        <w:spacing w:line="240" w:lineRule="atLeast"/>
        <w:ind w:right="-2"/>
        <w:rPr>
          <w:szCs w:val="28"/>
        </w:rPr>
      </w:pPr>
      <w:r w:rsidRPr="00952A37">
        <w:rPr>
          <w:szCs w:val="28"/>
        </w:rPr>
        <w:t>взвешенные вещества – 14,8 тыс. куб. м</w:t>
      </w:r>
      <w:r>
        <w:rPr>
          <w:szCs w:val="28"/>
        </w:rPr>
        <w:t>,</w:t>
      </w:r>
      <w:r w:rsidRPr="00952A37">
        <w:rPr>
          <w:szCs w:val="28"/>
        </w:rPr>
        <w:t xml:space="preserve"> или 22216 т;</w:t>
      </w:r>
    </w:p>
    <w:p w:rsidR="0005471C" w:rsidRPr="00952A37" w:rsidRDefault="0005471C" w:rsidP="0005471C">
      <w:pPr>
        <w:spacing w:line="240" w:lineRule="atLeast"/>
        <w:ind w:right="-2"/>
        <w:rPr>
          <w:szCs w:val="28"/>
        </w:rPr>
      </w:pPr>
      <w:r w:rsidRPr="00952A37">
        <w:rPr>
          <w:szCs w:val="28"/>
        </w:rPr>
        <w:t>нефтепродукты – 0,11 тыс. куб. м</w:t>
      </w:r>
      <w:r>
        <w:rPr>
          <w:szCs w:val="28"/>
        </w:rPr>
        <w:t>,</w:t>
      </w:r>
      <w:r w:rsidRPr="00952A37">
        <w:rPr>
          <w:szCs w:val="28"/>
        </w:rPr>
        <w:t xml:space="preserve"> или 101,6 т.</w:t>
      </w:r>
    </w:p>
    <w:p w:rsidR="0005471C" w:rsidRPr="00952A37" w:rsidRDefault="0005471C" w:rsidP="0005471C">
      <w:pPr>
        <w:spacing w:line="240" w:lineRule="atLeast"/>
        <w:ind w:right="-2"/>
        <w:rPr>
          <w:szCs w:val="28"/>
        </w:rPr>
      </w:pPr>
      <w:r w:rsidRPr="00952A37">
        <w:rPr>
          <w:szCs w:val="28"/>
        </w:rPr>
        <w:t>На дальнейших стадиях проектирования необходимо проверить детальными расчетами правильность принятых размеров и объемов.</w:t>
      </w:r>
    </w:p>
    <w:p w:rsidR="0005471C" w:rsidRPr="00952A37" w:rsidRDefault="0005471C" w:rsidP="0005471C">
      <w:pPr>
        <w:spacing w:line="240" w:lineRule="atLeast"/>
        <w:ind w:right="-2"/>
        <w:rPr>
          <w:szCs w:val="28"/>
        </w:rPr>
      </w:pPr>
      <w:r w:rsidRPr="00952A37">
        <w:rPr>
          <w:szCs w:val="28"/>
        </w:rPr>
        <w:t>Из отстойника очищенный сток поступает в рассеивающий выпуск ливневой канализации.</w:t>
      </w:r>
    </w:p>
    <w:p w:rsidR="0005471C" w:rsidRPr="00952A37" w:rsidRDefault="0005471C" w:rsidP="0005471C">
      <w:pPr>
        <w:spacing w:line="240" w:lineRule="atLeast"/>
        <w:ind w:right="-2"/>
        <w:rPr>
          <w:szCs w:val="28"/>
        </w:rPr>
      </w:pPr>
      <w:r w:rsidRPr="00952A37">
        <w:rPr>
          <w:szCs w:val="28"/>
        </w:rPr>
        <w:t xml:space="preserve">Строительство ливневой сети с последующей очисткой стоков и вертикальная планировка обеспечат </w:t>
      </w:r>
      <w:r>
        <w:rPr>
          <w:szCs w:val="28"/>
        </w:rPr>
        <w:t xml:space="preserve">на планируемой территории </w:t>
      </w:r>
      <w:r w:rsidRPr="00952A37">
        <w:rPr>
          <w:szCs w:val="28"/>
        </w:rPr>
        <w:t>организованный отвод и очистку поверхностных, поливомоечных вод и исключат загрязнение водоемов, исключат инфильтрацию поверхностного стока в грунт.</w:t>
      </w:r>
    </w:p>
    <w:p w:rsidR="0005471C" w:rsidRPr="00952A37" w:rsidRDefault="0005471C" w:rsidP="0005471C">
      <w:pPr>
        <w:spacing w:line="240" w:lineRule="atLeast"/>
        <w:ind w:right="-2"/>
        <w:rPr>
          <w:szCs w:val="28"/>
        </w:rPr>
      </w:pPr>
      <w:r w:rsidRPr="00952A37">
        <w:rPr>
          <w:szCs w:val="28"/>
        </w:rPr>
        <w:t>На территориях промышленных</w:t>
      </w:r>
      <w:r>
        <w:rPr>
          <w:szCs w:val="28"/>
        </w:rPr>
        <w:t xml:space="preserve"> и коммунально-складских объектов</w:t>
      </w:r>
      <w:r w:rsidRPr="00952A37">
        <w:rPr>
          <w:szCs w:val="28"/>
        </w:rPr>
        <w:t xml:space="preserve"> должно быть предусмотрено строительство промышленной ливневой канализации и очистных сооружений для очистки отработанной воды и поверхностного стока перед сбросом ее в водоем или городскую водосточную сеть.</w:t>
      </w:r>
    </w:p>
    <w:p w:rsidR="0005471C" w:rsidRPr="00952A37" w:rsidRDefault="0005471C" w:rsidP="0005471C">
      <w:pPr>
        <w:spacing w:line="240" w:lineRule="atLeast"/>
        <w:ind w:right="-2"/>
        <w:rPr>
          <w:bCs/>
          <w:szCs w:val="28"/>
        </w:rPr>
      </w:pPr>
      <w:r w:rsidRPr="00952A37">
        <w:rPr>
          <w:bCs/>
          <w:szCs w:val="28"/>
        </w:rPr>
        <w:t>В качестве мероприятий, исключающих загрязнение поверхностного стока промышленными загрязнениями, являются:</w:t>
      </w:r>
    </w:p>
    <w:p w:rsidR="0005471C" w:rsidRPr="00952A37" w:rsidRDefault="0005471C" w:rsidP="0005471C">
      <w:pPr>
        <w:spacing w:line="240" w:lineRule="atLeast"/>
        <w:ind w:right="-2"/>
        <w:rPr>
          <w:bCs/>
          <w:szCs w:val="28"/>
        </w:rPr>
      </w:pPr>
      <w:r w:rsidRPr="00952A37">
        <w:rPr>
          <w:bCs/>
          <w:szCs w:val="28"/>
        </w:rPr>
        <w:t>локализация на промышленных площадках загрязняющих выбросов через дымовые трубы и системы вентиляции;</w:t>
      </w:r>
    </w:p>
    <w:p w:rsidR="0005471C" w:rsidRPr="00952A37" w:rsidRDefault="0005471C" w:rsidP="0005471C">
      <w:pPr>
        <w:spacing w:line="240" w:lineRule="atLeast"/>
        <w:ind w:right="-2"/>
        <w:rPr>
          <w:bCs/>
          <w:szCs w:val="28"/>
        </w:rPr>
      </w:pPr>
      <w:r w:rsidRPr="00952A37">
        <w:rPr>
          <w:bCs/>
          <w:szCs w:val="28"/>
        </w:rPr>
        <w:t>устройство автономных систем канализации на всех территориях пром</w:t>
      </w:r>
      <w:r>
        <w:rPr>
          <w:bCs/>
          <w:szCs w:val="28"/>
        </w:rPr>
        <w:t>ышленных и коммунально-складских объектов</w:t>
      </w:r>
      <w:r w:rsidRPr="00952A37">
        <w:rPr>
          <w:bCs/>
          <w:szCs w:val="28"/>
        </w:rPr>
        <w:t xml:space="preserve">, локальная очистка от всех специфических для этих </w:t>
      </w:r>
      <w:r>
        <w:rPr>
          <w:bCs/>
          <w:szCs w:val="28"/>
        </w:rPr>
        <w:t>объектов</w:t>
      </w:r>
      <w:r w:rsidRPr="00952A37">
        <w:rPr>
          <w:bCs/>
          <w:szCs w:val="28"/>
        </w:rPr>
        <w:t xml:space="preserve"> загрязнений и сброс в водоприемники и городские системы ливневой канализации в очищенном виде (при необходимости). Локальные системы промышленной ливневой канализации должны принимать весь сток с территории</w:t>
      </w:r>
      <w:r>
        <w:rPr>
          <w:bCs/>
          <w:szCs w:val="28"/>
        </w:rPr>
        <w:t xml:space="preserve"> промышленных и коммунально-складских объектов</w:t>
      </w:r>
      <w:r w:rsidRPr="00952A37">
        <w:rPr>
          <w:bCs/>
          <w:szCs w:val="28"/>
        </w:rPr>
        <w:t xml:space="preserve">, не допуская его </w:t>
      </w:r>
      <w:r w:rsidR="007E3760">
        <w:rPr>
          <w:bCs/>
          <w:szCs w:val="28"/>
        </w:rPr>
        <w:t>в</w:t>
      </w:r>
      <w:r w:rsidRPr="00952A37">
        <w:rPr>
          <w:bCs/>
          <w:szCs w:val="28"/>
        </w:rPr>
        <w:t xml:space="preserve"> жилую застройку, </w:t>
      </w:r>
      <w:r>
        <w:rPr>
          <w:bCs/>
          <w:szCs w:val="28"/>
        </w:rPr>
        <w:t xml:space="preserve">объекты </w:t>
      </w:r>
      <w:r w:rsidRPr="00952A37">
        <w:rPr>
          <w:bCs/>
          <w:szCs w:val="28"/>
        </w:rPr>
        <w:t>транспортн</w:t>
      </w:r>
      <w:r>
        <w:rPr>
          <w:bCs/>
          <w:szCs w:val="28"/>
        </w:rPr>
        <w:t>ой инфраструктуры</w:t>
      </w:r>
      <w:r w:rsidRPr="00952A37">
        <w:rPr>
          <w:bCs/>
          <w:szCs w:val="28"/>
        </w:rPr>
        <w:t>;</w:t>
      </w:r>
    </w:p>
    <w:p w:rsidR="0005471C" w:rsidRPr="00952A37" w:rsidRDefault="0005471C" w:rsidP="0005471C">
      <w:pPr>
        <w:spacing w:line="240" w:lineRule="atLeast"/>
        <w:ind w:right="-2"/>
        <w:rPr>
          <w:bCs/>
          <w:szCs w:val="28"/>
        </w:rPr>
      </w:pPr>
      <w:r w:rsidRPr="00952A37">
        <w:rPr>
          <w:szCs w:val="28"/>
        </w:rPr>
        <w:t xml:space="preserve">запрет вывозки загрязненного снега на городские свалки. Он должен либо складироваться на месте, либо через снеготаялки проходить очистку на очистных сооружениях </w:t>
      </w:r>
      <w:r>
        <w:rPr>
          <w:szCs w:val="28"/>
        </w:rPr>
        <w:t xml:space="preserve">при промышленных и </w:t>
      </w:r>
      <w:r>
        <w:rPr>
          <w:bCs/>
          <w:szCs w:val="28"/>
        </w:rPr>
        <w:t xml:space="preserve">коммунально-складских </w:t>
      </w:r>
      <w:r>
        <w:rPr>
          <w:szCs w:val="28"/>
        </w:rPr>
        <w:t>объектах</w:t>
      </w:r>
      <w:r w:rsidRPr="00952A37">
        <w:rPr>
          <w:szCs w:val="28"/>
        </w:rPr>
        <w:t>.</w:t>
      </w:r>
    </w:p>
    <w:p w:rsidR="0005471C" w:rsidRPr="00952A37" w:rsidRDefault="0005471C" w:rsidP="0005471C">
      <w:pPr>
        <w:spacing w:line="240" w:lineRule="atLeast"/>
        <w:ind w:right="-2"/>
        <w:rPr>
          <w:bCs/>
          <w:szCs w:val="28"/>
        </w:rPr>
      </w:pPr>
    </w:p>
    <w:p w:rsidR="0005471C" w:rsidRPr="00952A37" w:rsidRDefault="0005471C" w:rsidP="0005471C">
      <w:pPr>
        <w:spacing w:line="240" w:lineRule="atLeast"/>
        <w:ind w:right="-2" w:firstLine="0"/>
        <w:jc w:val="center"/>
        <w:rPr>
          <w:b/>
          <w:szCs w:val="28"/>
        </w:rPr>
      </w:pPr>
      <w:r w:rsidRPr="00952A37">
        <w:rPr>
          <w:b/>
          <w:szCs w:val="28"/>
        </w:rPr>
        <w:t>2.8.2. Водоснабжение</w:t>
      </w:r>
    </w:p>
    <w:p w:rsidR="0005471C" w:rsidRPr="00952A37" w:rsidRDefault="0005471C"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b/>
          <w:szCs w:val="28"/>
        </w:rPr>
      </w:pPr>
      <w:r w:rsidRPr="00952A37">
        <w:rPr>
          <w:b/>
          <w:szCs w:val="28"/>
        </w:rPr>
        <w:t>2.8.2.1. Существующее положение</w:t>
      </w:r>
    </w:p>
    <w:p w:rsidR="0005471C" w:rsidRPr="00952A37" w:rsidRDefault="0005471C" w:rsidP="0005471C">
      <w:pPr>
        <w:spacing w:line="240" w:lineRule="atLeast"/>
        <w:ind w:right="-2"/>
        <w:rPr>
          <w:szCs w:val="28"/>
        </w:rPr>
      </w:pPr>
    </w:p>
    <w:p w:rsidR="0005471C" w:rsidRPr="00952A37" w:rsidRDefault="0005471C" w:rsidP="0005471C">
      <w:pPr>
        <w:spacing w:before="120"/>
        <w:rPr>
          <w:szCs w:val="28"/>
        </w:rPr>
      </w:pPr>
      <w:r w:rsidRPr="00952A37">
        <w:rPr>
          <w:szCs w:val="28"/>
        </w:rPr>
        <w:t>Существующая схема водоснабжения</w:t>
      </w:r>
      <w:r>
        <w:rPr>
          <w:szCs w:val="28"/>
        </w:rPr>
        <w:t xml:space="preserve"> планируемой</w:t>
      </w:r>
      <w:r w:rsidRPr="00952A37">
        <w:rPr>
          <w:szCs w:val="28"/>
        </w:rPr>
        <w:t xml:space="preserve"> территории представляет собой централизованную систему подачи воды. Основные магистральные сети закольцованы. Вода по своему составу соответствует требованиям </w:t>
      </w:r>
      <w:r w:rsidR="007E3760">
        <w:rPr>
          <w:szCs w:val="28"/>
        </w:rPr>
        <w:br/>
      </w:r>
      <w:r>
        <w:rPr>
          <w:szCs w:val="28"/>
        </w:rPr>
        <w:t xml:space="preserve">ГОСТ </w:t>
      </w:r>
      <w:r w:rsidRPr="00EC07DC">
        <w:rPr>
          <w:szCs w:val="28"/>
        </w:rPr>
        <w:t xml:space="preserve">Р 51232-98 </w:t>
      </w:r>
      <w:r>
        <w:rPr>
          <w:szCs w:val="28"/>
        </w:rPr>
        <w:t>«</w:t>
      </w:r>
      <w:r w:rsidRPr="00EC07DC">
        <w:rPr>
          <w:szCs w:val="28"/>
        </w:rPr>
        <w:t>Вода питьевая. Общие требования к организации и методам контроля качества</w:t>
      </w:r>
      <w:r>
        <w:rPr>
          <w:szCs w:val="28"/>
        </w:rPr>
        <w:t>»</w:t>
      </w:r>
      <w:r w:rsidRPr="00EC07DC">
        <w:rPr>
          <w:szCs w:val="28"/>
        </w:rPr>
        <w:t xml:space="preserve"> и </w:t>
      </w:r>
      <w:bookmarkStart w:id="2" w:name="PO0000001"/>
      <w:r>
        <w:rPr>
          <w:szCs w:val="28"/>
        </w:rPr>
        <w:t xml:space="preserve">СанПин </w:t>
      </w:r>
      <w:r w:rsidRPr="00EC07DC">
        <w:rPr>
          <w:szCs w:val="28"/>
        </w:rPr>
        <w:t>2.1.4.1074-01</w:t>
      </w:r>
      <w:r>
        <w:rPr>
          <w:szCs w:val="28"/>
        </w:rPr>
        <w:t>.2.1.4</w:t>
      </w:r>
      <w:r w:rsidRPr="00EC07DC">
        <w:rPr>
          <w:szCs w:val="28"/>
        </w:rPr>
        <w:t xml:space="preserve"> </w:t>
      </w:r>
      <w:r>
        <w:rPr>
          <w:szCs w:val="28"/>
        </w:rPr>
        <w:t>«</w:t>
      </w:r>
      <w:r w:rsidRPr="00EC07DC">
        <w:rPr>
          <w:szCs w:val="28"/>
        </w:rPr>
        <w:t>Питьевая вода и водоснабжение населенных мест</w:t>
      </w:r>
      <w:bookmarkEnd w:id="2"/>
      <w:r w:rsidRPr="00EC07DC">
        <w:rPr>
          <w:szCs w:val="28"/>
        </w:rPr>
        <w:t>. Питьевая вода. Гигиенические требования</w:t>
      </w:r>
      <w:r w:rsidRPr="00A502E4">
        <w:rPr>
          <w:szCs w:val="28"/>
        </w:rPr>
        <w:t xml:space="preserve"> к качеству воды централизованных систем питьевого водоснабжения.</w:t>
      </w:r>
      <w:r>
        <w:rPr>
          <w:szCs w:val="28"/>
        </w:rPr>
        <w:t xml:space="preserve"> Контроль качества.</w:t>
      </w:r>
      <w:r w:rsidRPr="00A502E4">
        <w:rPr>
          <w:szCs w:val="28"/>
        </w:rPr>
        <w:t xml:space="preserve"> </w:t>
      </w:r>
      <w:r>
        <w:rPr>
          <w:szCs w:val="28"/>
        </w:rPr>
        <w:t>Г</w:t>
      </w:r>
      <w:r w:rsidRPr="00A502E4">
        <w:rPr>
          <w:szCs w:val="28"/>
        </w:rPr>
        <w:t>игиенические требования к обеспечению безопасности систем горячего водоснабжения</w:t>
      </w:r>
      <w:r>
        <w:rPr>
          <w:szCs w:val="28"/>
        </w:rPr>
        <w:t>. Санитарно-эпидемиологические правила и нормативы».</w:t>
      </w:r>
    </w:p>
    <w:p w:rsidR="0005471C" w:rsidRPr="00053BE6" w:rsidRDefault="0005471C" w:rsidP="0005471C">
      <w:pPr>
        <w:spacing w:line="240" w:lineRule="atLeast"/>
        <w:ind w:right="-2"/>
        <w:rPr>
          <w:szCs w:val="28"/>
        </w:rPr>
      </w:pPr>
      <w:r w:rsidRPr="00952A37">
        <w:rPr>
          <w:szCs w:val="28"/>
        </w:rPr>
        <w:t xml:space="preserve">Водоснабжение </w:t>
      </w:r>
      <w:r>
        <w:rPr>
          <w:szCs w:val="28"/>
        </w:rPr>
        <w:t>планируемой</w:t>
      </w:r>
      <w:r w:rsidRPr="00952A37">
        <w:rPr>
          <w:szCs w:val="28"/>
        </w:rPr>
        <w:t xml:space="preserve"> территории осуществляется от 2 водоводов Д 1000 </w:t>
      </w:r>
      <w:r w:rsidRPr="00053BE6">
        <w:rPr>
          <w:szCs w:val="28"/>
        </w:rPr>
        <w:t>мм Нижней зоны и водоводов Заельцовской зоны Д 500</w:t>
      </w:r>
      <w:r w:rsidR="007E3760">
        <w:rPr>
          <w:szCs w:val="28"/>
        </w:rPr>
        <w:t xml:space="preserve"> </w:t>
      </w:r>
      <w:r>
        <w:rPr>
          <w:szCs w:val="28"/>
        </w:rPr>
        <w:t>-</w:t>
      </w:r>
      <w:r w:rsidR="007E3760">
        <w:rPr>
          <w:szCs w:val="28"/>
        </w:rPr>
        <w:t xml:space="preserve"> </w:t>
      </w:r>
      <w:r w:rsidRPr="00053BE6">
        <w:rPr>
          <w:szCs w:val="28"/>
        </w:rPr>
        <w:t>800 мм.</w:t>
      </w:r>
    </w:p>
    <w:p w:rsidR="0005471C" w:rsidRPr="00053BE6" w:rsidRDefault="0005471C" w:rsidP="0005471C">
      <w:pPr>
        <w:spacing w:line="240" w:lineRule="atLeast"/>
        <w:ind w:right="-2"/>
        <w:rPr>
          <w:szCs w:val="28"/>
        </w:rPr>
      </w:pPr>
      <w:r w:rsidRPr="00053BE6">
        <w:rPr>
          <w:szCs w:val="28"/>
        </w:rPr>
        <w:t>Внутри микрорайонов в целях пожаротушения проложены кольцевые сети водопровода Д 150</w:t>
      </w:r>
      <w:r w:rsidR="007E3760">
        <w:rPr>
          <w:szCs w:val="28"/>
        </w:rPr>
        <w:t xml:space="preserve"> </w:t>
      </w:r>
      <w:r>
        <w:rPr>
          <w:szCs w:val="28"/>
        </w:rPr>
        <w:t>-</w:t>
      </w:r>
      <w:r w:rsidR="007E3760">
        <w:rPr>
          <w:szCs w:val="28"/>
        </w:rPr>
        <w:t xml:space="preserve"> </w:t>
      </w:r>
      <w:r w:rsidRPr="00053BE6">
        <w:rPr>
          <w:szCs w:val="28"/>
        </w:rPr>
        <w:t>500 мм. Многоэтажная жилая застройка снабжается водой через цен</w:t>
      </w:r>
      <w:r>
        <w:rPr>
          <w:szCs w:val="28"/>
        </w:rPr>
        <w:t>тральные тепловые пункты (далее</w:t>
      </w:r>
      <w:r w:rsidRPr="00952A37">
        <w:rPr>
          <w:szCs w:val="28"/>
        </w:rPr>
        <w:t xml:space="preserve"> – </w:t>
      </w:r>
      <w:r w:rsidRPr="00053BE6">
        <w:rPr>
          <w:szCs w:val="28"/>
        </w:rPr>
        <w:t>ЦТП) и индивидуальные тепловые пункты (далее</w:t>
      </w:r>
      <w:r w:rsidRPr="00952A37">
        <w:rPr>
          <w:szCs w:val="28"/>
        </w:rPr>
        <w:t xml:space="preserve"> – </w:t>
      </w:r>
      <w:r w:rsidRPr="00053BE6">
        <w:rPr>
          <w:szCs w:val="28"/>
        </w:rPr>
        <w:t>ИТП) от повысительных насосов.</w:t>
      </w:r>
    </w:p>
    <w:p w:rsidR="0005471C" w:rsidRPr="00053BE6" w:rsidRDefault="0005471C" w:rsidP="0005471C">
      <w:pPr>
        <w:spacing w:line="240" w:lineRule="atLeast"/>
        <w:ind w:right="-2" w:firstLine="0"/>
        <w:jc w:val="center"/>
        <w:rPr>
          <w:b/>
          <w:szCs w:val="28"/>
        </w:rPr>
      </w:pPr>
    </w:p>
    <w:p w:rsidR="0005471C" w:rsidRPr="00053BE6" w:rsidRDefault="0005471C" w:rsidP="0005471C">
      <w:pPr>
        <w:spacing w:line="240" w:lineRule="atLeast"/>
        <w:ind w:right="-2" w:firstLine="0"/>
        <w:jc w:val="center"/>
        <w:rPr>
          <w:b/>
          <w:szCs w:val="28"/>
        </w:rPr>
      </w:pPr>
      <w:r w:rsidRPr="00053BE6">
        <w:rPr>
          <w:b/>
          <w:szCs w:val="28"/>
        </w:rPr>
        <w:t>2.8.2.2. Проектные решения</w:t>
      </w:r>
    </w:p>
    <w:p w:rsidR="0005471C" w:rsidRPr="00053BE6" w:rsidRDefault="0005471C" w:rsidP="0005471C">
      <w:pPr>
        <w:spacing w:line="240" w:lineRule="atLeast"/>
        <w:ind w:right="-2"/>
        <w:rPr>
          <w:szCs w:val="28"/>
        </w:rPr>
      </w:pPr>
    </w:p>
    <w:p w:rsidR="0005471C" w:rsidRPr="00053BE6" w:rsidRDefault="0005471C" w:rsidP="0005471C">
      <w:pPr>
        <w:spacing w:line="240" w:lineRule="atLeast"/>
        <w:ind w:right="-2"/>
        <w:rPr>
          <w:szCs w:val="28"/>
        </w:rPr>
      </w:pPr>
      <w:r w:rsidRPr="00053BE6">
        <w:rPr>
          <w:szCs w:val="28"/>
        </w:rPr>
        <w:t>Водоснабжение планируемой территории возможно с частичным использованием существующей системы водоснабжения и от проектируемой третьей нитки водовода Нижней зоны Д 1200 мм.</w:t>
      </w:r>
    </w:p>
    <w:p w:rsidR="0005471C" w:rsidRPr="00952A37" w:rsidRDefault="0005471C" w:rsidP="0005471C">
      <w:pPr>
        <w:spacing w:line="240" w:lineRule="atLeast"/>
        <w:ind w:right="-2"/>
        <w:rPr>
          <w:szCs w:val="28"/>
        </w:rPr>
      </w:pPr>
      <w:r w:rsidRPr="00053BE6">
        <w:rPr>
          <w:szCs w:val="28"/>
        </w:rPr>
        <w:t>Для обеспечения стабильного водоснабжения существующей и проектируемой застройки необходимо построить магистральные</w:t>
      </w:r>
      <w:r w:rsidRPr="00952A37">
        <w:rPr>
          <w:szCs w:val="28"/>
        </w:rPr>
        <w:t xml:space="preserve"> и внутриквартальные водопроводы Д 300</w:t>
      </w:r>
      <w:r w:rsidR="007E3760">
        <w:rPr>
          <w:szCs w:val="28"/>
        </w:rPr>
        <w:t xml:space="preserve"> </w:t>
      </w:r>
      <w:r>
        <w:rPr>
          <w:szCs w:val="28"/>
        </w:rPr>
        <w:t>-</w:t>
      </w:r>
      <w:r w:rsidR="007E3760">
        <w:rPr>
          <w:szCs w:val="28"/>
        </w:rPr>
        <w:t xml:space="preserve"> </w:t>
      </w:r>
      <w:r w:rsidRPr="00952A37">
        <w:rPr>
          <w:szCs w:val="28"/>
        </w:rPr>
        <w:t>500 мм.</w:t>
      </w:r>
    </w:p>
    <w:p w:rsidR="0005471C" w:rsidRPr="00952A37" w:rsidRDefault="0005471C" w:rsidP="0005471C">
      <w:pPr>
        <w:spacing w:line="240" w:lineRule="atLeast"/>
        <w:ind w:right="-2"/>
        <w:rPr>
          <w:szCs w:val="28"/>
        </w:rPr>
      </w:pPr>
      <w:r w:rsidRPr="00952A37">
        <w:rPr>
          <w:szCs w:val="28"/>
        </w:rPr>
        <w:t xml:space="preserve">Проектом планировки предусматривается дальнейшее развитие централизованной системы водоснабжения, при этом намечается максимальное использование существующих сетей водопровода с заменой труб на больший диаметр там, где </w:t>
      </w:r>
      <w:r>
        <w:rPr>
          <w:szCs w:val="28"/>
        </w:rPr>
        <w:t xml:space="preserve">это </w:t>
      </w:r>
      <w:r w:rsidRPr="00952A37">
        <w:rPr>
          <w:szCs w:val="28"/>
        </w:rPr>
        <w:t>необходимо.</w:t>
      </w:r>
    </w:p>
    <w:p w:rsidR="0005471C" w:rsidRPr="00952A37" w:rsidRDefault="0005471C" w:rsidP="0005471C">
      <w:pPr>
        <w:spacing w:line="240" w:lineRule="atLeast"/>
        <w:ind w:right="-2"/>
        <w:rPr>
          <w:szCs w:val="28"/>
        </w:rPr>
      </w:pPr>
      <w:r w:rsidRPr="00952A37">
        <w:rPr>
          <w:szCs w:val="28"/>
        </w:rPr>
        <w:t xml:space="preserve">Водопроводы основных колец трассированы по </w:t>
      </w:r>
      <w:r>
        <w:rPr>
          <w:szCs w:val="28"/>
        </w:rPr>
        <w:t>проездам</w:t>
      </w:r>
      <w:r w:rsidRPr="00952A37">
        <w:rPr>
          <w:szCs w:val="28"/>
        </w:rPr>
        <w:t xml:space="preserve"> с сохранением существующих водопроводных сетей. Для нужд пожаротушения на кольцевой сети устанавливаются пожарные гидранты через каждые 150 м.</w:t>
      </w:r>
    </w:p>
    <w:p w:rsidR="0005471C" w:rsidRPr="00952A37" w:rsidRDefault="0005471C" w:rsidP="0005471C">
      <w:pPr>
        <w:spacing w:line="240" w:lineRule="atLeast"/>
        <w:ind w:right="-2"/>
        <w:rPr>
          <w:color w:val="000000"/>
          <w:szCs w:val="28"/>
        </w:rPr>
      </w:pPr>
      <w:r w:rsidRPr="00952A37">
        <w:rPr>
          <w:szCs w:val="28"/>
        </w:rPr>
        <w:t xml:space="preserve">Общие расходы воды в границах </w:t>
      </w:r>
      <w:r>
        <w:rPr>
          <w:szCs w:val="28"/>
        </w:rPr>
        <w:t xml:space="preserve">проекта планировки </w:t>
      </w:r>
      <w:r w:rsidRPr="00952A37">
        <w:rPr>
          <w:szCs w:val="28"/>
        </w:rPr>
        <w:t xml:space="preserve">представлены в таблице </w:t>
      </w:r>
      <w:r>
        <w:rPr>
          <w:szCs w:val="28"/>
        </w:rPr>
        <w:t>1</w:t>
      </w:r>
      <w:r w:rsidRPr="00952A37">
        <w:rPr>
          <w:szCs w:val="28"/>
        </w:rPr>
        <w:t>.</w:t>
      </w:r>
    </w:p>
    <w:p w:rsidR="0005471C" w:rsidRPr="007A1C9E" w:rsidRDefault="0005471C" w:rsidP="0005471C">
      <w:pPr>
        <w:spacing w:line="240" w:lineRule="atLeast"/>
        <w:ind w:right="-2"/>
        <w:rPr>
          <w:color w:val="000000"/>
          <w:sz w:val="24"/>
          <w:szCs w:val="28"/>
        </w:rPr>
      </w:pPr>
    </w:p>
    <w:p w:rsidR="0005471C" w:rsidRPr="00952A37" w:rsidRDefault="0005471C" w:rsidP="0005471C">
      <w:pPr>
        <w:spacing w:line="240" w:lineRule="atLeast"/>
        <w:ind w:right="-2"/>
        <w:jc w:val="right"/>
        <w:rPr>
          <w:szCs w:val="28"/>
        </w:rPr>
      </w:pPr>
      <w:r w:rsidRPr="00952A37">
        <w:rPr>
          <w:szCs w:val="28"/>
        </w:rPr>
        <w:t xml:space="preserve">Таблица </w:t>
      </w:r>
      <w:r>
        <w:rPr>
          <w:szCs w:val="28"/>
        </w:rPr>
        <w:t>1</w:t>
      </w:r>
    </w:p>
    <w:p w:rsidR="0005471C" w:rsidRPr="007A1C9E" w:rsidRDefault="0005471C" w:rsidP="0005471C">
      <w:pPr>
        <w:spacing w:line="240" w:lineRule="atLeast"/>
        <w:ind w:right="-2" w:firstLine="0"/>
        <w:jc w:val="center"/>
        <w:rPr>
          <w:sz w:val="24"/>
          <w:szCs w:val="28"/>
        </w:rPr>
      </w:pPr>
    </w:p>
    <w:p w:rsidR="0005471C" w:rsidRPr="00952A37" w:rsidRDefault="0005471C" w:rsidP="0005471C">
      <w:pPr>
        <w:spacing w:line="240" w:lineRule="atLeast"/>
        <w:ind w:right="-2" w:firstLine="0"/>
        <w:jc w:val="center"/>
        <w:rPr>
          <w:color w:val="000000"/>
          <w:szCs w:val="28"/>
        </w:rPr>
      </w:pPr>
      <w:r w:rsidRPr="00952A37">
        <w:rPr>
          <w:szCs w:val="28"/>
        </w:rPr>
        <w:t xml:space="preserve">Общие расходы воды в границах </w:t>
      </w:r>
      <w:r>
        <w:rPr>
          <w:szCs w:val="28"/>
        </w:rPr>
        <w:t>проекта планировки</w:t>
      </w:r>
    </w:p>
    <w:p w:rsidR="0005471C" w:rsidRPr="007A1C9E" w:rsidRDefault="0005471C" w:rsidP="0005471C">
      <w:pPr>
        <w:spacing w:line="240" w:lineRule="atLeast"/>
        <w:ind w:right="-2"/>
        <w:jc w:val="right"/>
        <w:rPr>
          <w:sz w:val="24"/>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09"/>
        <w:gridCol w:w="3827"/>
        <w:gridCol w:w="2410"/>
        <w:gridCol w:w="2980"/>
      </w:tblGrid>
      <w:tr w:rsidR="0005471C" w:rsidRPr="00952A37" w:rsidTr="008C0753">
        <w:tc>
          <w:tcPr>
            <w:tcW w:w="709" w:type="dxa"/>
          </w:tcPr>
          <w:p w:rsidR="0005471C" w:rsidRPr="00952A37" w:rsidRDefault="0005471C" w:rsidP="008C0753">
            <w:pPr>
              <w:spacing w:line="240" w:lineRule="atLeast"/>
              <w:ind w:right="-2" w:hanging="8"/>
              <w:jc w:val="center"/>
              <w:rPr>
                <w:szCs w:val="28"/>
              </w:rPr>
            </w:pPr>
            <w:r w:rsidRPr="00952A37">
              <w:rPr>
                <w:szCs w:val="28"/>
              </w:rPr>
              <w:t>№</w:t>
            </w:r>
          </w:p>
          <w:p w:rsidR="0005471C" w:rsidRPr="00952A37" w:rsidRDefault="0005471C" w:rsidP="008C0753">
            <w:pPr>
              <w:spacing w:line="240" w:lineRule="atLeast"/>
              <w:ind w:right="-2" w:hanging="8"/>
              <w:jc w:val="center"/>
              <w:rPr>
                <w:szCs w:val="28"/>
              </w:rPr>
            </w:pPr>
            <w:r>
              <w:rPr>
                <w:szCs w:val="28"/>
              </w:rPr>
              <w:t>п/п</w:t>
            </w:r>
          </w:p>
        </w:tc>
        <w:tc>
          <w:tcPr>
            <w:tcW w:w="3827" w:type="dxa"/>
          </w:tcPr>
          <w:p w:rsidR="0005471C" w:rsidRPr="00952A37" w:rsidRDefault="0005471C" w:rsidP="008C0753">
            <w:pPr>
              <w:spacing w:line="240" w:lineRule="atLeast"/>
              <w:ind w:right="-2" w:hanging="8"/>
              <w:jc w:val="center"/>
              <w:rPr>
                <w:szCs w:val="28"/>
              </w:rPr>
            </w:pPr>
            <w:r w:rsidRPr="00952A37">
              <w:rPr>
                <w:szCs w:val="28"/>
              </w:rPr>
              <w:t xml:space="preserve">Наименование </w:t>
            </w:r>
          </w:p>
          <w:p w:rsidR="0005471C" w:rsidRPr="00952A37" w:rsidRDefault="0005471C" w:rsidP="008C0753">
            <w:pPr>
              <w:spacing w:line="240" w:lineRule="atLeast"/>
              <w:ind w:right="-2" w:hanging="8"/>
              <w:jc w:val="center"/>
              <w:rPr>
                <w:szCs w:val="28"/>
              </w:rPr>
            </w:pPr>
            <w:r w:rsidRPr="00952A37">
              <w:rPr>
                <w:szCs w:val="28"/>
              </w:rPr>
              <w:t>водопотребления</w:t>
            </w:r>
          </w:p>
        </w:tc>
        <w:tc>
          <w:tcPr>
            <w:tcW w:w="2410" w:type="dxa"/>
          </w:tcPr>
          <w:p w:rsidR="0005471C" w:rsidRPr="00952A37" w:rsidRDefault="0005471C" w:rsidP="008C0753">
            <w:pPr>
              <w:spacing w:line="240" w:lineRule="atLeast"/>
              <w:ind w:right="-2" w:hanging="8"/>
              <w:jc w:val="center"/>
              <w:rPr>
                <w:szCs w:val="28"/>
              </w:rPr>
            </w:pPr>
            <w:r w:rsidRPr="00952A37">
              <w:rPr>
                <w:szCs w:val="28"/>
              </w:rPr>
              <w:t>Существующий расход воды, куб. м/сутки</w:t>
            </w:r>
          </w:p>
        </w:tc>
        <w:tc>
          <w:tcPr>
            <w:tcW w:w="2980" w:type="dxa"/>
          </w:tcPr>
          <w:p w:rsidR="0005471C" w:rsidRDefault="0005471C" w:rsidP="008C0753">
            <w:pPr>
              <w:spacing w:line="240" w:lineRule="atLeast"/>
              <w:ind w:right="-2" w:hanging="8"/>
              <w:jc w:val="center"/>
              <w:rPr>
                <w:szCs w:val="28"/>
              </w:rPr>
            </w:pPr>
            <w:r w:rsidRPr="00952A37">
              <w:rPr>
                <w:szCs w:val="28"/>
              </w:rPr>
              <w:t xml:space="preserve">Проектируемый </w:t>
            </w:r>
          </w:p>
          <w:p w:rsidR="0005471C" w:rsidRPr="00952A37" w:rsidRDefault="0005471C" w:rsidP="008C0753">
            <w:pPr>
              <w:spacing w:line="240" w:lineRule="atLeast"/>
              <w:ind w:right="-2" w:hanging="8"/>
              <w:jc w:val="center"/>
              <w:rPr>
                <w:szCs w:val="28"/>
              </w:rPr>
            </w:pPr>
            <w:r w:rsidRPr="00952A37">
              <w:rPr>
                <w:szCs w:val="28"/>
              </w:rPr>
              <w:t>расход воды, куб. м/сутки</w:t>
            </w:r>
          </w:p>
        </w:tc>
      </w:tr>
    </w:tbl>
    <w:p w:rsidR="0005471C" w:rsidRPr="0099627D" w:rsidRDefault="0005471C" w:rsidP="0005471C">
      <w:pPr>
        <w:rPr>
          <w:sz w:val="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09"/>
        <w:gridCol w:w="3816"/>
        <w:gridCol w:w="2421"/>
        <w:gridCol w:w="2946"/>
      </w:tblGrid>
      <w:tr w:rsidR="0005471C" w:rsidRPr="00952A37" w:rsidTr="008C0753">
        <w:trPr>
          <w:tblHeader/>
        </w:trPr>
        <w:tc>
          <w:tcPr>
            <w:tcW w:w="709" w:type="dxa"/>
          </w:tcPr>
          <w:p w:rsidR="0005471C" w:rsidRPr="00952A37" w:rsidRDefault="0005471C" w:rsidP="008C0753">
            <w:pPr>
              <w:spacing w:line="240" w:lineRule="atLeast"/>
              <w:ind w:right="-2" w:firstLine="0"/>
              <w:jc w:val="center"/>
              <w:rPr>
                <w:szCs w:val="28"/>
              </w:rPr>
            </w:pPr>
            <w:r w:rsidRPr="00952A37">
              <w:rPr>
                <w:szCs w:val="28"/>
              </w:rPr>
              <w:t>1</w:t>
            </w:r>
          </w:p>
        </w:tc>
        <w:tc>
          <w:tcPr>
            <w:tcW w:w="3816" w:type="dxa"/>
          </w:tcPr>
          <w:p w:rsidR="0005471C" w:rsidRPr="00952A37" w:rsidRDefault="0005471C" w:rsidP="008C0753">
            <w:pPr>
              <w:spacing w:line="240" w:lineRule="atLeast"/>
              <w:ind w:right="-2" w:firstLine="0"/>
              <w:jc w:val="center"/>
              <w:rPr>
                <w:szCs w:val="28"/>
              </w:rPr>
            </w:pPr>
            <w:r w:rsidRPr="00952A37">
              <w:rPr>
                <w:szCs w:val="28"/>
              </w:rPr>
              <w:t>2</w:t>
            </w:r>
          </w:p>
        </w:tc>
        <w:tc>
          <w:tcPr>
            <w:tcW w:w="2421" w:type="dxa"/>
          </w:tcPr>
          <w:p w:rsidR="0005471C" w:rsidRPr="00952A37" w:rsidRDefault="0005471C" w:rsidP="008C0753">
            <w:pPr>
              <w:spacing w:line="240" w:lineRule="atLeast"/>
              <w:ind w:right="-2" w:firstLine="0"/>
              <w:jc w:val="center"/>
              <w:rPr>
                <w:szCs w:val="28"/>
              </w:rPr>
            </w:pPr>
            <w:r w:rsidRPr="00952A37">
              <w:rPr>
                <w:szCs w:val="28"/>
              </w:rPr>
              <w:t>3</w:t>
            </w:r>
          </w:p>
        </w:tc>
        <w:tc>
          <w:tcPr>
            <w:tcW w:w="2946" w:type="dxa"/>
          </w:tcPr>
          <w:p w:rsidR="0005471C" w:rsidRPr="00952A37" w:rsidRDefault="0005471C" w:rsidP="008C0753">
            <w:pPr>
              <w:spacing w:line="240" w:lineRule="atLeast"/>
              <w:ind w:right="-2" w:firstLine="0"/>
              <w:jc w:val="center"/>
              <w:rPr>
                <w:szCs w:val="28"/>
              </w:rPr>
            </w:pPr>
            <w:r w:rsidRPr="00952A37">
              <w:rPr>
                <w:szCs w:val="28"/>
              </w:rPr>
              <w:t>4</w:t>
            </w:r>
          </w:p>
        </w:tc>
      </w:tr>
      <w:tr w:rsidR="0005471C" w:rsidRPr="00952A37" w:rsidTr="008C0753">
        <w:tc>
          <w:tcPr>
            <w:tcW w:w="709" w:type="dxa"/>
          </w:tcPr>
          <w:p w:rsidR="0005471C" w:rsidRPr="00952A37" w:rsidRDefault="0005471C" w:rsidP="008C0753">
            <w:pPr>
              <w:spacing w:line="240" w:lineRule="atLeast"/>
              <w:ind w:right="-2" w:hanging="8"/>
              <w:jc w:val="center"/>
              <w:rPr>
                <w:szCs w:val="28"/>
              </w:rPr>
            </w:pPr>
            <w:r w:rsidRPr="00952A37">
              <w:rPr>
                <w:szCs w:val="28"/>
              </w:rPr>
              <w:t>1</w:t>
            </w:r>
          </w:p>
        </w:tc>
        <w:tc>
          <w:tcPr>
            <w:tcW w:w="3816" w:type="dxa"/>
          </w:tcPr>
          <w:p w:rsidR="0005471C" w:rsidRPr="00952A37" w:rsidRDefault="0005471C" w:rsidP="008C0753">
            <w:pPr>
              <w:spacing w:line="240" w:lineRule="atLeast"/>
              <w:ind w:right="-2" w:hanging="8"/>
              <w:rPr>
                <w:szCs w:val="28"/>
              </w:rPr>
            </w:pPr>
            <w:r w:rsidRPr="00952A37">
              <w:rPr>
                <w:szCs w:val="28"/>
              </w:rPr>
              <w:t>Хозяйственно-питьевые нужды населения</w:t>
            </w:r>
          </w:p>
        </w:tc>
        <w:tc>
          <w:tcPr>
            <w:tcW w:w="2421" w:type="dxa"/>
          </w:tcPr>
          <w:p w:rsidR="0005471C" w:rsidRPr="00952A37" w:rsidRDefault="0005471C" w:rsidP="008C0753">
            <w:pPr>
              <w:spacing w:line="240" w:lineRule="atLeast"/>
              <w:ind w:right="-2" w:hanging="8"/>
              <w:jc w:val="center"/>
              <w:rPr>
                <w:szCs w:val="28"/>
              </w:rPr>
            </w:pPr>
            <w:r w:rsidRPr="00952A37">
              <w:rPr>
                <w:szCs w:val="28"/>
              </w:rPr>
              <w:t>82250,0</w:t>
            </w:r>
          </w:p>
        </w:tc>
        <w:tc>
          <w:tcPr>
            <w:tcW w:w="2946" w:type="dxa"/>
          </w:tcPr>
          <w:p w:rsidR="0005471C" w:rsidRPr="00952A37" w:rsidRDefault="0005471C" w:rsidP="008C0753">
            <w:pPr>
              <w:spacing w:line="240" w:lineRule="atLeast"/>
              <w:ind w:firstLine="0"/>
              <w:jc w:val="center"/>
              <w:rPr>
                <w:szCs w:val="28"/>
              </w:rPr>
            </w:pPr>
            <w:r w:rsidRPr="00952A37">
              <w:rPr>
                <w:szCs w:val="28"/>
              </w:rPr>
              <w:t>110909,2</w:t>
            </w:r>
          </w:p>
        </w:tc>
      </w:tr>
      <w:tr w:rsidR="0005471C" w:rsidRPr="00952A37" w:rsidTr="008C0753">
        <w:tc>
          <w:tcPr>
            <w:tcW w:w="709" w:type="dxa"/>
          </w:tcPr>
          <w:p w:rsidR="0005471C" w:rsidRPr="00952A37" w:rsidRDefault="0005471C" w:rsidP="008C0753">
            <w:pPr>
              <w:spacing w:line="240" w:lineRule="atLeast"/>
              <w:ind w:right="-2" w:hanging="8"/>
              <w:jc w:val="center"/>
              <w:rPr>
                <w:szCs w:val="28"/>
              </w:rPr>
            </w:pPr>
            <w:r w:rsidRPr="00952A37">
              <w:rPr>
                <w:szCs w:val="28"/>
              </w:rPr>
              <w:t>2</w:t>
            </w:r>
          </w:p>
        </w:tc>
        <w:tc>
          <w:tcPr>
            <w:tcW w:w="3816" w:type="dxa"/>
          </w:tcPr>
          <w:p w:rsidR="0005471C" w:rsidRPr="00952A37" w:rsidRDefault="0005471C" w:rsidP="008C0753">
            <w:pPr>
              <w:spacing w:line="240" w:lineRule="atLeast"/>
              <w:ind w:right="-2" w:hanging="8"/>
              <w:rPr>
                <w:szCs w:val="28"/>
              </w:rPr>
            </w:pPr>
            <w:r w:rsidRPr="00952A37">
              <w:rPr>
                <w:szCs w:val="28"/>
              </w:rPr>
              <w:t>Пожарные расходы</w:t>
            </w:r>
          </w:p>
        </w:tc>
        <w:tc>
          <w:tcPr>
            <w:tcW w:w="2421" w:type="dxa"/>
          </w:tcPr>
          <w:p w:rsidR="0005471C" w:rsidRPr="00952A37" w:rsidRDefault="0005471C" w:rsidP="008C0753">
            <w:pPr>
              <w:spacing w:line="240" w:lineRule="atLeast"/>
              <w:ind w:right="-2" w:hanging="8"/>
              <w:jc w:val="center"/>
              <w:rPr>
                <w:szCs w:val="28"/>
              </w:rPr>
            </w:pPr>
            <w:r w:rsidRPr="00952A37">
              <w:rPr>
                <w:szCs w:val="28"/>
              </w:rPr>
              <w:t>2052,0</w:t>
            </w:r>
          </w:p>
        </w:tc>
        <w:tc>
          <w:tcPr>
            <w:tcW w:w="2946" w:type="dxa"/>
          </w:tcPr>
          <w:p w:rsidR="0005471C" w:rsidRPr="00952A37" w:rsidRDefault="0005471C" w:rsidP="008C0753">
            <w:pPr>
              <w:tabs>
                <w:tab w:val="center" w:pos="4677"/>
                <w:tab w:val="right" w:pos="9355"/>
              </w:tabs>
              <w:spacing w:line="240" w:lineRule="atLeast"/>
              <w:ind w:firstLine="0"/>
              <w:jc w:val="center"/>
              <w:rPr>
                <w:szCs w:val="28"/>
              </w:rPr>
            </w:pPr>
            <w:r w:rsidRPr="00952A37">
              <w:rPr>
                <w:szCs w:val="28"/>
              </w:rPr>
              <w:t>2052,0</w:t>
            </w:r>
          </w:p>
        </w:tc>
      </w:tr>
      <w:tr w:rsidR="0005471C" w:rsidRPr="00952A37" w:rsidTr="008C0753">
        <w:tc>
          <w:tcPr>
            <w:tcW w:w="709" w:type="dxa"/>
          </w:tcPr>
          <w:p w:rsidR="0005471C" w:rsidRPr="00952A37" w:rsidRDefault="0005471C" w:rsidP="008C0753">
            <w:pPr>
              <w:spacing w:line="240" w:lineRule="atLeast"/>
              <w:ind w:right="-2" w:hanging="8"/>
              <w:jc w:val="center"/>
              <w:rPr>
                <w:szCs w:val="28"/>
              </w:rPr>
            </w:pPr>
            <w:r w:rsidRPr="00952A37">
              <w:rPr>
                <w:szCs w:val="28"/>
              </w:rPr>
              <w:t>3</w:t>
            </w:r>
          </w:p>
        </w:tc>
        <w:tc>
          <w:tcPr>
            <w:tcW w:w="3816" w:type="dxa"/>
          </w:tcPr>
          <w:p w:rsidR="0005471C" w:rsidRPr="00952A37" w:rsidRDefault="0005471C" w:rsidP="008C0753">
            <w:pPr>
              <w:spacing w:line="240" w:lineRule="atLeast"/>
              <w:ind w:right="-2" w:hanging="8"/>
              <w:rPr>
                <w:szCs w:val="28"/>
              </w:rPr>
            </w:pPr>
            <w:r w:rsidRPr="00952A37">
              <w:rPr>
                <w:szCs w:val="28"/>
              </w:rPr>
              <w:t>Поливочные расходы</w:t>
            </w:r>
          </w:p>
        </w:tc>
        <w:tc>
          <w:tcPr>
            <w:tcW w:w="2421" w:type="dxa"/>
          </w:tcPr>
          <w:p w:rsidR="0005471C" w:rsidRPr="00952A37" w:rsidRDefault="0005471C" w:rsidP="008C0753">
            <w:pPr>
              <w:spacing w:line="240" w:lineRule="atLeast"/>
              <w:ind w:right="-2" w:hanging="8"/>
              <w:jc w:val="center"/>
              <w:rPr>
                <w:szCs w:val="28"/>
              </w:rPr>
            </w:pPr>
            <w:r w:rsidRPr="00D5487A">
              <w:rPr>
                <w:szCs w:val="28"/>
              </w:rPr>
              <w:t>–</w:t>
            </w:r>
          </w:p>
        </w:tc>
        <w:tc>
          <w:tcPr>
            <w:tcW w:w="2946" w:type="dxa"/>
          </w:tcPr>
          <w:p w:rsidR="0005471C" w:rsidRPr="00952A37" w:rsidRDefault="0005471C" w:rsidP="008C0753">
            <w:pPr>
              <w:tabs>
                <w:tab w:val="center" w:pos="4677"/>
                <w:tab w:val="right" w:pos="9355"/>
              </w:tabs>
              <w:spacing w:line="240" w:lineRule="atLeast"/>
              <w:ind w:firstLine="0"/>
              <w:jc w:val="center"/>
              <w:rPr>
                <w:szCs w:val="28"/>
              </w:rPr>
            </w:pPr>
            <w:r w:rsidRPr="00952A37">
              <w:rPr>
                <w:szCs w:val="28"/>
              </w:rPr>
              <w:t>21013,1</w:t>
            </w:r>
          </w:p>
        </w:tc>
      </w:tr>
      <w:tr w:rsidR="0005471C" w:rsidRPr="00952A37" w:rsidTr="008C0753">
        <w:tc>
          <w:tcPr>
            <w:tcW w:w="709" w:type="dxa"/>
          </w:tcPr>
          <w:p w:rsidR="0005471C" w:rsidRPr="00952A37" w:rsidRDefault="0005471C" w:rsidP="008C0753">
            <w:pPr>
              <w:spacing w:line="240" w:lineRule="atLeast"/>
              <w:ind w:right="-2" w:hanging="8"/>
              <w:jc w:val="center"/>
              <w:rPr>
                <w:szCs w:val="28"/>
              </w:rPr>
            </w:pPr>
            <w:r w:rsidRPr="00952A37">
              <w:rPr>
                <w:szCs w:val="28"/>
              </w:rPr>
              <w:t>4</w:t>
            </w:r>
          </w:p>
        </w:tc>
        <w:tc>
          <w:tcPr>
            <w:tcW w:w="3816" w:type="dxa"/>
          </w:tcPr>
          <w:p w:rsidR="0005471C" w:rsidRPr="00952A37" w:rsidRDefault="0005471C" w:rsidP="008C0753">
            <w:pPr>
              <w:spacing w:line="240" w:lineRule="atLeast"/>
              <w:ind w:right="-2" w:hanging="8"/>
              <w:rPr>
                <w:szCs w:val="28"/>
              </w:rPr>
            </w:pPr>
            <w:r w:rsidRPr="00952A37">
              <w:rPr>
                <w:szCs w:val="28"/>
              </w:rPr>
              <w:t xml:space="preserve">Расходы воды на производственные нужды </w:t>
            </w:r>
            <w:r>
              <w:rPr>
                <w:szCs w:val="28"/>
              </w:rPr>
              <w:t xml:space="preserve">промышленных </w:t>
            </w:r>
            <w:r w:rsidRPr="00952A37">
              <w:rPr>
                <w:szCs w:val="28"/>
              </w:rPr>
              <w:t xml:space="preserve">и коммунально-складских </w:t>
            </w:r>
            <w:r>
              <w:rPr>
                <w:szCs w:val="28"/>
              </w:rPr>
              <w:t>объектов</w:t>
            </w:r>
          </w:p>
        </w:tc>
        <w:tc>
          <w:tcPr>
            <w:tcW w:w="2421" w:type="dxa"/>
          </w:tcPr>
          <w:p w:rsidR="0005471C" w:rsidRPr="00952A37" w:rsidRDefault="0005471C" w:rsidP="008C0753">
            <w:pPr>
              <w:spacing w:line="240" w:lineRule="atLeast"/>
              <w:ind w:right="-2" w:hanging="8"/>
              <w:jc w:val="center"/>
              <w:rPr>
                <w:szCs w:val="28"/>
              </w:rPr>
            </w:pPr>
            <w:r w:rsidRPr="00952A37">
              <w:rPr>
                <w:szCs w:val="28"/>
              </w:rPr>
              <w:t>4292,4</w:t>
            </w:r>
          </w:p>
        </w:tc>
        <w:tc>
          <w:tcPr>
            <w:tcW w:w="2946" w:type="dxa"/>
          </w:tcPr>
          <w:p w:rsidR="0005471C" w:rsidRPr="00952A37" w:rsidRDefault="0005471C" w:rsidP="008C0753">
            <w:pPr>
              <w:tabs>
                <w:tab w:val="center" w:pos="4677"/>
                <w:tab w:val="right" w:pos="9355"/>
              </w:tabs>
              <w:spacing w:line="240" w:lineRule="atLeast"/>
              <w:ind w:firstLine="0"/>
              <w:jc w:val="center"/>
              <w:rPr>
                <w:szCs w:val="28"/>
              </w:rPr>
            </w:pPr>
            <w:r w:rsidRPr="00952A37">
              <w:rPr>
                <w:szCs w:val="28"/>
              </w:rPr>
              <w:t>4292,4</w:t>
            </w:r>
          </w:p>
        </w:tc>
      </w:tr>
      <w:tr w:rsidR="0005471C" w:rsidRPr="00952A37" w:rsidTr="008C0753">
        <w:tc>
          <w:tcPr>
            <w:tcW w:w="709" w:type="dxa"/>
            <w:tcBorders>
              <w:right w:val="nil"/>
            </w:tcBorders>
          </w:tcPr>
          <w:p w:rsidR="0005471C" w:rsidRPr="00952A37" w:rsidRDefault="0005471C" w:rsidP="008C0753">
            <w:pPr>
              <w:spacing w:line="240" w:lineRule="atLeast"/>
              <w:ind w:right="-2" w:hanging="8"/>
              <w:jc w:val="center"/>
              <w:rPr>
                <w:szCs w:val="28"/>
              </w:rPr>
            </w:pPr>
          </w:p>
        </w:tc>
        <w:tc>
          <w:tcPr>
            <w:tcW w:w="3816" w:type="dxa"/>
            <w:tcBorders>
              <w:left w:val="nil"/>
            </w:tcBorders>
          </w:tcPr>
          <w:p w:rsidR="0005471C" w:rsidRPr="00952A37" w:rsidRDefault="0005471C" w:rsidP="008C0753">
            <w:pPr>
              <w:spacing w:line="240" w:lineRule="atLeast"/>
              <w:ind w:right="-2" w:hanging="8"/>
              <w:rPr>
                <w:szCs w:val="28"/>
              </w:rPr>
            </w:pPr>
            <w:r w:rsidRPr="00952A37">
              <w:rPr>
                <w:szCs w:val="28"/>
              </w:rPr>
              <w:t>Итого:</w:t>
            </w:r>
          </w:p>
        </w:tc>
        <w:tc>
          <w:tcPr>
            <w:tcW w:w="2421" w:type="dxa"/>
          </w:tcPr>
          <w:p w:rsidR="0005471C" w:rsidRPr="00952A37" w:rsidRDefault="0005471C" w:rsidP="008C0753">
            <w:pPr>
              <w:spacing w:line="240" w:lineRule="atLeast"/>
              <w:ind w:right="-2" w:hanging="8"/>
              <w:jc w:val="center"/>
              <w:rPr>
                <w:szCs w:val="28"/>
              </w:rPr>
            </w:pPr>
            <w:r w:rsidRPr="00952A37">
              <w:rPr>
                <w:szCs w:val="28"/>
              </w:rPr>
              <w:t>88594,4</w:t>
            </w:r>
          </w:p>
        </w:tc>
        <w:tc>
          <w:tcPr>
            <w:tcW w:w="2946" w:type="dxa"/>
          </w:tcPr>
          <w:p w:rsidR="0005471C" w:rsidRPr="00952A37" w:rsidRDefault="0005471C" w:rsidP="008C0753">
            <w:pPr>
              <w:spacing w:line="240" w:lineRule="atLeast"/>
              <w:ind w:firstLine="0"/>
              <w:jc w:val="center"/>
              <w:rPr>
                <w:szCs w:val="28"/>
              </w:rPr>
            </w:pPr>
            <w:r w:rsidRPr="00952A37">
              <w:rPr>
                <w:szCs w:val="28"/>
              </w:rPr>
              <w:t>138266,6</w:t>
            </w:r>
          </w:p>
        </w:tc>
      </w:tr>
    </w:tbl>
    <w:p w:rsidR="0005471C" w:rsidRPr="007A1C9E" w:rsidRDefault="0005471C" w:rsidP="0005471C">
      <w:pPr>
        <w:spacing w:line="240" w:lineRule="atLeast"/>
        <w:ind w:right="-2" w:firstLine="0"/>
        <w:jc w:val="center"/>
        <w:rPr>
          <w:sz w:val="24"/>
          <w:szCs w:val="28"/>
        </w:rPr>
      </w:pPr>
    </w:p>
    <w:p w:rsidR="0005471C" w:rsidRPr="00952A37" w:rsidRDefault="0005471C" w:rsidP="0005471C">
      <w:pPr>
        <w:spacing w:line="240" w:lineRule="atLeast"/>
        <w:ind w:right="-2" w:firstLine="0"/>
        <w:jc w:val="center"/>
        <w:rPr>
          <w:b/>
          <w:szCs w:val="28"/>
        </w:rPr>
      </w:pPr>
      <w:r>
        <w:rPr>
          <w:b/>
          <w:szCs w:val="28"/>
        </w:rPr>
        <w:t>2.8.3. </w:t>
      </w:r>
      <w:r w:rsidRPr="00952A37">
        <w:rPr>
          <w:b/>
          <w:szCs w:val="28"/>
        </w:rPr>
        <w:t>Водоотведение</w:t>
      </w:r>
    </w:p>
    <w:p w:rsidR="0005471C" w:rsidRPr="007A1C9E" w:rsidRDefault="0005471C" w:rsidP="0005471C">
      <w:pPr>
        <w:spacing w:line="240" w:lineRule="atLeast"/>
        <w:ind w:right="-2" w:firstLine="0"/>
        <w:jc w:val="center"/>
        <w:rPr>
          <w:sz w:val="24"/>
          <w:szCs w:val="28"/>
        </w:rPr>
      </w:pPr>
    </w:p>
    <w:p w:rsidR="0005471C" w:rsidRPr="00952A37" w:rsidRDefault="0005471C" w:rsidP="0005471C">
      <w:pPr>
        <w:spacing w:line="240" w:lineRule="atLeast"/>
        <w:ind w:right="-2" w:firstLine="0"/>
        <w:jc w:val="center"/>
        <w:rPr>
          <w:b/>
          <w:szCs w:val="28"/>
        </w:rPr>
      </w:pPr>
      <w:r w:rsidRPr="00952A37">
        <w:rPr>
          <w:b/>
          <w:szCs w:val="28"/>
        </w:rPr>
        <w:t>2.8.3.1. Существующее положение</w:t>
      </w:r>
    </w:p>
    <w:p w:rsidR="0005471C" w:rsidRPr="007A1C9E" w:rsidRDefault="0005471C" w:rsidP="0005471C">
      <w:pPr>
        <w:spacing w:line="240" w:lineRule="atLeast"/>
        <w:ind w:right="-2" w:firstLine="0"/>
        <w:jc w:val="center"/>
        <w:rPr>
          <w:sz w:val="24"/>
          <w:szCs w:val="28"/>
        </w:rPr>
      </w:pPr>
    </w:p>
    <w:p w:rsidR="0005471C" w:rsidRPr="00952A37" w:rsidRDefault="0005471C" w:rsidP="0005471C">
      <w:pPr>
        <w:spacing w:line="240" w:lineRule="atLeast"/>
        <w:ind w:right="-2"/>
        <w:rPr>
          <w:szCs w:val="28"/>
        </w:rPr>
      </w:pPr>
      <w:r>
        <w:rPr>
          <w:szCs w:val="28"/>
        </w:rPr>
        <w:t>Планируемая т</w:t>
      </w:r>
      <w:r w:rsidRPr="00952A37">
        <w:rPr>
          <w:szCs w:val="28"/>
        </w:rPr>
        <w:t>ерритория имеет централизованную систему самотечно-напорной канализации.</w:t>
      </w:r>
    </w:p>
    <w:p w:rsidR="0005471C" w:rsidRPr="00952A37" w:rsidRDefault="0005471C" w:rsidP="0005471C">
      <w:pPr>
        <w:spacing w:line="240" w:lineRule="atLeast"/>
        <w:ind w:right="-2"/>
        <w:rPr>
          <w:szCs w:val="28"/>
        </w:rPr>
      </w:pPr>
      <w:r w:rsidRPr="00952A37">
        <w:rPr>
          <w:szCs w:val="28"/>
        </w:rPr>
        <w:t>Канализование существующей застройки осуществляется системой уличных коллекторов и насосными станциями подкачки в существующие коллекторы городского значения Д 1840 мм. Все существующие коллекторы работают с перегрузкой.</w:t>
      </w:r>
    </w:p>
    <w:p w:rsidR="0005471C" w:rsidRPr="007A1C9E" w:rsidRDefault="0005471C" w:rsidP="0005471C">
      <w:pPr>
        <w:spacing w:line="240" w:lineRule="atLeast"/>
        <w:rPr>
          <w:sz w:val="24"/>
          <w:szCs w:val="28"/>
        </w:rPr>
      </w:pPr>
    </w:p>
    <w:p w:rsidR="0005471C" w:rsidRPr="00952A37" w:rsidRDefault="0005471C" w:rsidP="0005471C">
      <w:pPr>
        <w:spacing w:line="240" w:lineRule="atLeast"/>
        <w:ind w:firstLine="0"/>
        <w:jc w:val="center"/>
        <w:rPr>
          <w:b/>
          <w:szCs w:val="28"/>
        </w:rPr>
      </w:pPr>
      <w:r w:rsidRPr="00952A37">
        <w:rPr>
          <w:b/>
          <w:szCs w:val="28"/>
        </w:rPr>
        <w:t>2.8.3.2. Проектные решения</w:t>
      </w:r>
    </w:p>
    <w:p w:rsidR="0005471C" w:rsidRPr="007A1C9E" w:rsidRDefault="0005471C" w:rsidP="0005471C">
      <w:pPr>
        <w:spacing w:line="240" w:lineRule="atLeast"/>
        <w:ind w:firstLine="0"/>
        <w:jc w:val="center"/>
        <w:rPr>
          <w:sz w:val="24"/>
          <w:szCs w:val="28"/>
        </w:rPr>
      </w:pPr>
    </w:p>
    <w:p w:rsidR="0005471C" w:rsidRDefault="0005471C" w:rsidP="0005471C">
      <w:pPr>
        <w:shd w:val="clear" w:color="auto" w:fill="FFFFFF"/>
        <w:spacing w:line="240" w:lineRule="atLeast"/>
        <w:rPr>
          <w:szCs w:val="28"/>
        </w:rPr>
      </w:pPr>
      <w:r w:rsidRPr="00952A37">
        <w:rPr>
          <w:szCs w:val="28"/>
        </w:rPr>
        <w:t xml:space="preserve">Нормы водоотведения бытовых сточных вод приняты </w:t>
      </w:r>
      <w:r w:rsidRPr="00EC07DC">
        <w:rPr>
          <w:szCs w:val="28"/>
        </w:rPr>
        <w:t>по СП 32.13330.2012</w:t>
      </w:r>
      <w:r>
        <w:rPr>
          <w:szCs w:val="28"/>
        </w:rPr>
        <w:t xml:space="preserve"> «Свод правил. К</w:t>
      </w:r>
      <w:r w:rsidRPr="00EC07DC">
        <w:rPr>
          <w:szCs w:val="28"/>
        </w:rPr>
        <w:t xml:space="preserve">анализация. </w:t>
      </w:r>
      <w:r>
        <w:rPr>
          <w:szCs w:val="28"/>
        </w:rPr>
        <w:t>Н</w:t>
      </w:r>
      <w:r w:rsidRPr="00EC07DC">
        <w:rPr>
          <w:szCs w:val="28"/>
        </w:rPr>
        <w:t>аружные сети и сооружения</w:t>
      </w:r>
      <w:r>
        <w:rPr>
          <w:szCs w:val="28"/>
        </w:rPr>
        <w:t>. А</w:t>
      </w:r>
      <w:r w:rsidRPr="00EC07DC">
        <w:rPr>
          <w:szCs w:val="28"/>
        </w:rPr>
        <w:t>ктуализированная редакция</w:t>
      </w:r>
      <w:r>
        <w:rPr>
          <w:szCs w:val="28"/>
        </w:rPr>
        <w:t xml:space="preserve"> </w:t>
      </w:r>
      <w:r w:rsidRPr="00EC07DC">
        <w:rPr>
          <w:szCs w:val="28"/>
        </w:rPr>
        <w:t>СНиП 2.04.03-85</w:t>
      </w:r>
      <w:r>
        <w:rPr>
          <w:szCs w:val="28"/>
        </w:rPr>
        <w:t>»</w:t>
      </w:r>
      <w:r w:rsidRPr="00EC07DC">
        <w:rPr>
          <w:szCs w:val="28"/>
        </w:rPr>
        <w:t xml:space="preserve"> и соответствуют нормам водопотребления.</w:t>
      </w:r>
      <w:r>
        <w:rPr>
          <w:szCs w:val="28"/>
        </w:rPr>
        <w:t xml:space="preserve"> </w:t>
      </w:r>
    </w:p>
    <w:p w:rsidR="0005471C" w:rsidRPr="00952A37" w:rsidRDefault="0005471C" w:rsidP="0005471C">
      <w:pPr>
        <w:shd w:val="clear" w:color="auto" w:fill="FFFFFF"/>
        <w:spacing w:line="240" w:lineRule="atLeast"/>
        <w:jc w:val="center"/>
        <w:rPr>
          <w:szCs w:val="28"/>
        </w:rPr>
      </w:pPr>
      <w:r w:rsidRPr="00952A37">
        <w:rPr>
          <w:szCs w:val="28"/>
        </w:rPr>
        <w:t xml:space="preserve">Общие расходы стоков по проекту планировки представлены в таблице </w:t>
      </w:r>
      <w:r>
        <w:rPr>
          <w:szCs w:val="28"/>
        </w:rPr>
        <w:t>2</w:t>
      </w:r>
      <w:r w:rsidRPr="00952A37">
        <w:rPr>
          <w:szCs w:val="28"/>
        </w:rPr>
        <w:t>.</w:t>
      </w:r>
    </w:p>
    <w:p w:rsidR="0005471C" w:rsidRDefault="0005471C" w:rsidP="0005471C">
      <w:pPr>
        <w:spacing w:line="240" w:lineRule="atLeast"/>
        <w:ind w:right="-2"/>
        <w:jc w:val="right"/>
        <w:rPr>
          <w:szCs w:val="28"/>
        </w:rPr>
      </w:pPr>
    </w:p>
    <w:p w:rsidR="0005471C" w:rsidRPr="00952A37" w:rsidRDefault="0005471C" w:rsidP="0005471C">
      <w:pPr>
        <w:spacing w:line="240" w:lineRule="atLeast"/>
        <w:ind w:right="-2"/>
        <w:jc w:val="right"/>
        <w:rPr>
          <w:szCs w:val="28"/>
        </w:rPr>
      </w:pPr>
      <w:r w:rsidRPr="00952A37">
        <w:rPr>
          <w:szCs w:val="28"/>
        </w:rPr>
        <w:t xml:space="preserve">Таблица </w:t>
      </w:r>
      <w:r>
        <w:rPr>
          <w:szCs w:val="28"/>
        </w:rPr>
        <w:t>2</w:t>
      </w:r>
    </w:p>
    <w:p w:rsidR="0005471C" w:rsidRPr="00952A37" w:rsidRDefault="0005471C" w:rsidP="0005471C">
      <w:pPr>
        <w:spacing w:line="240" w:lineRule="atLeast"/>
        <w:ind w:right="-2"/>
        <w:jc w:val="right"/>
        <w:rPr>
          <w:szCs w:val="28"/>
        </w:rPr>
      </w:pPr>
    </w:p>
    <w:p w:rsidR="0005471C" w:rsidRPr="00952A37" w:rsidRDefault="0005471C" w:rsidP="0005471C">
      <w:pPr>
        <w:spacing w:line="240" w:lineRule="atLeast"/>
        <w:ind w:right="-2" w:firstLine="0"/>
        <w:jc w:val="center"/>
        <w:rPr>
          <w:szCs w:val="28"/>
        </w:rPr>
      </w:pPr>
      <w:r w:rsidRPr="00952A37">
        <w:rPr>
          <w:szCs w:val="28"/>
        </w:rPr>
        <w:t xml:space="preserve">Общие расходы стоков по проекту планировки </w:t>
      </w:r>
    </w:p>
    <w:p w:rsidR="0005471C" w:rsidRPr="00952A37" w:rsidRDefault="0005471C" w:rsidP="0005471C">
      <w:pPr>
        <w:spacing w:line="240" w:lineRule="atLeast"/>
        <w:ind w:right="-2"/>
        <w:jc w:val="right"/>
        <w:rPr>
          <w:szCs w:val="28"/>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1"/>
        <w:gridCol w:w="3644"/>
        <w:gridCol w:w="2409"/>
        <w:gridCol w:w="3261"/>
      </w:tblGrid>
      <w:tr w:rsidR="0005471C" w:rsidRPr="00952A37" w:rsidTr="006A3EF8">
        <w:tc>
          <w:tcPr>
            <w:tcW w:w="751" w:type="dxa"/>
          </w:tcPr>
          <w:p w:rsidR="0005471C" w:rsidRPr="00952A37" w:rsidRDefault="0005471C" w:rsidP="008C0753">
            <w:pPr>
              <w:spacing w:line="240" w:lineRule="atLeast"/>
              <w:ind w:right="-2" w:hanging="8"/>
              <w:jc w:val="center"/>
              <w:rPr>
                <w:szCs w:val="28"/>
              </w:rPr>
            </w:pPr>
            <w:r w:rsidRPr="00952A37">
              <w:rPr>
                <w:szCs w:val="28"/>
              </w:rPr>
              <w:t>№</w:t>
            </w:r>
          </w:p>
          <w:p w:rsidR="0005471C" w:rsidRPr="00952A37" w:rsidRDefault="0005471C" w:rsidP="008C0753">
            <w:pPr>
              <w:spacing w:line="240" w:lineRule="atLeast"/>
              <w:ind w:right="-2" w:hanging="8"/>
              <w:jc w:val="center"/>
              <w:rPr>
                <w:szCs w:val="28"/>
              </w:rPr>
            </w:pPr>
            <w:r>
              <w:rPr>
                <w:szCs w:val="28"/>
              </w:rPr>
              <w:t>п/п</w:t>
            </w:r>
          </w:p>
        </w:tc>
        <w:tc>
          <w:tcPr>
            <w:tcW w:w="3644" w:type="dxa"/>
          </w:tcPr>
          <w:p w:rsidR="0005471C" w:rsidRPr="00952A37" w:rsidRDefault="0005471C" w:rsidP="008C0753">
            <w:pPr>
              <w:spacing w:line="240" w:lineRule="atLeast"/>
              <w:ind w:right="-2" w:hanging="8"/>
              <w:jc w:val="center"/>
              <w:rPr>
                <w:szCs w:val="28"/>
              </w:rPr>
            </w:pPr>
            <w:r w:rsidRPr="00952A37">
              <w:rPr>
                <w:szCs w:val="28"/>
              </w:rPr>
              <w:t xml:space="preserve">Наименование </w:t>
            </w:r>
          </w:p>
          <w:p w:rsidR="0005471C" w:rsidRPr="00952A37" w:rsidRDefault="0005471C" w:rsidP="008C0753">
            <w:pPr>
              <w:spacing w:line="240" w:lineRule="atLeast"/>
              <w:ind w:right="-2" w:hanging="8"/>
              <w:jc w:val="center"/>
              <w:rPr>
                <w:szCs w:val="28"/>
              </w:rPr>
            </w:pPr>
            <w:r w:rsidRPr="00952A37">
              <w:rPr>
                <w:szCs w:val="28"/>
              </w:rPr>
              <w:t>водоотведения</w:t>
            </w:r>
          </w:p>
        </w:tc>
        <w:tc>
          <w:tcPr>
            <w:tcW w:w="2409" w:type="dxa"/>
          </w:tcPr>
          <w:p w:rsidR="0005471C" w:rsidRPr="00952A37" w:rsidRDefault="0005471C" w:rsidP="008C0753">
            <w:pPr>
              <w:spacing w:line="240" w:lineRule="atLeast"/>
              <w:ind w:right="-2" w:hanging="8"/>
              <w:jc w:val="center"/>
              <w:rPr>
                <w:szCs w:val="28"/>
              </w:rPr>
            </w:pPr>
            <w:r w:rsidRPr="00952A37">
              <w:rPr>
                <w:szCs w:val="28"/>
              </w:rPr>
              <w:t xml:space="preserve">Существующий </w:t>
            </w:r>
          </w:p>
          <w:p w:rsidR="0005471C" w:rsidRPr="00952A37" w:rsidRDefault="0005471C" w:rsidP="008C0753">
            <w:pPr>
              <w:spacing w:line="240" w:lineRule="atLeast"/>
              <w:ind w:right="-2" w:hanging="8"/>
              <w:jc w:val="center"/>
              <w:rPr>
                <w:szCs w:val="28"/>
              </w:rPr>
            </w:pPr>
            <w:r w:rsidRPr="00952A37">
              <w:rPr>
                <w:szCs w:val="28"/>
              </w:rPr>
              <w:t>расход стоков, куб. м/сутки</w:t>
            </w:r>
          </w:p>
        </w:tc>
        <w:tc>
          <w:tcPr>
            <w:tcW w:w="3261" w:type="dxa"/>
          </w:tcPr>
          <w:p w:rsidR="0005471C" w:rsidRDefault="0005471C" w:rsidP="008C0753">
            <w:pPr>
              <w:spacing w:line="240" w:lineRule="atLeast"/>
              <w:ind w:right="-2" w:hanging="8"/>
              <w:jc w:val="center"/>
              <w:rPr>
                <w:szCs w:val="28"/>
              </w:rPr>
            </w:pPr>
            <w:r w:rsidRPr="00952A37">
              <w:rPr>
                <w:szCs w:val="28"/>
              </w:rPr>
              <w:t xml:space="preserve">Проектируемый </w:t>
            </w:r>
          </w:p>
          <w:p w:rsidR="0005471C" w:rsidRPr="00952A37" w:rsidRDefault="0005471C" w:rsidP="008C0753">
            <w:pPr>
              <w:spacing w:line="240" w:lineRule="atLeast"/>
              <w:ind w:right="-2" w:hanging="8"/>
              <w:jc w:val="center"/>
              <w:rPr>
                <w:szCs w:val="28"/>
              </w:rPr>
            </w:pPr>
            <w:r w:rsidRPr="00952A37">
              <w:rPr>
                <w:szCs w:val="28"/>
              </w:rPr>
              <w:t>расход стоков, куб. м/сутки</w:t>
            </w:r>
          </w:p>
        </w:tc>
      </w:tr>
    </w:tbl>
    <w:p w:rsidR="0005471C" w:rsidRPr="0099627D" w:rsidRDefault="0005471C" w:rsidP="0005471C">
      <w:pPr>
        <w:rPr>
          <w:sz w:val="2"/>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1"/>
        <w:gridCol w:w="3635"/>
        <w:gridCol w:w="2418"/>
        <w:gridCol w:w="3261"/>
      </w:tblGrid>
      <w:tr w:rsidR="0005471C" w:rsidRPr="00952A37" w:rsidTr="006A3EF8">
        <w:trPr>
          <w:tblHeader/>
        </w:trPr>
        <w:tc>
          <w:tcPr>
            <w:tcW w:w="751" w:type="dxa"/>
          </w:tcPr>
          <w:p w:rsidR="0005471C" w:rsidRPr="00952A37" w:rsidRDefault="0005471C" w:rsidP="008C0753">
            <w:pPr>
              <w:spacing w:line="240" w:lineRule="atLeast"/>
              <w:ind w:right="-2" w:hanging="8"/>
              <w:jc w:val="center"/>
              <w:rPr>
                <w:szCs w:val="28"/>
              </w:rPr>
            </w:pPr>
            <w:r w:rsidRPr="00952A37">
              <w:rPr>
                <w:szCs w:val="28"/>
              </w:rPr>
              <w:t>1</w:t>
            </w:r>
          </w:p>
        </w:tc>
        <w:tc>
          <w:tcPr>
            <w:tcW w:w="3635" w:type="dxa"/>
          </w:tcPr>
          <w:p w:rsidR="0005471C" w:rsidRPr="00952A37" w:rsidRDefault="0005471C" w:rsidP="008C0753">
            <w:pPr>
              <w:spacing w:line="240" w:lineRule="atLeast"/>
              <w:ind w:right="-2" w:hanging="8"/>
              <w:jc w:val="center"/>
              <w:rPr>
                <w:szCs w:val="28"/>
              </w:rPr>
            </w:pPr>
            <w:r w:rsidRPr="00952A37">
              <w:rPr>
                <w:szCs w:val="28"/>
              </w:rPr>
              <w:t>2</w:t>
            </w:r>
          </w:p>
        </w:tc>
        <w:tc>
          <w:tcPr>
            <w:tcW w:w="2418" w:type="dxa"/>
          </w:tcPr>
          <w:p w:rsidR="0005471C" w:rsidRPr="00952A37" w:rsidRDefault="0005471C" w:rsidP="008C0753">
            <w:pPr>
              <w:spacing w:line="240" w:lineRule="atLeast"/>
              <w:ind w:right="-2" w:hanging="8"/>
              <w:jc w:val="center"/>
              <w:rPr>
                <w:szCs w:val="28"/>
              </w:rPr>
            </w:pPr>
            <w:r w:rsidRPr="00952A37">
              <w:rPr>
                <w:szCs w:val="28"/>
              </w:rPr>
              <w:t>3</w:t>
            </w:r>
          </w:p>
        </w:tc>
        <w:tc>
          <w:tcPr>
            <w:tcW w:w="3261" w:type="dxa"/>
          </w:tcPr>
          <w:p w:rsidR="0005471C" w:rsidRPr="00952A37" w:rsidRDefault="0005471C" w:rsidP="008C0753">
            <w:pPr>
              <w:spacing w:line="240" w:lineRule="atLeast"/>
              <w:ind w:right="-2" w:hanging="8"/>
              <w:jc w:val="center"/>
              <w:rPr>
                <w:szCs w:val="28"/>
              </w:rPr>
            </w:pPr>
            <w:r w:rsidRPr="00952A37">
              <w:rPr>
                <w:szCs w:val="28"/>
              </w:rPr>
              <w:t>4</w:t>
            </w:r>
          </w:p>
        </w:tc>
      </w:tr>
      <w:tr w:rsidR="0005471C" w:rsidRPr="00952A37" w:rsidTr="006A3EF8">
        <w:tc>
          <w:tcPr>
            <w:tcW w:w="751" w:type="dxa"/>
            <w:tcBorders>
              <w:bottom w:val="single" w:sz="4" w:space="0" w:color="auto"/>
            </w:tcBorders>
          </w:tcPr>
          <w:p w:rsidR="0005471C" w:rsidRPr="00952A37" w:rsidRDefault="0005471C" w:rsidP="008C0753">
            <w:pPr>
              <w:spacing w:line="240" w:lineRule="atLeast"/>
              <w:ind w:right="-2" w:hanging="8"/>
              <w:jc w:val="center"/>
              <w:rPr>
                <w:szCs w:val="28"/>
              </w:rPr>
            </w:pPr>
            <w:r w:rsidRPr="00952A37">
              <w:rPr>
                <w:szCs w:val="28"/>
              </w:rPr>
              <w:t>1</w:t>
            </w:r>
          </w:p>
        </w:tc>
        <w:tc>
          <w:tcPr>
            <w:tcW w:w="3635" w:type="dxa"/>
            <w:tcBorders>
              <w:bottom w:val="single" w:sz="4" w:space="0" w:color="auto"/>
            </w:tcBorders>
          </w:tcPr>
          <w:p w:rsidR="0005471C" w:rsidRPr="00952A37" w:rsidRDefault="0005471C" w:rsidP="008C0753">
            <w:pPr>
              <w:spacing w:line="240" w:lineRule="atLeast"/>
              <w:ind w:right="-2" w:hanging="8"/>
              <w:rPr>
                <w:szCs w:val="28"/>
              </w:rPr>
            </w:pPr>
            <w:r w:rsidRPr="00952A37">
              <w:rPr>
                <w:szCs w:val="28"/>
              </w:rPr>
              <w:t>Хозяйственно-бытовые стоки от населения</w:t>
            </w:r>
          </w:p>
        </w:tc>
        <w:tc>
          <w:tcPr>
            <w:tcW w:w="2418" w:type="dxa"/>
            <w:tcBorders>
              <w:bottom w:val="single" w:sz="4" w:space="0" w:color="auto"/>
            </w:tcBorders>
          </w:tcPr>
          <w:p w:rsidR="0005471C" w:rsidRPr="00952A37" w:rsidRDefault="0005471C" w:rsidP="008C0753">
            <w:pPr>
              <w:spacing w:line="240" w:lineRule="atLeast"/>
              <w:ind w:right="-2" w:hanging="8"/>
              <w:jc w:val="center"/>
              <w:rPr>
                <w:szCs w:val="28"/>
              </w:rPr>
            </w:pPr>
            <w:r w:rsidRPr="00952A37">
              <w:rPr>
                <w:szCs w:val="28"/>
              </w:rPr>
              <w:t>82250</w:t>
            </w:r>
          </w:p>
        </w:tc>
        <w:tc>
          <w:tcPr>
            <w:tcW w:w="3261" w:type="dxa"/>
            <w:tcBorders>
              <w:bottom w:val="single" w:sz="4" w:space="0" w:color="auto"/>
            </w:tcBorders>
          </w:tcPr>
          <w:p w:rsidR="0005471C" w:rsidRPr="00952A37" w:rsidRDefault="0005471C" w:rsidP="008C0753">
            <w:pPr>
              <w:spacing w:line="240" w:lineRule="atLeast"/>
              <w:ind w:firstLine="0"/>
              <w:jc w:val="center"/>
              <w:rPr>
                <w:szCs w:val="28"/>
              </w:rPr>
            </w:pPr>
            <w:r w:rsidRPr="00952A37">
              <w:rPr>
                <w:szCs w:val="28"/>
              </w:rPr>
              <w:t>110909,2</w:t>
            </w:r>
          </w:p>
        </w:tc>
      </w:tr>
      <w:tr w:rsidR="006A3EF8" w:rsidRPr="00952A37" w:rsidTr="006A3EF8">
        <w:tc>
          <w:tcPr>
            <w:tcW w:w="751" w:type="dxa"/>
            <w:tcBorders>
              <w:top w:val="single" w:sz="4" w:space="0" w:color="auto"/>
              <w:left w:val="nil"/>
              <w:bottom w:val="nil"/>
              <w:right w:val="nil"/>
            </w:tcBorders>
          </w:tcPr>
          <w:p w:rsidR="006A3EF8" w:rsidRPr="00952A37" w:rsidRDefault="006A3EF8" w:rsidP="008C0753">
            <w:pPr>
              <w:spacing w:line="240" w:lineRule="atLeast"/>
              <w:ind w:right="-2" w:hanging="8"/>
              <w:jc w:val="center"/>
              <w:rPr>
                <w:szCs w:val="28"/>
              </w:rPr>
            </w:pPr>
          </w:p>
        </w:tc>
        <w:tc>
          <w:tcPr>
            <w:tcW w:w="3635" w:type="dxa"/>
            <w:tcBorders>
              <w:top w:val="single" w:sz="4" w:space="0" w:color="auto"/>
              <w:left w:val="nil"/>
              <w:bottom w:val="nil"/>
              <w:right w:val="nil"/>
            </w:tcBorders>
          </w:tcPr>
          <w:p w:rsidR="006A3EF8" w:rsidRPr="00952A37" w:rsidRDefault="006A3EF8" w:rsidP="008C0753">
            <w:pPr>
              <w:spacing w:line="240" w:lineRule="atLeast"/>
              <w:ind w:right="-2" w:hanging="8"/>
              <w:rPr>
                <w:szCs w:val="28"/>
              </w:rPr>
            </w:pPr>
          </w:p>
        </w:tc>
        <w:tc>
          <w:tcPr>
            <w:tcW w:w="2418" w:type="dxa"/>
            <w:tcBorders>
              <w:top w:val="single" w:sz="4" w:space="0" w:color="auto"/>
              <w:left w:val="nil"/>
              <w:bottom w:val="nil"/>
              <w:right w:val="nil"/>
            </w:tcBorders>
          </w:tcPr>
          <w:p w:rsidR="006A3EF8" w:rsidRPr="00952A37" w:rsidRDefault="006A3EF8" w:rsidP="008C0753">
            <w:pPr>
              <w:spacing w:line="240" w:lineRule="atLeast"/>
              <w:ind w:right="-2" w:hanging="8"/>
              <w:jc w:val="center"/>
              <w:rPr>
                <w:szCs w:val="28"/>
              </w:rPr>
            </w:pPr>
          </w:p>
        </w:tc>
        <w:tc>
          <w:tcPr>
            <w:tcW w:w="3261" w:type="dxa"/>
            <w:tcBorders>
              <w:top w:val="single" w:sz="4" w:space="0" w:color="auto"/>
              <w:left w:val="nil"/>
              <w:bottom w:val="nil"/>
              <w:right w:val="nil"/>
            </w:tcBorders>
          </w:tcPr>
          <w:p w:rsidR="006A3EF8" w:rsidRPr="00952A37" w:rsidRDefault="006A3EF8" w:rsidP="008C0753">
            <w:pPr>
              <w:spacing w:line="240" w:lineRule="atLeast"/>
              <w:ind w:firstLine="0"/>
              <w:jc w:val="center"/>
              <w:rPr>
                <w:szCs w:val="28"/>
              </w:rPr>
            </w:pPr>
          </w:p>
        </w:tc>
      </w:tr>
      <w:tr w:rsidR="0005471C" w:rsidRPr="00952A37" w:rsidTr="006A3EF8">
        <w:tc>
          <w:tcPr>
            <w:tcW w:w="751" w:type="dxa"/>
            <w:tcBorders>
              <w:top w:val="nil"/>
            </w:tcBorders>
          </w:tcPr>
          <w:p w:rsidR="0005471C" w:rsidRPr="00952A37" w:rsidRDefault="0005471C" w:rsidP="008C0753">
            <w:pPr>
              <w:spacing w:line="240" w:lineRule="atLeast"/>
              <w:ind w:right="-2" w:hanging="8"/>
              <w:jc w:val="center"/>
              <w:rPr>
                <w:szCs w:val="28"/>
              </w:rPr>
            </w:pPr>
            <w:r w:rsidRPr="00952A37">
              <w:rPr>
                <w:szCs w:val="28"/>
              </w:rPr>
              <w:t>2</w:t>
            </w:r>
          </w:p>
        </w:tc>
        <w:tc>
          <w:tcPr>
            <w:tcW w:w="3635" w:type="dxa"/>
            <w:tcBorders>
              <w:top w:val="nil"/>
            </w:tcBorders>
          </w:tcPr>
          <w:p w:rsidR="0005471C" w:rsidRPr="00952A37" w:rsidRDefault="0005471C" w:rsidP="008C0753">
            <w:pPr>
              <w:spacing w:line="240" w:lineRule="atLeast"/>
              <w:ind w:right="-2" w:hanging="8"/>
              <w:rPr>
                <w:szCs w:val="28"/>
              </w:rPr>
            </w:pPr>
            <w:r w:rsidRPr="00952A37">
              <w:rPr>
                <w:szCs w:val="28"/>
              </w:rPr>
              <w:t>Расходы стоков от пром</w:t>
            </w:r>
            <w:r>
              <w:rPr>
                <w:szCs w:val="28"/>
              </w:rPr>
              <w:t xml:space="preserve">ышленных </w:t>
            </w:r>
            <w:r w:rsidRPr="00952A37">
              <w:rPr>
                <w:szCs w:val="28"/>
              </w:rPr>
              <w:t xml:space="preserve">и коммунально-складских </w:t>
            </w:r>
            <w:r>
              <w:rPr>
                <w:szCs w:val="28"/>
              </w:rPr>
              <w:t>объектов</w:t>
            </w:r>
          </w:p>
        </w:tc>
        <w:tc>
          <w:tcPr>
            <w:tcW w:w="2418" w:type="dxa"/>
            <w:tcBorders>
              <w:top w:val="nil"/>
            </w:tcBorders>
          </w:tcPr>
          <w:p w:rsidR="0005471C" w:rsidRPr="00952A37" w:rsidRDefault="0005471C" w:rsidP="008C0753">
            <w:pPr>
              <w:spacing w:line="240" w:lineRule="atLeast"/>
              <w:ind w:right="-2" w:hanging="8"/>
              <w:jc w:val="center"/>
              <w:rPr>
                <w:szCs w:val="28"/>
              </w:rPr>
            </w:pPr>
            <w:r w:rsidRPr="00952A37">
              <w:rPr>
                <w:szCs w:val="28"/>
              </w:rPr>
              <w:t>4013,2</w:t>
            </w:r>
          </w:p>
        </w:tc>
        <w:tc>
          <w:tcPr>
            <w:tcW w:w="3261" w:type="dxa"/>
            <w:tcBorders>
              <w:top w:val="nil"/>
            </w:tcBorders>
          </w:tcPr>
          <w:p w:rsidR="0005471C" w:rsidRPr="00952A37" w:rsidRDefault="0005471C" w:rsidP="008C0753">
            <w:pPr>
              <w:tabs>
                <w:tab w:val="center" w:pos="4677"/>
                <w:tab w:val="right" w:pos="9355"/>
              </w:tabs>
              <w:spacing w:line="240" w:lineRule="atLeast"/>
              <w:ind w:firstLine="0"/>
              <w:jc w:val="center"/>
              <w:rPr>
                <w:szCs w:val="28"/>
              </w:rPr>
            </w:pPr>
            <w:r w:rsidRPr="00952A37">
              <w:rPr>
                <w:szCs w:val="28"/>
              </w:rPr>
              <w:t>4013,2</w:t>
            </w:r>
          </w:p>
        </w:tc>
      </w:tr>
      <w:tr w:rsidR="0005471C" w:rsidRPr="00952A37" w:rsidTr="006A3EF8">
        <w:tc>
          <w:tcPr>
            <w:tcW w:w="751" w:type="dxa"/>
            <w:tcBorders>
              <w:right w:val="nil"/>
            </w:tcBorders>
          </w:tcPr>
          <w:p w:rsidR="0005471C" w:rsidRPr="00952A37" w:rsidRDefault="0005471C" w:rsidP="008C0753">
            <w:pPr>
              <w:spacing w:line="240" w:lineRule="atLeast"/>
              <w:ind w:right="-2" w:hanging="8"/>
              <w:jc w:val="center"/>
              <w:rPr>
                <w:szCs w:val="28"/>
              </w:rPr>
            </w:pPr>
          </w:p>
        </w:tc>
        <w:tc>
          <w:tcPr>
            <w:tcW w:w="3635" w:type="dxa"/>
            <w:tcBorders>
              <w:left w:val="nil"/>
            </w:tcBorders>
          </w:tcPr>
          <w:p w:rsidR="0005471C" w:rsidRPr="00952A37" w:rsidRDefault="0005471C" w:rsidP="008C0753">
            <w:pPr>
              <w:spacing w:line="240" w:lineRule="atLeast"/>
              <w:ind w:right="-2" w:hanging="8"/>
              <w:jc w:val="left"/>
              <w:rPr>
                <w:szCs w:val="28"/>
              </w:rPr>
            </w:pPr>
            <w:r w:rsidRPr="00952A37">
              <w:rPr>
                <w:szCs w:val="28"/>
              </w:rPr>
              <w:t>Итого:</w:t>
            </w:r>
          </w:p>
        </w:tc>
        <w:tc>
          <w:tcPr>
            <w:tcW w:w="2418" w:type="dxa"/>
          </w:tcPr>
          <w:p w:rsidR="0005471C" w:rsidRPr="00952A37" w:rsidRDefault="0005471C" w:rsidP="008C0753">
            <w:pPr>
              <w:spacing w:line="240" w:lineRule="atLeast"/>
              <w:ind w:right="-2" w:hanging="8"/>
              <w:jc w:val="center"/>
              <w:rPr>
                <w:szCs w:val="28"/>
              </w:rPr>
            </w:pPr>
            <w:r w:rsidRPr="00952A37">
              <w:rPr>
                <w:szCs w:val="28"/>
              </w:rPr>
              <w:t>86263,2</w:t>
            </w:r>
          </w:p>
        </w:tc>
        <w:tc>
          <w:tcPr>
            <w:tcW w:w="3261" w:type="dxa"/>
            <w:vAlign w:val="center"/>
          </w:tcPr>
          <w:p w:rsidR="0005471C" w:rsidRPr="00952A37" w:rsidRDefault="0005471C" w:rsidP="008C0753">
            <w:pPr>
              <w:tabs>
                <w:tab w:val="center" w:pos="4677"/>
                <w:tab w:val="right" w:pos="9355"/>
              </w:tabs>
              <w:spacing w:line="240" w:lineRule="atLeast"/>
              <w:ind w:firstLine="0"/>
              <w:jc w:val="center"/>
              <w:rPr>
                <w:szCs w:val="28"/>
              </w:rPr>
            </w:pPr>
            <w:r w:rsidRPr="00952A37">
              <w:rPr>
                <w:szCs w:val="28"/>
              </w:rPr>
              <w:t>114922,4</w:t>
            </w:r>
          </w:p>
        </w:tc>
      </w:tr>
    </w:tbl>
    <w:p w:rsidR="0005471C" w:rsidRPr="00952A37" w:rsidRDefault="0005471C" w:rsidP="0005471C">
      <w:pPr>
        <w:spacing w:line="240" w:lineRule="atLeast"/>
        <w:ind w:right="-2"/>
        <w:rPr>
          <w:szCs w:val="28"/>
          <w:highlight w:val="yellow"/>
        </w:rPr>
      </w:pPr>
    </w:p>
    <w:p w:rsidR="0005471C" w:rsidRPr="00952A37" w:rsidRDefault="0005471C" w:rsidP="0005471C">
      <w:pPr>
        <w:spacing w:line="240" w:lineRule="atLeast"/>
        <w:ind w:right="-2"/>
        <w:rPr>
          <w:szCs w:val="28"/>
        </w:rPr>
      </w:pPr>
      <w:r w:rsidRPr="00952A37">
        <w:rPr>
          <w:szCs w:val="28"/>
        </w:rPr>
        <w:t>Для разгрузки существующих коллекторов запроектирован правобережный коллектор № 2 Д 3200 мм глубокого заложения. Правобережный коллектор проектируется от Красного проспекта до проектируемой канализационно-насосной станции (далее – КНС) по ул. Саратовской.</w:t>
      </w:r>
    </w:p>
    <w:p w:rsidR="0005471C" w:rsidRPr="00952A37" w:rsidRDefault="0005471C" w:rsidP="0005471C">
      <w:pPr>
        <w:spacing w:line="240" w:lineRule="atLeast"/>
        <w:ind w:right="-2"/>
        <w:rPr>
          <w:szCs w:val="28"/>
        </w:rPr>
      </w:pPr>
      <w:r w:rsidRPr="00952A37">
        <w:rPr>
          <w:szCs w:val="28"/>
        </w:rPr>
        <w:t xml:space="preserve">Для канализования проектируемой застройки и разгрузки существующего коллектора Д 1000 мм № 2 - 5 по ул. Дуси Ковальчук запроектирован Овражный коллектор Д 2000 мм в пойме реки 1-я Ельцовка. Овражный коллектор </w:t>
      </w:r>
      <w:bookmarkStart w:id="3" w:name="OLE_LINK1"/>
      <w:bookmarkStart w:id="4" w:name="OLE_LINK2"/>
      <w:r w:rsidRPr="00952A37">
        <w:rPr>
          <w:szCs w:val="28"/>
        </w:rPr>
        <w:t>проектируется от ул</w:t>
      </w:r>
      <w:bookmarkEnd w:id="3"/>
      <w:bookmarkEnd w:id="4"/>
      <w:r w:rsidRPr="00952A37">
        <w:rPr>
          <w:szCs w:val="28"/>
        </w:rPr>
        <w:t>. Ипподромской до верхней камеры дюкера Заельцовского коллектора. После окончания строительства Овражного коллектора ликвидируются КНС ОАО «Новос</w:t>
      </w:r>
      <w:r>
        <w:rPr>
          <w:szCs w:val="28"/>
        </w:rPr>
        <w:t>ибирск</w:t>
      </w:r>
      <w:r w:rsidRPr="00952A37">
        <w:rPr>
          <w:szCs w:val="28"/>
        </w:rPr>
        <w:t>Спецмонтаж» и мелкие КНС жилых домов по ул. Нарымской, ул. Ельцовской. Кроме того, необходимо достроить коллектор № 3 Д 1600 мм от ул. Ядринцевской до ул. Военной и построить внутриквартальные сети канализа</w:t>
      </w:r>
      <w:r>
        <w:rPr>
          <w:szCs w:val="28"/>
        </w:rPr>
        <w:t>ции Д 300</w:t>
      </w:r>
      <w:r w:rsidR="006A3EF8">
        <w:rPr>
          <w:szCs w:val="28"/>
        </w:rPr>
        <w:t xml:space="preserve"> </w:t>
      </w:r>
      <w:r>
        <w:rPr>
          <w:szCs w:val="28"/>
        </w:rPr>
        <w:t>-</w:t>
      </w:r>
      <w:r w:rsidR="006A3EF8">
        <w:rPr>
          <w:szCs w:val="28"/>
        </w:rPr>
        <w:t xml:space="preserve"> </w:t>
      </w:r>
      <w:r w:rsidRPr="00952A37">
        <w:rPr>
          <w:szCs w:val="28"/>
        </w:rPr>
        <w:t>500 мм.</w:t>
      </w:r>
    </w:p>
    <w:p w:rsidR="0005471C" w:rsidRPr="00952A37" w:rsidRDefault="0005471C" w:rsidP="0005471C">
      <w:pPr>
        <w:spacing w:line="240" w:lineRule="atLeast"/>
        <w:ind w:right="-2"/>
        <w:rPr>
          <w:szCs w:val="28"/>
        </w:rPr>
      </w:pPr>
      <w:r w:rsidRPr="00952A37">
        <w:rPr>
          <w:szCs w:val="28"/>
        </w:rPr>
        <w:t>Существующие КНС № 13 и 25 работают не на полную мощность и смогут принять стоки от проектируемой застройки.</w:t>
      </w:r>
    </w:p>
    <w:p w:rsidR="0005471C" w:rsidRPr="00952A37" w:rsidRDefault="0005471C"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b/>
          <w:szCs w:val="28"/>
        </w:rPr>
      </w:pPr>
      <w:r w:rsidRPr="00952A37">
        <w:rPr>
          <w:b/>
          <w:szCs w:val="28"/>
        </w:rPr>
        <w:t>2.8.4. Теплоснабжение</w:t>
      </w:r>
    </w:p>
    <w:p w:rsidR="0005471C" w:rsidRPr="00952A37" w:rsidRDefault="0005471C"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b/>
          <w:szCs w:val="28"/>
        </w:rPr>
      </w:pPr>
      <w:r w:rsidRPr="00952A37">
        <w:rPr>
          <w:b/>
          <w:szCs w:val="28"/>
        </w:rPr>
        <w:t>2.8.4.1. Существующее положение</w:t>
      </w:r>
    </w:p>
    <w:p w:rsidR="0005471C" w:rsidRPr="00952A37" w:rsidRDefault="0005471C" w:rsidP="0005471C">
      <w:pPr>
        <w:spacing w:line="240" w:lineRule="atLeast"/>
        <w:ind w:right="-2" w:firstLine="0"/>
        <w:jc w:val="center"/>
        <w:rPr>
          <w:b/>
          <w:szCs w:val="28"/>
        </w:rPr>
      </w:pPr>
    </w:p>
    <w:p w:rsidR="0005471C" w:rsidRPr="00952A37" w:rsidRDefault="0005471C" w:rsidP="0005471C">
      <w:pPr>
        <w:spacing w:line="240" w:lineRule="atLeast"/>
        <w:ind w:right="-2"/>
        <w:rPr>
          <w:szCs w:val="28"/>
        </w:rPr>
      </w:pPr>
      <w:r w:rsidRPr="00952A37">
        <w:rPr>
          <w:szCs w:val="28"/>
        </w:rPr>
        <w:t xml:space="preserve">В настоящее время общая тепловая нагрузка по существующей жилой и </w:t>
      </w:r>
      <w:r>
        <w:rPr>
          <w:szCs w:val="28"/>
        </w:rPr>
        <w:t>общественной застройке</w:t>
      </w:r>
      <w:r w:rsidRPr="00952A37">
        <w:rPr>
          <w:color w:val="0000FF"/>
          <w:szCs w:val="28"/>
        </w:rPr>
        <w:t xml:space="preserve"> </w:t>
      </w:r>
      <w:r w:rsidRPr="00952A37">
        <w:rPr>
          <w:szCs w:val="28"/>
        </w:rPr>
        <w:t>в границах проекта планировки составляет 1011,95 МВт (870,12 Гкал/час).</w:t>
      </w:r>
    </w:p>
    <w:p w:rsidR="0005471C" w:rsidRPr="00952A37" w:rsidRDefault="0005471C" w:rsidP="0005471C">
      <w:pPr>
        <w:spacing w:line="240" w:lineRule="atLeast"/>
        <w:ind w:right="-2"/>
        <w:rPr>
          <w:szCs w:val="28"/>
        </w:rPr>
      </w:pPr>
      <w:r w:rsidRPr="00952A37">
        <w:rPr>
          <w:szCs w:val="28"/>
        </w:rPr>
        <w:t xml:space="preserve">Теплоснабжение </w:t>
      </w:r>
      <w:r>
        <w:rPr>
          <w:szCs w:val="28"/>
        </w:rPr>
        <w:t>планируемой территории</w:t>
      </w:r>
      <w:r w:rsidRPr="00952A37">
        <w:rPr>
          <w:szCs w:val="28"/>
        </w:rPr>
        <w:t xml:space="preserve"> осуществляется от теплоэлектроцентрал</w:t>
      </w:r>
      <w:r>
        <w:rPr>
          <w:szCs w:val="28"/>
        </w:rPr>
        <w:t>ей</w:t>
      </w:r>
      <w:r w:rsidRPr="00952A37">
        <w:rPr>
          <w:szCs w:val="28"/>
        </w:rPr>
        <w:t xml:space="preserve"> (далее – ТЭЦ) ТЭЦ</w:t>
      </w:r>
      <w:r>
        <w:rPr>
          <w:szCs w:val="28"/>
        </w:rPr>
        <w:t>-</w:t>
      </w:r>
      <w:r w:rsidRPr="00952A37">
        <w:rPr>
          <w:szCs w:val="28"/>
        </w:rPr>
        <w:t>5</w:t>
      </w:r>
      <w:r>
        <w:rPr>
          <w:szCs w:val="28"/>
        </w:rPr>
        <w:t xml:space="preserve">, </w:t>
      </w:r>
      <w:r w:rsidRPr="00952A37">
        <w:rPr>
          <w:szCs w:val="28"/>
        </w:rPr>
        <w:t xml:space="preserve">ТЭЦ-2, ТЭЦ-4. Преобладающая часть </w:t>
      </w:r>
      <w:r>
        <w:rPr>
          <w:szCs w:val="28"/>
        </w:rPr>
        <w:t xml:space="preserve">планируемой </w:t>
      </w:r>
      <w:r w:rsidRPr="00952A37">
        <w:rPr>
          <w:szCs w:val="28"/>
        </w:rPr>
        <w:t>территории обеспечивается теплом от зоны ТЭЦ-5 через подкачивающие насосные станции (далее – ПНС) ПНС-6, ПНС-10 и ТЭЦ-2 через ПНС-1. Вводимая в действие ПНС-10, расположенная на пересечении ул. Фрунзе и ул.</w:t>
      </w:r>
      <w:r>
        <w:rPr>
          <w:szCs w:val="28"/>
        </w:rPr>
        <w:t xml:space="preserve"> </w:t>
      </w:r>
      <w:r w:rsidRPr="00952A37">
        <w:rPr>
          <w:szCs w:val="28"/>
        </w:rPr>
        <w:t>Ипподромской, позволит обеспечить тепловой энергией новые объекты, строящиеся в районе поймы реки Каменки, а та</w:t>
      </w:r>
      <w:r>
        <w:rPr>
          <w:szCs w:val="28"/>
        </w:rPr>
        <w:t>кже ряд перспективных площадок на планируемой территории</w:t>
      </w:r>
      <w:r w:rsidRPr="00952A37">
        <w:rPr>
          <w:szCs w:val="28"/>
        </w:rPr>
        <w:t xml:space="preserve">. Кроме того, </w:t>
      </w:r>
      <w:r>
        <w:rPr>
          <w:szCs w:val="28"/>
        </w:rPr>
        <w:t>ПНС-10</w:t>
      </w:r>
      <w:r w:rsidRPr="00952A37">
        <w:rPr>
          <w:szCs w:val="28"/>
        </w:rPr>
        <w:t xml:space="preserve"> позволит создать стабильный режим теплоснабжения в Центральном, Железнодорожном</w:t>
      </w:r>
      <w:r>
        <w:rPr>
          <w:szCs w:val="28"/>
        </w:rPr>
        <w:t xml:space="preserve"> </w:t>
      </w:r>
      <w:r w:rsidRPr="00952A37">
        <w:rPr>
          <w:szCs w:val="28"/>
        </w:rPr>
        <w:t>район</w:t>
      </w:r>
      <w:r>
        <w:rPr>
          <w:szCs w:val="28"/>
        </w:rPr>
        <w:t>ах</w:t>
      </w:r>
      <w:r w:rsidRPr="00952A37">
        <w:rPr>
          <w:szCs w:val="28"/>
        </w:rPr>
        <w:t>, части Заельцовского и Дзержинского районов.</w:t>
      </w:r>
    </w:p>
    <w:p w:rsidR="0005471C" w:rsidRPr="00952A37" w:rsidRDefault="0005471C" w:rsidP="0005471C">
      <w:pPr>
        <w:spacing w:line="240" w:lineRule="atLeast"/>
        <w:ind w:right="-2"/>
        <w:rPr>
          <w:szCs w:val="28"/>
        </w:rPr>
      </w:pPr>
      <w:r w:rsidRPr="00952A37">
        <w:rPr>
          <w:szCs w:val="28"/>
        </w:rPr>
        <w:t>Система централизованного теплоснабжения имеет развитую сеть трубопроводов. Магистральные тепловые сети от всех ТЭЦ закольцованы и имеют нагруженные перемычки.</w:t>
      </w:r>
    </w:p>
    <w:p w:rsidR="0005471C" w:rsidRPr="00952A37" w:rsidRDefault="0005471C" w:rsidP="0005471C">
      <w:pPr>
        <w:spacing w:line="240" w:lineRule="atLeast"/>
        <w:ind w:right="-2"/>
        <w:rPr>
          <w:szCs w:val="28"/>
        </w:rPr>
      </w:pPr>
      <w:r w:rsidRPr="00952A37">
        <w:rPr>
          <w:szCs w:val="28"/>
        </w:rPr>
        <w:t xml:space="preserve">Потребители тепла в границах проекта планировки обеспечиваются централизованным теплоснабжением и горячим водоснабжением от </w:t>
      </w:r>
      <w:r>
        <w:rPr>
          <w:szCs w:val="28"/>
        </w:rPr>
        <w:t>ЦТП</w:t>
      </w:r>
      <w:r w:rsidRPr="00952A37">
        <w:rPr>
          <w:szCs w:val="28"/>
        </w:rPr>
        <w:t xml:space="preserve">, а также через </w:t>
      </w:r>
      <w:r>
        <w:rPr>
          <w:szCs w:val="28"/>
        </w:rPr>
        <w:t xml:space="preserve"> ИТП</w:t>
      </w:r>
      <w:r w:rsidRPr="00952A37">
        <w:rPr>
          <w:szCs w:val="28"/>
        </w:rPr>
        <w:t>. Температурный график внутриквартальных тепловых сетей от ЦТП к потребителям – 95/70</w:t>
      </w:r>
      <w:r>
        <w:rPr>
          <w:szCs w:val="28"/>
        </w:rPr>
        <w:t xml:space="preserve"> °</w:t>
      </w:r>
      <w:r w:rsidRPr="00952A37">
        <w:rPr>
          <w:szCs w:val="28"/>
        </w:rPr>
        <w:t xml:space="preserve">С. Часть существующих ЦТП и тепловых сетей имеет значительный износ, что может негативно повлиять на надежность теплоснабжения </w:t>
      </w:r>
      <w:r>
        <w:rPr>
          <w:szCs w:val="28"/>
        </w:rPr>
        <w:t>на планируемой территории</w:t>
      </w:r>
      <w:r w:rsidRPr="00952A37">
        <w:rPr>
          <w:szCs w:val="28"/>
        </w:rPr>
        <w:t>.</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firstLine="0"/>
        <w:jc w:val="center"/>
        <w:rPr>
          <w:szCs w:val="28"/>
        </w:rPr>
      </w:pPr>
      <w:r w:rsidRPr="00952A37">
        <w:rPr>
          <w:b/>
          <w:szCs w:val="28"/>
        </w:rPr>
        <w:t>2.8.4.2. </w:t>
      </w:r>
      <w:r>
        <w:rPr>
          <w:b/>
          <w:szCs w:val="28"/>
        </w:rPr>
        <w:t>Проектные решения</w:t>
      </w:r>
    </w:p>
    <w:p w:rsidR="0005471C" w:rsidRPr="00952A37" w:rsidRDefault="0005471C" w:rsidP="0005471C">
      <w:pPr>
        <w:spacing w:line="240" w:lineRule="atLeast"/>
        <w:ind w:right="-2"/>
        <w:rPr>
          <w:szCs w:val="28"/>
          <w:u w:val="single"/>
        </w:rPr>
      </w:pPr>
    </w:p>
    <w:p w:rsidR="0005471C" w:rsidRPr="00952A37" w:rsidRDefault="0005471C" w:rsidP="0005471C">
      <w:pPr>
        <w:spacing w:line="240" w:lineRule="atLeast"/>
        <w:ind w:right="-2"/>
        <w:rPr>
          <w:szCs w:val="28"/>
        </w:rPr>
      </w:pPr>
      <w:r w:rsidRPr="00952A37">
        <w:rPr>
          <w:szCs w:val="28"/>
        </w:rPr>
        <w:t xml:space="preserve">Общая тепловая нагрузка по </w:t>
      </w:r>
      <w:r>
        <w:rPr>
          <w:szCs w:val="28"/>
        </w:rPr>
        <w:t xml:space="preserve">планируемым </w:t>
      </w:r>
      <w:r w:rsidRPr="00952A37">
        <w:rPr>
          <w:szCs w:val="28"/>
        </w:rPr>
        <w:t xml:space="preserve">жилым районам (кварталам) с учетом объектов </w:t>
      </w:r>
      <w:r>
        <w:rPr>
          <w:szCs w:val="28"/>
        </w:rPr>
        <w:t>обслуживания</w:t>
      </w:r>
      <w:r w:rsidRPr="00952A37">
        <w:rPr>
          <w:szCs w:val="28"/>
        </w:rPr>
        <w:t xml:space="preserve"> на расчетный срок строительства увеличится на 505,74 МВт (434,86 Гкал/час) и составит 1517,69 МВт (1304,98 Гкал/час).</w:t>
      </w:r>
    </w:p>
    <w:p w:rsidR="0005471C" w:rsidRPr="00952A37" w:rsidRDefault="0005471C" w:rsidP="0005471C">
      <w:pPr>
        <w:spacing w:line="240" w:lineRule="atLeast"/>
        <w:ind w:right="-2"/>
        <w:rPr>
          <w:szCs w:val="28"/>
        </w:rPr>
      </w:pPr>
      <w:r w:rsidRPr="00952A37">
        <w:rPr>
          <w:szCs w:val="28"/>
        </w:rPr>
        <w:t>Основное увеличение тепловой нагрузки в границах проекта планировки связано с предполагаемой многоэтажной застройкой в Заельцовском, Калининском</w:t>
      </w:r>
      <w:r>
        <w:rPr>
          <w:szCs w:val="28"/>
        </w:rPr>
        <w:t xml:space="preserve"> и</w:t>
      </w:r>
      <w:r w:rsidRPr="00952A37">
        <w:rPr>
          <w:szCs w:val="28"/>
        </w:rPr>
        <w:t xml:space="preserve"> Центральном район</w:t>
      </w:r>
      <w:r>
        <w:rPr>
          <w:szCs w:val="28"/>
        </w:rPr>
        <w:t>ах</w:t>
      </w:r>
      <w:r w:rsidRPr="00952A37">
        <w:rPr>
          <w:szCs w:val="28"/>
        </w:rPr>
        <w:t>.</w:t>
      </w:r>
    </w:p>
    <w:p w:rsidR="0005471C" w:rsidRPr="00952A37" w:rsidRDefault="0005471C" w:rsidP="0005471C">
      <w:pPr>
        <w:spacing w:line="240" w:lineRule="atLeast"/>
        <w:ind w:right="-2"/>
        <w:rPr>
          <w:szCs w:val="28"/>
        </w:rPr>
      </w:pPr>
      <w:r w:rsidRPr="00952A37">
        <w:rPr>
          <w:szCs w:val="28"/>
        </w:rPr>
        <w:t xml:space="preserve">Для обеспечения качественного и бесперебойного теплоснабжения </w:t>
      </w:r>
      <w:r>
        <w:rPr>
          <w:szCs w:val="28"/>
        </w:rPr>
        <w:t xml:space="preserve">планируемой территории </w:t>
      </w:r>
      <w:r w:rsidRPr="00952A37">
        <w:rPr>
          <w:szCs w:val="28"/>
        </w:rPr>
        <w:t xml:space="preserve">предусматривается ряд мероприятий по улучшению теплоснабжения в </w:t>
      </w:r>
      <w:r>
        <w:rPr>
          <w:szCs w:val="28"/>
        </w:rPr>
        <w:t>границах проекта планировки</w:t>
      </w:r>
      <w:r w:rsidRPr="00952A37">
        <w:rPr>
          <w:szCs w:val="28"/>
        </w:rPr>
        <w:t>:</w:t>
      </w:r>
    </w:p>
    <w:p w:rsidR="0005471C" w:rsidRPr="00952A37" w:rsidRDefault="0005471C" w:rsidP="0005471C">
      <w:pPr>
        <w:spacing w:line="240" w:lineRule="atLeast"/>
        <w:ind w:right="-2"/>
        <w:rPr>
          <w:szCs w:val="28"/>
        </w:rPr>
      </w:pPr>
      <w:r w:rsidRPr="00952A37">
        <w:rPr>
          <w:szCs w:val="28"/>
        </w:rPr>
        <w:t>реконструкция ПНС-3 G 2500 куб. м/час, Н</w:t>
      </w:r>
      <w:r>
        <w:rPr>
          <w:szCs w:val="28"/>
        </w:rPr>
        <w:t xml:space="preserve"> </w:t>
      </w:r>
      <w:r w:rsidRPr="00952A37">
        <w:rPr>
          <w:szCs w:val="28"/>
        </w:rPr>
        <w:t>=</w:t>
      </w:r>
      <w:r>
        <w:rPr>
          <w:szCs w:val="28"/>
        </w:rPr>
        <w:t xml:space="preserve"> </w:t>
      </w:r>
      <w:r w:rsidRPr="00952A37">
        <w:rPr>
          <w:szCs w:val="28"/>
        </w:rPr>
        <w:t>45 м в. ст. (ул. Дуси Ковальчук, 276/5);</w:t>
      </w:r>
    </w:p>
    <w:p w:rsidR="0005471C" w:rsidRPr="00952A37" w:rsidRDefault="0005471C" w:rsidP="0005471C">
      <w:pPr>
        <w:spacing w:line="240" w:lineRule="atLeast"/>
        <w:ind w:right="-2"/>
        <w:rPr>
          <w:szCs w:val="28"/>
        </w:rPr>
      </w:pPr>
      <w:r w:rsidRPr="00952A37">
        <w:rPr>
          <w:szCs w:val="28"/>
        </w:rPr>
        <w:t>строительство теплотрассы 2 Д 700 мм протяженностью 795 п. м от ул. Залесского до ПНС-3 вдоль поймы реки Ельцовки;</w:t>
      </w:r>
    </w:p>
    <w:p w:rsidR="0005471C" w:rsidRPr="00952A37" w:rsidRDefault="0005471C" w:rsidP="0005471C">
      <w:pPr>
        <w:spacing w:line="240" w:lineRule="atLeast"/>
        <w:ind w:right="-2"/>
        <w:rPr>
          <w:szCs w:val="28"/>
        </w:rPr>
      </w:pPr>
      <w:r w:rsidRPr="00952A37">
        <w:rPr>
          <w:szCs w:val="28"/>
        </w:rPr>
        <w:t xml:space="preserve">перекладка теплотрассы 2 Д 600 мм на 2 Д 700 мм протяженностью 459 п. м вдоль поймы реки Ельцовки (реализация этих мероприятий позволит переключить жилой массив по ул. Плановой с ТЭЦ-5 на ТЭЦ-4 (61 Гкал/час) и даст возможность подключения </w:t>
      </w:r>
      <w:r>
        <w:rPr>
          <w:szCs w:val="28"/>
        </w:rPr>
        <w:t>на панируемой территории</w:t>
      </w:r>
      <w:r w:rsidRPr="00952A37">
        <w:rPr>
          <w:szCs w:val="28"/>
        </w:rPr>
        <w:t xml:space="preserve"> нагрузки 60 Гкал/час от </w:t>
      </w:r>
      <w:r>
        <w:rPr>
          <w:szCs w:val="28"/>
        </w:rPr>
        <w:br/>
      </w:r>
      <w:r w:rsidRPr="00952A37">
        <w:rPr>
          <w:szCs w:val="28"/>
        </w:rPr>
        <w:t>ТЭЦ-5);</w:t>
      </w:r>
    </w:p>
    <w:p w:rsidR="0005471C" w:rsidRPr="00952A37" w:rsidRDefault="0005471C" w:rsidP="0005471C">
      <w:pPr>
        <w:spacing w:line="240" w:lineRule="atLeast"/>
        <w:ind w:right="-2"/>
        <w:rPr>
          <w:szCs w:val="28"/>
        </w:rPr>
      </w:pPr>
      <w:r w:rsidRPr="00952A37">
        <w:rPr>
          <w:szCs w:val="28"/>
        </w:rPr>
        <w:t>строительство ПНС-12 в пойме реки Каменки (G=10000 куб. м/час, H=100 м в. ст. (подающий),</w:t>
      </w:r>
      <w:r w:rsidRPr="00952A37">
        <w:rPr>
          <w:szCs w:val="28"/>
          <w:vertAlign w:val="superscript"/>
        </w:rPr>
        <w:t xml:space="preserve"> </w:t>
      </w:r>
      <w:r w:rsidRPr="00952A37">
        <w:rPr>
          <w:szCs w:val="28"/>
        </w:rPr>
        <w:t>Н=70 м в. ст. (обратный));</w:t>
      </w:r>
    </w:p>
    <w:p w:rsidR="0005471C" w:rsidRPr="00952A37" w:rsidRDefault="0005471C" w:rsidP="0005471C">
      <w:pPr>
        <w:spacing w:line="240" w:lineRule="atLeast"/>
        <w:ind w:right="-2"/>
        <w:rPr>
          <w:szCs w:val="28"/>
        </w:rPr>
      </w:pPr>
      <w:r w:rsidRPr="00952A37">
        <w:rPr>
          <w:szCs w:val="28"/>
        </w:rPr>
        <w:t>перекладка существующей теплотрассы 2 Д 800 мм на 2 Д 1000 мм протяженностью 150 п. м от ПНС-12 до павильона № 2 (реализация перечисленных мероприятий позволит перераспределить тепловые нагрузки между источниками для более экономичного использования располагаемых мощностей. Предусматривается переключение тепловых нагрузок с ТЭЦ-2 на ТЭЦ-5 и с ТЭЦ-4 на ТЭЦ-5).</w:t>
      </w:r>
    </w:p>
    <w:p w:rsidR="0005471C" w:rsidRPr="00952A37" w:rsidRDefault="0005471C" w:rsidP="0005471C">
      <w:pPr>
        <w:spacing w:line="240" w:lineRule="atLeast"/>
        <w:ind w:right="-2"/>
        <w:rPr>
          <w:szCs w:val="28"/>
        </w:rPr>
      </w:pPr>
      <w:r w:rsidRPr="00952A37">
        <w:rPr>
          <w:szCs w:val="28"/>
        </w:rPr>
        <w:t xml:space="preserve">Теплоснабжение </w:t>
      </w:r>
      <w:r w:rsidRPr="009904D6">
        <w:rPr>
          <w:szCs w:val="28"/>
        </w:rPr>
        <w:t xml:space="preserve">кварталов </w:t>
      </w:r>
      <w:r>
        <w:rPr>
          <w:szCs w:val="28"/>
        </w:rPr>
        <w:t>010.03.01.04</w:t>
      </w:r>
      <w:r w:rsidRPr="009904D6">
        <w:rPr>
          <w:szCs w:val="28"/>
        </w:rPr>
        <w:t>, 010.03.02.01 со</w:t>
      </w:r>
      <w:r w:rsidRPr="00952A37">
        <w:rPr>
          <w:szCs w:val="28"/>
        </w:rPr>
        <w:t>хранится от теплотрассы 2 Д 700 мм по ул. Залесского. Для покрытия возросших тепловых нагрузок необходимо построить теплотрассу 2 Д 700 мм от насосной по ул. Дуси Ковальчук до теплотрассы 2 Д 700 мм по ул. Залесского.</w:t>
      </w:r>
    </w:p>
    <w:p w:rsidR="0005471C" w:rsidRPr="00952A37" w:rsidRDefault="0005471C" w:rsidP="0005471C">
      <w:pPr>
        <w:spacing w:line="240" w:lineRule="atLeast"/>
        <w:ind w:right="-2"/>
        <w:rPr>
          <w:szCs w:val="28"/>
        </w:rPr>
      </w:pPr>
      <w:r w:rsidRPr="00952A37">
        <w:rPr>
          <w:szCs w:val="28"/>
        </w:rPr>
        <w:t>Кроме развития магистральных тепловых сетей, необходимо выполнить работы по реконструкции ЦТП для обеспечения надежности теплоснабжения и подключени</w:t>
      </w:r>
      <w:r w:rsidR="006A3EF8">
        <w:rPr>
          <w:szCs w:val="28"/>
        </w:rPr>
        <w:t>я</w:t>
      </w:r>
      <w:r w:rsidRPr="00952A37">
        <w:rPr>
          <w:szCs w:val="28"/>
        </w:rPr>
        <w:t xml:space="preserve"> дополнительных потребителей. В связи с изменением тепловой нагрузки предусматривается реконструкция существующих тепловых пунктов с увеличением их мощности – 19 объектов. В </w:t>
      </w:r>
      <w:r>
        <w:rPr>
          <w:szCs w:val="28"/>
        </w:rPr>
        <w:t xml:space="preserve">планируемых </w:t>
      </w:r>
      <w:r w:rsidRPr="00952A37">
        <w:rPr>
          <w:szCs w:val="28"/>
        </w:rPr>
        <w:t>кварталах с новой застройкой предусматривается строительство новых ЦТП – 10 объектов.</w:t>
      </w:r>
    </w:p>
    <w:p w:rsidR="0005471C" w:rsidRPr="00952A37" w:rsidRDefault="0005471C" w:rsidP="0005471C">
      <w:pPr>
        <w:spacing w:line="240" w:lineRule="atLeast"/>
        <w:ind w:right="-2"/>
        <w:rPr>
          <w:szCs w:val="28"/>
        </w:rPr>
      </w:pPr>
      <w:r w:rsidRPr="00952A37">
        <w:rPr>
          <w:szCs w:val="28"/>
        </w:rPr>
        <w:t>В существующих ЦТП и ИТП на расчетный срок строительства предлагается установить современное энергосберегающее оборудование (пластинчатые подогреватели, экономичное насосное оборудование, приборы автоматизации, контроля и учета тепловой энергии). Оснащение потребителей регулируемыми ИТП существенно снизит затраты на теплоснабжение и позволит исключить случаи дефицита тепловой энергии, особенно при подключении новых абонентов.</w:t>
      </w:r>
    </w:p>
    <w:p w:rsidR="0005471C" w:rsidRPr="00952A37" w:rsidRDefault="0005471C" w:rsidP="0005471C">
      <w:pPr>
        <w:spacing w:line="240" w:lineRule="atLeast"/>
        <w:ind w:right="-2"/>
        <w:rPr>
          <w:szCs w:val="28"/>
        </w:rPr>
      </w:pPr>
      <w:r w:rsidRPr="00952A37">
        <w:rPr>
          <w:szCs w:val="28"/>
        </w:rPr>
        <w:t xml:space="preserve">Для подачи расчетного количества тепла к </w:t>
      </w:r>
      <w:r>
        <w:rPr>
          <w:szCs w:val="28"/>
        </w:rPr>
        <w:t xml:space="preserve">планируемым </w:t>
      </w:r>
      <w:r w:rsidRPr="00952A37">
        <w:rPr>
          <w:szCs w:val="28"/>
        </w:rPr>
        <w:t>микрорайонам (кварталам) необходимо в дополнение к существующим сетям построить внеплощадочные и распределительные теплосети. Выбор трассировки магистральных сетей, диаметров трубопроводов, местоположение ПНС и ЦТП должен производиться на последующих стадиях проектирования.</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firstLine="0"/>
        <w:jc w:val="center"/>
        <w:rPr>
          <w:b/>
          <w:szCs w:val="28"/>
        </w:rPr>
      </w:pPr>
      <w:r w:rsidRPr="00952A37">
        <w:rPr>
          <w:b/>
          <w:szCs w:val="28"/>
        </w:rPr>
        <w:t>2.8.4.3. Тепловые сети</w:t>
      </w:r>
    </w:p>
    <w:p w:rsidR="0005471C" w:rsidRPr="00952A37" w:rsidRDefault="0005471C" w:rsidP="0005471C">
      <w:pPr>
        <w:spacing w:line="240" w:lineRule="atLeast"/>
        <w:ind w:right="-2"/>
        <w:rPr>
          <w:szCs w:val="28"/>
          <w:u w:val="single"/>
        </w:rPr>
      </w:pPr>
    </w:p>
    <w:p w:rsidR="0005471C" w:rsidRPr="00952A37" w:rsidRDefault="0005471C" w:rsidP="0005471C">
      <w:pPr>
        <w:spacing w:line="240" w:lineRule="atLeast"/>
        <w:ind w:right="-2"/>
        <w:rPr>
          <w:szCs w:val="28"/>
        </w:rPr>
      </w:pPr>
      <w:r w:rsidRPr="00952A37">
        <w:rPr>
          <w:szCs w:val="28"/>
        </w:rPr>
        <w:t>Тепловые удлинения воспринимаются естественными поворотами трассы. Для предотвращения коррозии трубопроводов от блуждающих токов при подземной прокладке предусматривается устройство стальных токопроводящих перемычек в камерах. Дренаж теплосети осуществляется через дренажные колодцы.</w:t>
      </w:r>
    </w:p>
    <w:p w:rsidR="0005471C" w:rsidRDefault="0005471C"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b/>
          <w:szCs w:val="28"/>
        </w:rPr>
      </w:pPr>
      <w:r w:rsidRPr="00952A37">
        <w:rPr>
          <w:b/>
          <w:szCs w:val="28"/>
        </w:rPr>
        <w:t>2.8.5. Газоснабжение</w:t>
      </w:r>
    </w:p>
    <w:p w:rsidR="0005471C" w:rsidRPr="00952A37" w:rsidRDefault="0005471C"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b/>
          <w:szCs w:val="28"/>
        </w:rPr>
      </w:pPr>
      <w:r w:rsidRPr="00952A37">
        <w:rPr>
          <w:b/>
          <w:szCs w:val="28"/>
        </w:rPr>
        <w:t>2.8.5.1. Существующее положение</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rPr>
          <w:szCs w:val="28"/>
        </w:rPr>
      </w:pPr>
      <w:r w:rsidRPr="00952A37">
        <w:rPr>
          <w:szCs w:val="28"/>
        </w:rPr>
        <w:t xml:space="preserve">В настоящее время </w:t>
      </w:r>
      <w:r>
        <w:rPr>
          <w:szCs w:val="28"/>
        </w:rPr>
        <w:t xml:space="preserve">планируемая </w:t>
      </w:r>
      <w:r w:rsidRPr="00952A37">
        <w:rPr>
          <w:szCs w:val="28"/>
        </w:rPr>
        <w:t>терри</w:t>
      </w:r>
      <w:r>
        <w:rPr>
          <w:szCs w:val="28"/>
        </w:rPr>
        <w:t xml:space="preserve">тория частично газифицирована </w:t>
      </w:r>
      <w:r w:rsidRPr="00952A37">
        <w:rPr>
          <w:szCs w:val="28"/>
        </w:rPr>
        <w:t>природным и сжиженным газом. Газоснабжением охвачено ориентировочно 20 % жилищного фонда.</w:t>
      </w:r>
    </w:p>
    <w:p w:rsidR="0005471C" w:rsidRPr="00952A37" w:rsidRDefault="0005471C" w:rsidP="0005471C">
      <w:pPr>
        <w:spacing w:line="240" w:lineRule="atLeast"/>
        <w:ind w:right="-2"/>
        <w:rPr>
          <w:szCs w:val="28"/>
        </w:rPr>
      </w:pPr>
      <w:r w:rsidRPr="00952A37">
        <w:rPr>
          <w:szCs w:val="28"/>
        </w:rPr>
        <w:t>Источником газоснабжения является природный газ, транспортируемый по магистральному газопроводу Уренгой – Омск – Новосибирск. Низшая теплотворная способность природного газа составляет 7990 ккал/куб. м. Подача газа к потребителям предусматривается через газораспределительные станции (далее – ГРС)</w:t>
      </w:r>
      <w:r>
        <w:rPr>
          <w:szCs w:val="28"/>
        </w:rPr>
        <w:t>:</w:t>
      </w:r>
      <w:r w:rsidRPr="00952A37">
        <w:rPr>
          <w:szCs w:val="28"/>
        </w:rPr>
        <w:t xml:space="preserve"> ГРС-6, расположенную в северной части города, и ГРС-2, расположенную в восточной части города. Газораспределительные сети от ГРС-6 и ГРС-2 закольцованы. </w:t>
      </w:r>
    </w:p>
    <w:p w:rsidR="0005471C" w:rsidRPr="00A77A61" w:rsidRDefault="0005471C" w:rsidP="0005471C">
      <w:pPr>
        <w:spacing w:line="240" w:lineRule="atLeast"/>
        <w:ind w:right="-2"/>
        <w:rPr>
          <w:szCs w:val="28"/>
        </w:rPr>
      </w:pPr>
      <w:r w:rsidRPr="00952A37">
        <w:rPr>
          <w:szCs w:val="28"/>
        </w:rPr>
        <w:t xml:space="preserve">В жилой застройке </w:t>
      </w:r>
      <w:r>
        <w:rPr>
          <w:szCs w:val="28"/>
        </w:rPr>
        <w:t xml:space="preserve">планируемой территории </w:t>
      </w:r>
      <w:r w:rsidRPr="00952A37">
        <w:rPr>
          <w:szCs w:val="28"/>
        </w:rPr>
        <w:t>используется в основном сжиженный газ от квартальных резервуаров сжиженного углеводородного газа (далее</w:t>
      </w:r>
      <w:r>
        <w:rPr>
          <w:szCs w:val="28"/>
        </w:rPr>
        <w:t> </w:t>
      </w:r>
      <w:r w:rsidRPr="00952A37">
        <w:rPr>
          <w:szCs w:val="28"/>
        </w:rPr>
        <w:t>– СУГ), сжиженный газ используется для приготовления пищи и приготовления горячей воды для хозяйственно-бытовых нужд в жилых домах.</w:t>
      </w:r>
    </w:p>
    <w:p w:rsidR="0005471C" w:rsidRPr="00952A37" w:rsidRDefault="0005471C"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b/>
          <w:szCs w:val="28"/>
        </w:rPr>
      </w:pPr>
      <w:r w:rsidRPr="00952A37">
        <w:rPr>
          <w:b/>
          <w:szCs w:val="28"/>
        </w:rPr>
        <w:t>2.8.5.2. Проектное решение</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rPr>
          <w:szCs w:val="28"/>
        </w:rPr>
      </w:pPr>
      <w:r w:rsidRPr="00952A37">
        <w:rPr>
          <w:szCs w:val="28"/>
        </w:rPr>
        <w:t xml:space="preserve">Схемой газоснабжения города Новосибирска предусматривается перевод существующей жилой застройки и промышленных объектов, использующих </w:t>
      </w:r>
      <w:r>
        <w:rPr>
          <w:szCs w:val="28"/>
        </w:rPr>
        <w:t>СУГ</w:t>
      </w:r>
      <w:r w:rsidRPr="00952A37">
        <w:rPr>
          <w:szCs w:val="28"/>
        </w:rPr>
        <w:t>, на природный газ.</w:t>
      </w:r>
    </w:p>
    <w:p w:rsidR="0005471C" w:rsidRPr="00952A37" w:rsidRDefault="0005471C" w:rsidP="0005471C">
      <w:pPr>
        <w:spacing w:line="240" w:lineRule="atLeast"/>
        <w:ind w:right="-2"/>
        <w:rPr>
          <w:szCs w:val="28"/>
        </w:rPr>
      </w:pPr>
      <w:r w:rsidRPr="00952A37">
        <w:rPr>
          <w:szCs w:val="28"/>
        </w:rPr>
        <w:t>Для обеспечения всех существующих и перспективных потребителей природным газом запланир</w:t>
      </w:r>
      <w:r>
        <w:rPr>
          <w:szCs w:val="28"/>
        </w:rPr>
        <w:t>ована модернизация существующих ГРС</w:t>
      </w:r>
      <w:r w:rsidRPr="00952A37">
        <w:rPr>
          <w:szCs w:val="28"/>
        </w:rPr>
        <w:t>-6 с сохранением существующих газопроводов, увеличение пропускной способности существую</w:t>
      </w:r>
      <w:r>
        <w:rPr>
          <w:szCs w:val="28"/>
        </w:rPr>
        <w:t>щих газопроводов и обеспечение</w:t>
      </w:r>
      <w:r w:rsidRPr="00952A37">
        <w:rPr>
          <w:szCs w:val="28"/>
        </w:rPr>
        <w:t xml:space="preserve"> необходимого давления у конечных потребителей. Это достигается установкой 5 головных газорегуляторных пунктов (далее – ГГРП), расположенных за пределами </w:t>
      </w:r>
      <w:r>
        <w:rPr>
          <w:szCs w:val="28"/>
        </w:rPr>
        <w:t>планируемой территории</w:t>
      </w:r>
      <w:r w:rsidRPr="00952A37">
        <w:rPr>
          <w:szCs w:val="28"/>
        </w:rPr>
        <w:t xml:space="preserve">, строительством </w:t>
      </w:r>
      <w:r>
        <w:rPr>
          <w:szCs w:val="28"/>
        </w:rPr>
        <w:t xml:space="preserve">газопроводов высокого давления (рабочее давление газа </w:t>
      </w:r>
      <w:r w:rsidRPr="00952A37">
        <w:rPr>
          <w:szCs w:val="28"/>
        </w:rPr>
        <w:t>до 1,2 МПА) от ГРС-2 и ГРС-6 до ГГРП-1, ГГРП-2, ГГРП-3, ГГРП-4, ГГРП-5.</w:t>
      </w:r>
    </w:p>
    <w:p w:rsidR="0005471C" w:rsidRPr="00952A37" w:rsidRDefault="0005471C" w:rsidP="0005471C">
      <w:pPr>
        <w:spacing w:line="240" w:lineRule="atLeast"/>
        <w:ind w:right="-2"/>
        <w:rPr>
          <w:szCs w:val="28"/>
        </w:rPr>
      </w:pPr>
      <w:r w:rsidRPr="00952A37">
        <w:rPr>
          <w:szCs w:val="28"/>
        </w:rPr>
        <w:t>Строительство ГГРП предусматривается в Октябрьском, Заельцовском и Калининском районах.</w:t>
      </w:r>
    </w:p>
    <w:p w:rsidR="0005471C" w:rsidRPr="00952A37" w:rsidRDefault="0005471C" w:rsidP="0005471C">
      <w:pPr>
        <w:spacing w:line="240" w:lineRule="atLeast"/>
        <w:ind w:right="-2"/>
        <w:rPr>
          <w:szCs w:val="28"/>
        </w:rPr>
      </w:pPr>
      <w:r w:rsidRPr="00952A37">
        <w:rPr>
          <w:szCs w:val="28"/>
        </w:rPr>
        <w:t>Выбор схемы газоснабжения, числа газорегулирующих пунктов (далее – ГРП) и принцип построения распределительных газопроводов обусловлен объемом, структурой и плотностью газопотребления.</w:t>
      </w:r>
    </w:p>
    <w:p w:rsidR="0005471C" w:rsidRPr="00952A37" w:rsidRDefault="0005471C" w:rsidP="0005471C">
      <w:pPr>
        <w:spacing w:line="240" w:lineRule="atLeast"/>
        <w:ind w:right="-2"/>
        <w:rPr>
          <w:szCs w:val="28"/>
        </w:rPr>
      </w:pPr>
      <w:r w:rsidRPr="00952A37">
        <w:rPr>
          <w:szCs w:val="28"/>
        </w:rPr>
        <w:t>Распределение газа по кварталам предусматривается по следующей схеме:</w:t>
      </w:r>
    </w:p>
    <w:p w:rsidR="0005471C" w:rsidRPr="00952A37" w:rsidRDefault="0005471C" w:rsidP="0005471C">
      <w:pPr>
        <w:spacing w:line="240" w:lineRule="atLeast"/>
        <w:ind w:right="-2"/>
        <w:rPr>
          <w:szCs w:val="28"/>
        </w:rPr>
      </w:pPr>
      <w:r w:rsidRPr="00952A37">
        <w:rPr>
          <w:szCs w:val="28"/>
        </w:rPr>
        <w:t xml:space="preserve">газопроводами высокого давления </w:t>
      </w:r>
      <w:r>
        <w:rPr>
          <w:szCs w:val="28"/>
        </w:rPr>
        <w:t>с рабочим давлением газа до 12 </w:t>
      </w:r>
      <w:r w:rsidRPr="00952A37">
        <w:rPr>
          <w:szCs w:val="28"/>
        </w:rPr>
        <w:t>кгс/кв. см – от ГРС до ГГРП;</w:t>
      </w:r>
    </w:p>
    <w:p w:rsidR="0005471C" w:rsidRPr="00952A37" w:rsidRDefault="0005471C" w:rsidP="0005471C">
      <w:pPr>
        <w:spacing w:line="240" w:lineRule="atLeast"/>
        <w:ind w:right="-2"/>
        <w:rPr>
          <w:szCs w:val="28"/>
        </w:rPr>
      </w:pPr>
      <w:r w:rsidRPr="00952A37">
        <w:rPr>
          <w:szCs w:val="28"/>
        </w:rPr>
        <w:t>газопроводами высокого давления</w:t>
      </w:r>
      <w:r>
        <w:rPr>
          <w:szCs w:val="28"/>
        </w:rPr>
        <w:t xml:space="preserve"> с рабочим давлением газа</w:t>
      </w:r>
      <w:r w:rsidRPr="00952A37">
        <w:rPr>
          <w:szCs w:val="28"/>
        </w:rPr>
        <w:t xml:space="preserve"> до 6,0</w:t>
      </w:r>
      <w:r>
        <w:rPr>
          <w:szCs w:val="28"/>
        </w:rPr>
        <w:t> </w:t>
      </w:r>
      <w:r w:rsidRPr="00952A37">
        <w:rPr>
          <w:szCs w:val="28"/>
        </w:rPr>
        <w:t>кгс/</w:t>
      </w:r>
      <w:r>
        <w:rPr>
          <w:szCs w:val="28"/>
        </w:rPr>
        <w:t> </w:t>
      </w:r>
      <w:r w:rsidRPr="00952A37">
        <w:rPr>
          <w:szCs w:val="28"/>
        </w:rPr>
        <w:t xml:space="preserve">кв. см </w:t>
      </w:r>
      <w:r>
        <w:rPr>
          <w:szCs w:val="28"/>
        </w:rPr>
        <w:t xml:space="preserve">– </w:t>
      </w:r>
      <w:r w:rsidRPr="00952A37">
        <w:rPr>
          <w:szCs w:val="28"/>
        </w:rPr>
        <w:t>от ГГРП до отопительных котельных, предприятий, ГРП для жилых домов;</w:t>
      </w:r>
    </w:p>
    <w:p w:rsidR="0005471C" w:rsidRPr="00952A37" w:rsidRDefault="0005471C" w:rsidP="0005471C">
      <w:pPr>
        <w:spacing w:line="240" w:lineRule="atLeast"/>
        <w:ind w:right="-2"/>
        <w:rPr>
          <w:szCs w:val="28"/>
        </w:rPr>
      </w:pPr>
      <w:r w:rsidRPr="00952A37">
        <w:rPr>
          <w:szCs w:val="28"/>
        </w:rPr>
        <w:t xml:space="preserve">газопроводами низкого давления </w:t>
      </w:r>
      <w:r>
        <w:rPr>
          <w:szCs w:val="28"/>
        </w:rPr>
        <w:t>с рабочим давлением газа</w:t>
      </w:r>
      <w:r w:rsidRPr="00952A37">
        <w:rPr>
          <w:szCs w:val="28"/>
        </w:rPr>
        <w:t xml:space="preserve"> до</w:t>
      </w:r>
      <w:r>
        <w:rPr>
          <w:szCs w:val="28"/>
        </w:rPr>
        <w:t xml:space="preserve"> </w:t>
      </w:r>
      <w:r w:rsidRPr="00952A37">
        <w:rPr>
          <w:szCs w:val="28"/>
        </w:rPr>
        <w:t>300 мм</w:t>
      </w:r>
      <w:r>
        <w:rPr>
          <w:szCs w:val="28"/>
        </w:rPr>
        <w:t> </w:t>
      </w:r>
      <w:r w:rsidRPr="00952A37">
        <w:rPr>
          <w:szCs w:val="28"/>
        </w:rPr>
        <w:t>в. ст.</w:t>
      </w:r>
      <w:r>
        <w:rPr>
          <w:szCs w:val="28"/>
        </w:rPr>
        <w:t> –</w:t>
      </w:r>
      <w:r w:rsidRPr="00952A37">
        <w:rPr>
          <w:szCs w:val="28"/>
        </w:rPr>
        <w:t xml:space="preserve"> от ГРП до жилых домов;</w:t>
      </w:r>
    </w:p>
    <w:p w:rsidR="0005471C" w:rsidRPr="00952A37" w:rsidRDefault="0005471C" w:rsidP="0005471C">
      <w:pPr>
        <w:spacing w:line="240" w:lineRule="atLeast"/>
        <w:ind w:right="-2"/>
        <w:rPr>
          <w:szCs w:val="28"/>
        </w:rPr>
      </w:pPr>
      <w:r w:rsidRPr="00952A37">
        <w:rPr>
          <w:szCs w:val="28"/>
        </w:rPr>
        <w:t>перевод групповых резервуарных установок сжиженного газа на природный газ.</w:t>
      </w:r>
    </w:p>
    <w:p w:rsidR="0005471C" w:rsidRPr="00952A37" w:rsidRDefault="0005471C" w:rsidP="0005471C">
      <w:pPr>
        <w:spacing w:line="240" w:lineRule="atLeast"/>
        <w:ind w:right="-2"/>
        <w:rPr>
          <w:szCs w:val="28"/>
        </w:rPr>
      </w:pPr>
      <w:r w:rsidRPr="00952A37">
        <w:rPr>
          <w:szCs w:val="28"/>
        </w:rPr>
        <w:t>Предлагаемая схема газоснабжения обеспечивает надежность газоснабжения потребителей на расчетный срок.</w:t>
      </w:r>
    </w:p>
    <w:p w:rsidR="0005471C" w:rsidRPr="00952A37" w:rsidRDefault="0005471C" w:rsidP="0005471C">
      <w:pPr>
        <w:spacing w:line="240" w:lineRule="atLeast"/>
        <w:ind w:right="-2"/>
        <w:rPr>
          <w:szCs w:val="28"/>
        </w:rPr>
      </w:pPr>
      <w:r w:rsidRPr="00952A37">
        <w:rPr>
          <w:szCs w:val="28"/>
        </w:rPr>
        <w:t>Ориентировочный максимально-часовой расход газа в границах проекта планировки на расчетный срок строительства составит 25473 куб. м.</w:t>
      </w:r>
    </w:p>
    <w:p w:rsidR="0005471C" w:rsidRPr="00952A37" w:rsidRDefault="0005471C" w:rsidP="0005471C">
      <w:pPr>
        <w:spacing w:line="240" w:lineRule="atLeast"/>
        <w:ind w:right="-2"/>
        <w:rPr>
          <w:szCs w:val="28"/>
        </w:rPr>
      </w:pPr>
      <w:r w:rsidRPr="00952A37">
        <w:rPr>
          <w:szCs w:val="28"/>
        </w:rPr>
        <w:t>Ориентировочный годовой расход газа по проекту планировки составит 130239,9 тыс. куб. м.</w:t>
      </w:r>
    </w:p>
    <w:p w:rsidR="0005471C" w:rsidRPr="00952A37" w:rsidRDefault="0005471C" w:rsidP="0005471C">
      <w:pPr>
        <w:spacing w:line="240" w:lineRule="atLeast"/>
        <w:ind w:right="-2"/>
        <w:rPr>
          <w:szCs w:val="28"/>
        </w:rPr>
      </w:pPr>
      <w:r w:rsidRPr="00952A37">
        <w:rPr>
          <w:szCs w:val="28"/>
        </w:rPr>
        <w:t>Затраты на газоснабжение жилищного фонда (строительство ГРП) входят в среднюю стоимость строительства 1 кв. м общей площади.</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firstLine="0"/>
        <w:jc w:val="center"/>
        <w:rPr>
          <w:b/>
          <w:szCs w:val="28"/>
        </w:rPr>
      </w:pPr>
      <w:r w:rsidRPr="00952A37">
        <w:rPr>
          <w:b/>
          <w:szCs w:val="28"/>
        </w:rPr>
        <w:t>2.8.6. Электроснабжение</w:t>
      </w:r>
    </w:p>
    <w:p w:rsidR="0005471C" w:rsidRPr="00952A37" w:rsidRDefault="0005471C"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b/>
          <w:szCs w:val="28"/>
        </w:rPr>
      </w:pPr>
      <w:r w:rsidRPr="00952A37">
        <w:rPr>
          <w:b/>
          <w:szCs w:val="28"/>
        </w:rPr>
        <w:t>2.8.6.1. Существующее положение</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rPr>
          <w:szCs w:val="28"/>
        </w:rPr>
      </w:pPr>
      <w:r w:rsidRPr="00952A37">
        <w:rPr>
          <w:szCs w:val="28"/>
        </w:rPr>
        <w:t>Электроснабжение потребителей в настоящее время осуществляется централизованно от 10 подстанций (далее – ПС) 110 кВ: ПС «Дзержинская», ПС «Ельцовская», ПС «Красногорская», ПС «Мясокомбинат», ПС «Театральная», ПС «Тепловая», ПС «Центральная», ПС «Челюскинская», ПС «Фрунзенская», ПС «Вокзальная».</w:t>
      </w:r>
    </w:p>
    <w:p w:rsidR="0005471C" w:rsidRPr="00952A37" w:rsidRDefault="0005471C" w:rsidP="0005471C">
      <w:pPr>
        <w:spacing w:line="240" w:lineRule="atLeast"/>
        <w:ind w:right="-2"/>
        <w:rPr>
          <w:szCs w:val="28"/>
        </w:rPr>
      </w:pPr>
      <w:r w:rsidRPr="00952A37">
        <w:rPr>
          <w:szCs w:val="28"/>
        </w:rPr>
        <w:t xml:space="preserve">Собственником электросетей является </w:t>
      </w:r>
      <w:r>
        <w:rPr>
          <w:szCs w:val="28"/>
        </w:rPr>
        <w:t>АО</w:t>
      </w:r>
      <w:r w:rsidRPr="00952A37">
        <w:rPr>
          <w:szCs w:val="28"/>
        </w:rPr>
        <w:t xml:space="preserve"> «Региональные электрические сети».</w:t>
      </w:r>
    </w:p>
    <w:p w:rsidR="0005471C" w:rsidRPr="00952A37" w:rsidRDefault="0005471C" w:rsidP="0005471C">
      <w:pPr>
        <w:spacing w:line="240" w:lineRule="atLeast"/>
        <w:ind w:right="-2"/>
        <w:rPr>
          <w:szCs w:val="28"/>
          <w:vertAlign w:val="superscript"/>
        </w:rPr>
      </w:pPr>
      <w:r w:rsidRPr="00952A37">
        <w:rPr>
          <w:szCs w:val="28"/>
        </w:rPr>
        <w:t xml:space="preserve">Питание потребителей осуществляется через 35 распределительных пунктов, подключенных к ПС по двум раздельно работающим линиям. </w:t>
      </w:r>
      <w:r>
        <w:rPr>
          <w:szCs w:val="28"/>
        </w:rPr>
        <w:t>К</w:t>
      </w:r>
      <w:r w:rsidRPr="00952A37">
        <w:rPr>
          <w:szCs w:val="28"/>
        </w:rPr>
        <w:t xml:space="preserve">абельные </w:t>
      </w:r>
      <w:r>
        <w:rPr>
          <w:szCs w:val="28"/>
        </w:rPr>
        <w:t>л</w:t>
      </w:r>
      <w:r w:rsidRPr="00952A37">
        <w:rPr>
          <w:szCs w:val="28"/>
        </w:rPr>
        <w:t>инии выполнены кабелями ААБ, АСБ и СБ разных сечений. Питающие линии последних лет прокладки выполнены кабелями с изоляцией из сшитого полиэтилена сечением 500 кв. мм.</w:t>
      </w:r>
    </w:p>
    <w:p w:rsidR="0005471C" w:rsidRPr="00952A37" w:rsidRDefault="0005471C" w:rsidP="0005471C">
      <w:pPr>
        <w:spacing w:line="240" w:lineRule="atLeast"/>
        <w:ind w:right="-2"/>
        <w:rPr>
          <w:szCs w:val="28"/>
        </w:rPr>
      </w:pPr>
      <w:r>
        <w:rPr>
          <w:szCs w:val="28"/>
        </w:rPr>
        <w:t>Распределительные сети 6</w:t>
      </w:r>
      <w:r w:rsidR="00CB48DD">
        <w:rPr>
          <w:szCs w:val="28"/>
        </w:rPr>
        <w:t xml:space="preserve"> </w:t>
      </w:r>
      <w:r>
        <w:rPr>
          <w:szCs w:val="28"/>
        </w:rPr>
        <w:t>-</w:t>
      </w:r>
      <w:r w:rsidR="00CB48DD">
        <w:rPr>
          <w:szCs w:val="28"/>
        </w:rPr>
        <w:t xml:space="preserve"> </w:t>
      </w:r>
      <w:r w:rsidRPr="00952A37">
        <w:rPr>
          <w:szCs w:val="28"/>
        </w:rPr>
        <w:t xml:space="preserve">10 кВ выполнены кабельными </w:t>
      </w:r>
      <w:r>
        <w:rPr>
          <w:szCs w:val="28"/>
        </w:rPr>
        <w:t xml:space="preserve">линиями </w:t>
      </w:r>
      <w:r w:rsidRPr="00952A37">
        <w:rPr>
          <w:szCs w:val="28"/>
        </w:rPr>
        <w:t>по петлевой, кольцевой и двулучевой схемам, мар</w:t>
      </w:r>
      <w:r>
        <w:rPr>
          <w:szCs w:val="28"/>
        </w:rPr>
        <w:t>ками</w:t>
      </w:r>
      <w:r w:rsidRPr="00952A37">
        <w:rPr>
          <w:szCs w:val="28"/>
        </w:rPr>
        <w:t xml:space="preserve"> ААБ, АСБ, ААШв, СБ, сечением от 50 до 120 кв. мм.</w:t>
      </w:r>
    </w:p>
    <w:p w:rsidR="0005471C" w:rsidRPr="00952A37" w:rsidRDefault="0005471C" w:rsidP="0005471C">
      <w:pPr>
        <w:spacing w:line="240" w:lineRule="atLeast"/>
        <w:ind w:right="-2"/>
        <w:rPr>
          <w:szCs w:val="28"/>
        </w:rPr>
      </w:pPr>
      <w:r w:rsidRPr="00952A37">
        <w:rPr>
          <w:szCs w:val="28"/>
        </w:rPr>
        <w:t>Трансформаторные подстанции – отдельно стоящие с двумя трансформаторами от 250 до 1000 кВА, по конструктивному исполнению – кирпичные, панельные и комплектные трансформаторные подстанции наружной установки. Для питания потребителей административных и торговых зданий большое распространение получили встроенные подстанции с трансформаторами до 2000 кВА.</w:t>
      </w:r>
    </w:p>
    <w:p w:rsidR="0005471C" w:rsidRPr="00952A37" w:rsidRDefault="0005471C" w:rsidP="0005471C">
      <w:pPr>
        <w:spacing w:line="240" w:lineRule="atLeast"/>
        <w:ind w:right="-2"/>
        <w:rPr>
          <w:szCs w:val="28"/>
        </w:rPr>
      </w:pPr>
      <w:r w:rsidRPr="00952A37">
        <w:rPr>
          <w:szCs w:val="28"/>
        </w:rPr>
        <w:t xml:space="preserve">Электрическая нагрузка существующих потребителей проекта планировки – 289,9 МВт. Годовое </w:t>
      </w:r>
      <w:r w:rsidRPr="00617A2D">
        <w:rPr>
          <w:szCs w:val="28"/>
        </w:rPr>
        <w:t>потребление электроэнергии в 20</w:t>
      </w:r>
      <w:r>
        <w:rPr>
          <w:szCs w:val="28"/>
        </w:rPr>
        <w:t>08</w:t>
      </w:r>
      <w:r w:rsidRPr="00617A2D">
        <w:rPr>
          <w:szCs w:val="28"/>
        </w:rPr>
        <w:t xml:space="preserve"> году составило </w:t>
      </w:r>
      <w:r w:rsidR="00CB7D6F">
        <w:rPr>
          <w:szCs w:val="28"/>
        </w:rPr>
        <w:br/>
      </w:r>
      <w:r w:rsidRPr="00617A2D">
        <w:rPr>
          <w:szCs w:val="28"/>
        </w:rPr>
        <w:t>1015</w:t>
      </w:r>
      <w:r w:rsidRPr="00952A37">
        <w:rPr>
          <w:szCs w:val="28"/>
        </w:rPr>
        <w:t> млн. кВт/час. При существующей численности населения 225,8 тыс. человек удельная норма потребления на одного жителя составила 4494 кВт/час</w:t>
      </w:r>
      <w:r>
        <w:rPr>
          <w:szCs w:val="28"/>
        </w:rPr>
        <w:t>,</w:t>
      </w:r>
      <w:r w:rsidRPr="00952A37">
        <w:rPr>
          <w:szCs w:val="28"/>
        </w:rPr>
        <w:t xml:space="preserve"> или 1283 Вт, что объясняется значительным насыщением </w:t>
      </w:r>
      <w:r>
        <w:rPr>
          <w:szCs w:val="28"/>
        </w:rPr>
        <w:t>планируемой территории</w:t>
      </w:r>
      <w:r w:rsidRPr="00952A37">
        <w:rPr>
          <w:szCs w:val="28"/>
        </w:rPr>
        <w:t xml:space="preserve"> зданиями и сооружениями </w:t>
      </w:r>
      <w:r>
        <w:rPr>
          <w:szCs w:val="28"/>
        </w:rPr>
        <w:t>местного</w:t>
      </w:r>
      <w:r w:rsidRPr="00952A37">
        <w:rPr>
          <w:szCs w:val="28"/>
        </w:rPr>
        <w:t xml:space="preserve"> и федерального значения. Следует отметить, что приведенные значения не учитывают нагрузки промышленных </w:t>
      </w:r>
      <w:r>
        <w:rPr>
          <w:szCs w:val="28"/>
        </w:rPr>
        <w:t>и коммунально-складских объектов</w:t>
      </w:r>
      <w:r w:rsidRPr="00952A37">
        <w:rPr>
          <w:szCs w:val="28"/>
        </w:rPr>
        <w:t>, подлежащих переносу или перепрофилированию.</w:t>
      </w:r>
    </w:p>
    <w:p w:rsidR="0005471C" w:rsidRPr="00952A37" w:rsidRDefault="0005471C" w:rsidP="0005471C">
      <w:pPr>
        <w:spacing w:line="240" w:lineRule="atLeast"/>
        <w:ind w:right="-2"/>
        <w:rPr>
          <w:szCs w:val="28"/>
        </w:rPr>
      </w:pPr>
      <w:r w:rsidRPr="00952A37">
        <w:rPr>
          <w:szCs w:val="28"/>
        </w:rPr>
        <w:t>Анализ существующего состояния системы электроснабжения показал наличие следующих проблем:</w:t>
      </w:r>
    </w:p>
    <w:p w:rsidR="0005471C" w:rsidRPr="00952A37" w:rsidRDefault="0005471C" w:rsidP="0005471C">
      <w:pPr>
        <w:spacing w:line="240" w:lineRule="atLeast"/>
        <w:ind w:right="-2"/>
        <w:rPr>
          <w:szCs w:val="28"/>
        </w:rPr>
      </w:pPr>
      <w:r w:rsidRPr="00952A37">
        <w:rPr>
          <w:szCs w:val="28"/>
        </w:rPr>
        <w:t>низкая пропускная способность электрических сетей при подключении новых нагрузок;</w:t>
      </w:r>
    </w:p>
    <w:p w:rsidR="0005471C" w:rsidRPr="00952A37" w:rsidRDefault="0005471C" w:rsidP="0005471C">
      <w:pPr>
        <w:spacing w:line="240" w:lineRule="atLeast"/>
        <w:ind w:right="-2"/>
        <w:rPr>
          <w:szCs w:val="28"/>
        </w:rPr>
      </w:pPr>
      <w:r w:rsidRPr="00952A37">
        <w:rPr>
          <w:szCs w:val="28"/>
        </w:rPr>
        <w:t>невозможность подключения новых потребителей без ухудшения условий электроснабжения существующих потребителей;</w:t>
      </w:r>
    </w:p>
    <w:p w:rsidR="0005471C" w:rsidRPr="00952A37" w:rsidRDefault="0005471C" w:rsidP="0005471C">
      <w:pPr>
        <w:spacing w:line="240" w:lineRule="atLeast"/>
        <w:ind w:right="-2"/>
        <w:rPr>
          <w:szCs w:val="28"/>
        </w:rPr>
      </w:pPr>
      <w:r w:rsidRPr="00952A37">
        <w:rPr>
          <w:szCs w:val="28"/>
        </w:rPr>
        <w:t>недостаточная надежность электроснабжения.</w:t>
      </w:r>
    </w:p>
    <w:p w:rsidR="0005471C" w:rsidRPr="00952A37" w:rsidRDefault="0005471C" w:rsidP="0005471C">
      <w:pPr>
        <w:spacing w:line="240" w:lineRule="atLeast"/>
        <w:ind w:right="-2"/>
        <w:rPr>
          <w:szCs w:val="28"/>
        </w:rPr>
      </w:pPr>
      <w:r w:rsidRPr="00952A37">
        <w:rPr>
          <w:szCs w:val="28"/>
        </w:rPr>
        <w:t>Кроме того, около 65 % оборудования электрических сетей выработало свой нормативный ресурс. Следует отметить, что более 12 % электротехнического оборудования эксплуатируется более 40 лет, что соответствует полному физическому износу, и требует замены.</w:t>
      </w:r>
    </w:p>
    <w:p w:rsidR="0005471C" w:rsidRDefault="0005471C"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szCs w:val="28"/>
        </w:rPr>
      </w:pPr>
      <w:r w:rsidRPr="00952A37">
        <w:rPr>
          <w:b/>
          <w:szCs w:val="28"/>
        </w:rPr>
        <w:t>2.8.6.2. Подсчет электрических нагрузок</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rPr>
          <w:szCs w:val="28"/>
        </w:rPr>
      </w:pPr>
      <w:r w:rsidRPr="00952A37">
        <w:rPr>
          <w:szCs w:val="28"/>
        </w:rPr>
        <w:t xml:space="preserve">Подсчет электрических нагрузок </w:t>
      </w:r>
      <w:r w:rsidRPr="00617A2D">
        <w:rPr>
          <w:szCs w:val="28"/>
        </w:rPr>
        <w:t>выполнен раздельно – для потребителей</w:t>
      </w:r>
      <w:r>
        <w:rPr>
          <w:szCs w:val="28"/>
        </w:rPr>
        <w:t xml:space="preserve"> в жилой и общественной застройке</w:t>
      </w:r>
      <w:r w:rsidRPr="00617A2D">
        <w:rPr>
          <w:szCs w:val="28"/>
        </w:rPr>
        <w:t>.</w:t>
      </w:r>
    </w:p>
    <w:p w:rsidR="0005471C" w:rsidRPr="00952A37" w:rsidRDefault="0005471C" w:rsidP="0005471C">
      <w:pPr>
        <w:spacing w:line="240" w:lineRule="atLeast"/>
        <w:ind w:right="-2"/>
        <w:rPr>
          <w:szCs w:val="28"/>
        </w:rPr>
      </w:pPr>
      <w:r w:rsidRPr="00952A37">
        <w:rPr>
          <w:szCs w:val="28"/>
        </w:rPr>
        <w:t xml:space="preserve">Нагрузки потребителей первой группы определялись по удельным нагрузкам, отнесенным к 1 кв. м общей площади, и составляют 23 Вт/кв. м. Нагрузки данной группы учитывают потребителей </w:t>
      </w:r>
      <w:r>
        <w:rPr>
          <w:szCs w:val="28"/>
        </w:rPr>
        <w:t>административных</w:t>
      </w:r>
      <w:r w:rsidRPr="00952A37">
        <w:rPr>
          <w:szCs w:val="28"/>
        </w:rPr>
        <w:t xml:space="preserve"> зданий микрорайонного значения.</w:t>
      </w:r>
    </w:p>
    <w:p w:rsidR="0005471C" w:rsidRPr="00952A37" w:rsidRDefault="0005471C" w:rsidP="0005471C">
      <w:pPr>
        <w:spacing w:line="240" w:lineRule="atLeast"/>
        <w:ind w:right="23"/>
        <w:rPr>
          <w:szCs w:val="28"/>
        </w:rPr>
      </w:pPr>
      <w:r w:rsidRPr="00952A37">
        <w:rPr>
          <w:szCs w:val="28"/>
        </w:rPr>
        <w:t xml:space="preserve">Нагрузки </w:t>
      </w:r>
      <w:r w:rsidRPr="00617A2D">
        <w:rPr>
          <w:szCs w:val="28"/>
        </w:rPr>
        <w:t>общественных потребителей</w:t>
      </w:r>
      <w:r w:rsidRPr="00952A37">
        <w:rPr>
          <w:szCs w:val="28"/>
        </w:rPr>
        <w:t xml:space="preserve"> определялись по укрупненным показателям согласно подпунктам 2.2.2 и 2.3.1</w:t>
      </w:r>
      <w:r>
        <w:rPr>
          <w:szCs w:val="28"/>
        </w:rPr>
        <w:t xml:space="preserve"> И</w:t>
      </w:r>
      <w:r w:rsidRPr="001F64AF">
        <w:rPr>
          <w:szCs w:val="28"/>
        </w:rPr>
        <w:t>нструкци</w:t>
      </w:r>
      <w:r>
        <w:rPr>
          <w:szCs w:val="28"/>
        </w:rPr>
        <w:t>и</w:t>
      </w:r>
      <w:r w:rsidRPr="001F64AF">
        <w:rPr>
          <w:szCs w:val="28"/>
        </w:rPr>
        <w:t xml:space="preserve"> по проектированию городских электрических сетей</w:t>
      </w:r>
      <w:r w:rsidRPr="00952A37">
        <w:rPr>
          <w:szCs w:val="28"/>
        </w:rPr>
        <w:t xml:space="preserve"> </w:t>
      </w:r>
      <w:r w:rsidRPr="001F64AF">
        <w:rPr>
          <w:szCs w:val="28"/>
        </w:rPr>
        <w:t>РД 34.20.185-94.</w:t>
      </w:r>
      <w:r w:rsidRPr="00952A37">
        <w:rPr>
          <w:szCs w:val="28"/>
        </w:rPr>
        <w:t xml:space="preserve"> При подсчете принималось, что пищеблоки жилых и </w:t>
      </w:r>
      <w:r>
        <w:rPr>
          <w:szCs w:val="28"/>
        </w:rPr>
        <w:t>административных</w:t>
      </w:r>
      <w:r w:rsidRPr="00952A37">
        <w:rPr>
          <w:szCs w:val="28"/>
        </w:rPr>
        <w:t xml:space="preserve"> зданий оборудованы стационарными электроплитами.</w:t>
      </w:r>
    </w:p>
    <w:p w:rsidR="0005471C" w:rsidRPr="00952A37" w:rsidRDefault="0005471C" w:rsidP="0005471C">
      <w:pPr>
        <w:spacing w:line="240" w:lineRule="atLeast"/>
        <w:ind w:right="-2"/>
        <w:rPr>
          <w:szCs w:val="28"/>
        </w:rPr>
      </w:pPr>
      <w:r>
        <w:rPr>
          <w:szCs w:val="28"/>
        </w:rPr>
        <w:t>Полученный прирост нагрузок</w:t>
      </w:r>
      <w:r w:rsidRPr="00952A37">
        <w:rPr>
          <w:szCs w:val="28"/>
        </w:rPr>
        <w:t xml:space="preserve"> 218,3 МВт (среднегодовой прирост – 2,3 %) в целом по </w:t>
      </w:r>
      <w:r>
        <w:rPr>
          <w:szCs w:val="28"/>
        </w:rPr>
        <w:t>планируемой территории</w:t>
      </w:r>
      <w:r w:rsidRPr="00952A37">
        <w:rPr>
          <w:szCs w:val="28"/>
        </w:rPr>
        <w:t xml:space="preserve"> вполне объясним статусом города</w:t>
      </w:r>
      <w:r>
        <w:rPr>
          <w:szCs w:val="28"/>
        </w:rPr>
        <w:t xml:space="preserve"> Новосибирска</w:t>
      </w:r>
      <w:r w:rsidRPr="00952A37">
        <w:rPr>
          <w:szCs w:val="28"/>
        </w:rPr>
        <w:t xml:space="preserve"> и увеличением объемов административных</w:t>
      </w:r>
      <w:r>
        <w:rPr>
          <w:szCs w:val="28"/>
        </w:rPr>
        <w:t>, социально-культурных и коммунально-бытовых объектов</w:t>
      </w:r>
      <w:r w:rsidRPr="00952A37">
        <w:rPr>
          <w:szCs w:val="28"/>
        </w:rPr>
        <w:t>.</w:t>
      </w:r>
    </w:p>
    <w:p w:rsidR="0005471C" w:rsidRPr="003A5B98" w:rsidRDefault="0005471C" w:rsidP="0005471C">
      <w:pPr>
        <w:spacing w:line="240" w:lineRule="atLeast"/>
        <w:ind w:right="-2"/>
        <w:rPr>
          <w:sz w:val="24"/>
          <w:szCs w:val="28"/>
          <w:u w:val="single"/>
        </w:rPr>
      </w:pPr>
    </w:p>
    <w:p w:rsidR="0005471C" w:rsidRPr="00952A37" w:rsidRDefault="0005471C" w:rsidP="0005471C">
      <w:pPr>
        <w:spacing w:line="240" w:lineRule="atLeast"/>
        <w:ind w:right="-2" w:firstLine="0"/>
        <w:jc w:val="center"/>
        <w:rPr>
          <w:szCs w:val="28"/>
        </w:rPr>
      </w:pPr>
      <w:r w:rsidRPr="00952A37">
        <w:rPr>
          <w:b/>
          <w:szCs w:val="28"/>
        </w:rPr>
        <w:t>2.8.6.3. Проектн</w:t>
      </w:r>
      <w:r>
        <w:rPr>
          <w:b/>
          <w:szCs w:val="28"/>
        </w:rPr>
        <w:t>ые</w:t>
      </w:r>
      <w:r w:rsidRPr="00952A37">
        <w:rPr>
          <w:b/>
          <w:szCs w:val="28"/>
        </w:rPr>
        <w:t xml:space="preserve"> решени</w:t>
      </w:r>
      <w:r>
        <w:rPr>
          <w:b/>
          <w:szCs w:val="28"/>
        </w:rPr>
        <w:t>я</w:t>
      </w:r>
    </w:p>
    <w:p w:rsidR="0005471C" w:rsidRPr="003A5B98" w:rsidRDefault="0005471C" w:rsidP="0005471C">
      <w:pPr>
        <w:spacing w:line="240" w:lineRule="atLeast"/>
        <w:ind w:right="-2"/>
        <w:rPr>
          <w:sz w:val="24"/>
          <w:szCs w:val="28"/>
        </w:rPr>
      </w:pPr>
    </w:p>
    <w:p w:rsidR="0005471C" w:rsidRPr="00952A37" w:rsidRDefault="0005471C" w:rsidP="0005471C">
      <w:pPr>
        <w:spacing w:line="240" w:lineRule="atLeast"/>
        <w:ind w:right="-2"/>
        <w:rPr>
          <w:szCs w:val="28"/>
        </w:rPr>
      </w:pPr>
      <w:r w:rsidRPr="00952A37">
        <w:rPr>
          <w:szCs w:val="28"/>
        </w:rPr>
        <w:t xml:space="preserve">Электроснабжение города, как и в настоящее время, будет осуществляться от существующих ПС 110 кВ. Кроме того, учитывая дефицит мощности </w:t>
      </w:r>
      <w:r>
        <w:rPr>
          <w:szCs w:val="28"/>
        </w:rPr>
        <w:t xml:space="preserve">на планируемой территории </w:t>
      </w:r>
      <w:r w:rsidRPr="00952A37">
        <w:rPr>
          <w:szCs w:val="28"/>
        </w:rPr>
        <w:t xml:space="preserve">и значительный объем нового строительства, а также с целью снижения потерь электроэнергии в питающих сетях и повышения надежности проектом </w:t>
      </w:r>
      <w:r>
        <w:rPr>
          <w:szCs w:val="28"/>
        </w:rPr>
        <w:t xml:space="preserve">планировки </w:t>
      </w:r>
      <w:r w:rsidRPr="00952A37">
        <w:rPr>
          <w:szCs w:val="28"/>
        </w:rPr>
        <w:t>предложено строительство новой понизительной подстанции 110/6-10 кВ ПС «Шамшурина» в Железнодорожном районе с подключением ее кабельными линиями 110 кВ.</w:t>
      </w:r>
    </w:p>
    <w:p w:rsidR="0005471C" w:rsidRPr="00952A37" w:rsidRDefault="0005471C" w:rsidP="0005471C">
      <w:pPr>
        <w:spacing w:line="240" w:lineRule="atLeast"/>
        <w:ind w:right="-2"/>
        <w:rPr>
          <w:szCs w:val="28"/>
        </w:rPr>
      </w:pPr>
      <w:r w:rsidRPr="00952A37">
        <w:rPr>
          <w:szCs w:val="28"/>
        </w:rPr>
        <w:t xml:space="preserve">В рамках реализации проектных решений ожидается выполнение работ по строительству 1 ПС 110 кВ и кабельных линии 110 кВ к ПС «Правобережная» и ПС «Восточная». </w:t>
      </w:r>
      <w:r w:rsidRPr="00617A2D">
        <w:rPr>
          <w:szCs w:val="28"/>
        </w:rPr>
        <w:t>Для электроснабжения</w:t>
      </w:r>
      <w:r>
        <w:rPr>
          <w:szCs w:val="28"/>
        </w:rPr>
        <w:t xml:space="preserve"> планируемой</w:t>
      </w:r>
      <w:r w:rsidRPr="00617A2D">
        <w:rPr>
          <w:szCs w:val="28"/>
        </w:rPr>
        <w:t xml:space="preserve"> территории</w:t>
      </w:r>
      <w:r w:rsidRPr="00952A37">
        <w:rPr>
          <w:szCs w:val="28"/>
        </w:rPr>
        <w:t xml:space="preserve"> планируется строительство 17 новых распределит</w:t>
      </w:r>
      <w:r>
        <w:rPr>
          <w:szCs w:val="28"/>
        </w:rPr>
        <w:t>ельных пунктов (далее – РП) 6</w:t>
      </w:r>
      <w:r w:rsidR="00CB7D6F">
        <w:rPr>
          <w:szCs w:val="28"/>
        </w:rPr>
        <w:t xml:space="preserve"> </w:t>
      </w:r>
      <w:r>
        <w:rPr>
          <w:szCs w:val="28"/>
        </w:rPr>
        <w:t>-</w:t>
      </w:r>
      <w:r w:rsidR="00CB7D6F">
        <w:rPr>
          <w:szCs w:val="28"/>
        </w:rPr>
        <w:t xml:space="preserve"> </w:t>
      </w:r>
      <w:r w:rsidRPr="00952A37">
        <w:rPr>
          <w:szCs w:val="28"/>
        </w:rPr>
        <w:t>10 кВ, 2 РП взамен существующих и прокладка 78,2 км кабел</w:t>
      </w:r>
      <w:r>
        <w:rPr>
          <w:szCs w:val="28"/>
        </w:rPr>
        <w:t>ьных линий 10 кВ сечением 500</w:t>
      </w:r>
      <w:r w:rsidR="00CB7D6F">
        <w:rPr>
          <w:szCs w:val="28"/>
        </w:rPr>
        <w:t> </w:t>
      </w:r>
      <w:r>
        <w:rPr>
          <w:szCs w:val="28"/>
        </w:rPr>
        <w:t>-</w:t>
      </w:r>
      <w:r w:rsidR="00CB7D6F">
        <w:rPr>
          <w:szCs w:val="28"/>
        </w:rPr>
        <w:t xml:space="preserve"> </w:t>
      </w:r>
      <w:r w:rsidRPr="00952A37">
        <w:rPr>
          <w:szCs w:val="28"/>
        </w:rPr>
        <w:t>630 кв. мм с изоляцией из сшитого полиэтилена.</w:t>
      </w:r>
    </w:p>
    <w:p w:rsidR="0005471C" w:rsidRPr="00952A37" w:rsidRDefault="0005471C" w:rsidP="0005471C">
      <w:pPr>
        <w:spacing w:line="240" w:lineRule="atLeast"/>
        <w:ind w:right="-2"/>
        <w:rPr>
          <w:szCs w:val="28"/>
        </w:rPr>
      </w:pPr>
      <w:r w:rsidRPr="00952A37">
        <w:rPr>
          <w:szCs w:val="28"/>
        </w:rPr>
        <w:t>Местоположение новых РП и трассы питающих линий показаны условно и должны быть уточнены при рабочем проектировании в соответствии с архитектурно-планировочными решениями</w:t>
      </w:r>
      <w:r>
        <w:rPr>
          <w:szCs w:val="28"/>
        </w:rPr>
        <w:t xml:space="preserve"> проекта планировки</w:t>
      </w:r>
      <w:r w:rsidRPr="00952A37">
        <w:rPr>
          <w:szCs w:val="28"/>
        </w:rPr>
        <w:t>.</w:t>
      </w:r>
    </w:p>
    <w:p w:rsidR="0005471C" w:rsidRPr="00952A37" w:rsidRDefault="0005471C" w:rsidP="0005471C">
      <w:pPr>
        <w:spacing w:line="240" w:lineRule="atLeast"/>
        <w:ind w:right="-2"/>
        <w:rPr>
          <w:szCs w:val="28"/>
        </w:rPr>
      </w:pPr>
      <w:r w:rsidRPr="00952A37">
        <w:rPr>
          <w:szCs w:val="28"/>
        </w:rPr>
        <w:t xml:space="preserve">Указанные мероприятия позволят увеличить пропускную способность сетей и создадут техническую возможность для подключения электрической мощности </w:t>
      </w:r>
      <w:r w:rsidRPr="00952A37">
        <w:rPr>
          <w:bCs/>
          <w:szCs w:val="28"/>
        </w:rPr>
        <w:t>508,18</w:t>
      </w:r>
      <w:r w:rsidRPr="00952A37">
        <w:rPr>
          <w:szCs w:val="28"/>
        </w:rPr>
        <w:t xml:space="preserve"> МВт (в том числе </w:t>
      </w:r>
      <w:r w:rsidRPr="00952A37">
        <w:rPr>
          <w:bCs/>
          <w:szCs w:val="28"/>
        </w:rPr>
        <w:t>218,3</w:t>
      </w:r>
      <w:r w:rsidRPr="00952A37">
        <w:rPr>
          <w:szCs w:val="28"/>
        </w:rPr>
        <w:t> МВт – перспективная нагрузка объектов нового строительства). Для сравнения приводятся нагрузки, определенные Генеральным планом города Новосибирска в целом по городу</w:t>
      </w:r>
      <w:r>
        <w:rPr>
          <w:szCs w:val="28"/>
        </w:rPr>
        <w:t>,</w:t>
      </w:r>
      <w:r w:rsidRPr="00952A37">
        <w:rPr>
          <w:szCs w:val="28"/>
        </w:rPr>
        <w:t xml:space="preserve"> 371,69 МВт и 367 МВт соответственно.</w:t>
      </w:r>
    </w:p>
    <w:p w:rsidR="0005471C" w:rsidRPr="00952A37" w:rsidRDefault="0005471C" w:rsidP="0005471C">
      <w:pPr>
        <w:spacing w:line="240" w:lineRule="atLeast"/>
        <w:ind w:right="-2"/>
        <w:rPr>
          <w:szCs w:val="28"/>
        </w:rPr>
      </w:pPr>
      <w:r w:rsidRPr="00952A37">
        <w:rPr>
          <w:szCs w:val="28"/>
        </w:rPr>
        <w:t>Построение сх</w:t>
      </w:r>
      <w:r>
        <w:rPr>
          <w:szCs w:val="28"/>
        </w:rPr>
        <w:t>емы распределительных сетей 6</w:t>
      </w:r>
      <w:r w:rsidR="00CB7D6F">
        <w:rPr>
          <w:szCs w:val="28"/>
        </w:rPr>
        <w:t xml:space="preserve"> </w:t>
      </w:r>
      <w:r>
        <w:rPr>
          <w:szCs w:val="28"/>
        </w:rPr>
        <w:t>-</w:t>
      </w:r>
      <w:r w:rsidR="00CB7D6F">
        <w:rPr>
          <w:szCs w:val="28"/>
        </w:rPr>
        <w:t xml:space="preserve"> </w:t>
      </w:r>
      <w:r w:rsidRPr="00952A37">
        <w:rPr>
          <w:szCs w:val="28"/>
        </w:rPr>
        <w:t>10 кВ с переводом существующих сетей 6 кВ на напряжение 10 кВ выходит за рамки настоящего проекта планировки и будет решаться на последующих этапах проектирования с учетом архитектурно-планировочных решений проекта</w:t>
      </w:r>
      <w:r>
        <w:rPr>
          <w:szCs w:val="28"/>
        </w:rPr>
        <w:t xml:space="preserve"> планировки</w:t>
      </w:r>
      <w:r w:rsidRPr="00952A37">
        <w:rPr>
          <w:szCs w:val="28"/>
        </w:rPr>
        <w:t>.</w:t>
      </w:r>
    </w:p>
    <w:p w:rsidR="0005471C" w:rsidRPr="003A5B98" w:rsidRDefault="0005471C" w:rsidP="0005471C">
      <w:pPr>
        <w:spacing w:line="240" w:lineRule="atLeast"/>
        <w:ind w:right="-2"/>
        <w:rPr>
          <w:sz w:val="24"/>
          <w:szCs w:val="28"/>
        </w:rPr>
      </w:pPr>
    </w:p>
    <w:p w:rsidR="0005471C" w:rsidRPr="00952A37" w:rsidRDefault="0005471C" w:rsidP="0005471C">
      <w:pPr>
        <w:spacing w:line="240" w:lineRule="atLeast"/>
        <w:ind w:right="-2" w:firstLine="0"/>
        <w:jc w:val="center"/>
        <w:rPr>
          <w:b/>
          <w:szCs w:val="28"/>
        </w:rPr>
      </w:pPr>
      <w:r w:rsidRPr="00952A37">
        <w:rPr>
          <w:b/>
          <w:szCs w:val="28"/>
        </w:rPr>
        <w:t>2.8.7. Средства связи</w:t>
      </w:r>
    </w:p>
    <w:p w:rsidR="0005471C" w:rsidRPr="003A5B98" w:rsidRDefault="0005471C" w:rsidP="0005471C">
      <w:pPr>
        <w:spacing w:line="240" w:lineRule="atLeast"/>
        <w:ind w:right="-2" w:firstLine="0"/>
        <w:jc w:val="center"/>
        <w:rPr>
          <w:sz w:val="24"/>
          <w:szCs w:val="28"/>
        </w:rPr>
      </w:pPr>
    </w:p>
    <w:p w:rsidR="0005471C" w:rsidRPr="00952A37" w:rsidRDefault="0005471C" w:rsidP="0005471C">
      <w:pPr>
        <w:spacing w:line="240" w:lineRule="atLeast"/>
        <w:ind w:right="-2" w:firstLine="0"/>
        <w:jc w:val="center"/>
        <w:rPr>
          <w:b/>
          <w:szCs w:val="28"/>
        </w:rPr>
      </w:pPr>
      <w:r w:rsidRPr="00952A37">
        <w:rPr>
          <w:b/>
          <w:szCs w:val="28"/>
        </w:rPr>
        <w:t>2.8.7.1. Существующее положение</w:t>
      </w:r>
    </w:p>
    <w:p w:rsidR="0005471C" w:rsidRPr="003A5B98" w:rsidRDefault="0005471C" w:rsidP="0005471C">
      <w:pPr>
        <w:spacing w:line="240" w:lineRule="atLeast"/>
        <w:ind w:right="-2"/>
        <w:rPr>
          <w:sz w:val="24"/>
          <w:szCs w:val="28"/>
        </w:rPr>
      </w:pPr>
    </w:p>
    <w:p w:rsidR="0005471C" w:rsidRPr="00952A37" w:rsidRDefault="0005471C" w:rsidP="0005471C">
      <w:pPr>
        <w:spacing w:line="240" w:lineRule="atLeast"/>
        <w:ind w:right="-2"/>
        <w:rPr>
          <w:szCs w:val="28"/>
        </w:rPr>
      </w:pPr>
      <w:r w:rsidRPr="00952A37">
        <w:rPr>
          <w:szCs w:val="28"/>
        </w:rPr>
        <w:t>В настоящее время планируемая территория телефонизирована и действуют существующие автоматические телефонные станции (далее – АТС): АТС-221 (ул. Советская, 77а), АТС-222 (ул. Советская, 33), АТС-223 (ул. Октябрьская, 17), АТС-224 (ул. Ермака, 39), АТС-225 (ул. Дуси Ковальчук, 258/2).</w:t>
      </w:r>
    </w:p>
    <w:p w:rsidR="0005471C" w:rsidRPr="00952A37" w:rsidRDefault="0005471C" w:rsidP="0005471C">
      <w:pPr>
        <w:spacing w:line="240" w:lineRule="atLeast"/>
        <w:ind w:right="-2"/>
        <w:rPr>
          <w:szCs w:val="28"/>
        </w:rPr>
      </w:pPr>
      <w:r w:rsidRPr="00952A37">
        <w:rPr>
          <w:szCs w:val="28"/>
        </w:rPr>
        <w:t>Общая монтированная емкость телефонных станций составляет 130049 номеров (включена вся емкость АТС-225), общая задействованная емкость – 122576 номеров.</w:t>
      </w:r>
    </w:p>
    <w:p w:rsidR="0005471C" w:rsidRPr="00952A37" w:rsidRDefault="0005471C" w:rsidP="0005471C">
      <w:pPr>
        <w:spacing w:line="240" w:lineRule="atLeast"/>
        <w:ind w:right="-2"/>
        <w:rPr>
          <w:szCs w:val="28"/>
        </w:rPr>
      </w:pPr>
      <w:r w:rsidRPr="00952A37">
        <w:rPr>
          <w:szCs w:val="28"/>
        </w:rPr>
        <w:t xml:space="preserve">Дома частично оснащены проводным радиовещанием, частично эфирным. Жители </w:t>
      </w:r>
      <w:r>
        <w:rPr>
          <w:szCs w:val="28"/>
        </w:rPr>
        <w:t>планируемой территории</w:t>
      </w:r>
      <w:r w:rsidRPr="00952A37">
        <w:rPr>
          <w:szCs w:val="28"/>
        </w:rPr>
        <w:t xml:space="preserve"> принимают телевизионный сигнал городского передающего центра эфирного телерадиовещания, расположенного по ул.</w:t>
      </w:r>
      <w:r>
        <w:rPr>
          <w:szCs w:val="28"/>
        </w:rPr>
        <w:t xml:space="preserve"> </w:t>
      </w:r>
      <w:r w:rsidRPr="00952A37">
        <w:rPr>
          <w:szCs w:val="28"/>
        </w:rPr>
        <w:t>Римского-Корсакова, 9. Также действуют сети кабельного телевидения.</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firstLine="0"/>
        <w:jc w:val="center"/>
        <w:rPr>
          <w:b/>
          <w:szCs w:val="28"/>
        </w:rPr>
      </w:pPr>
      <w:r w:rsidRPr="00952A37">
        <w:rPr>
          <w:b/>
          <w:szCs w:val="28"/>
        </w:rPr>
        <w:t>2.8.7.2. Проектные предложения</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rPr>
          <w:szCs w:val="28"/>
        </w:rPr>
      </w:pPr>
      <w:r w:rsidRPr="00952A37">
        <w:rPr>
          <w:szCs w:val="28"/>
        </w:rPr>
        <w:t xml:space="preserve">Определение емкости телефонной сети </w:t>
      </w:r>
      <w:r>
        <w:rPr>
          <w:szCs w:val="28"/>
        </w:rPr>
        <w:t>планируемой территории</w:t>
      </w:r>
      <w:r w:rsidRPr="00952A37">
        <w:rPr>
          <w:szCs w:val="28"/>
        </w:rPr>
        <w:t xml:space="preserve"> выполнено на расчетный срок.</w:t>
      </w:r>
    </w:p>
    <w:p w:rsidR="0005471C" w:rsidRPr="00952A37" w:rsidRDefault="0005471C" w:rsidP="0005471C">
      <w:pPr>
        <w:spacing w:line="240" w:lineRule="atLeast"/>
        <w:ind w:right="-2"/>
        <w:rPr>
          <w:szCs w:val="28"/>
        </w:rPr>
      </w:pPr>
      <w:r w:rsidRPr="00952A37">
        <w:rPr>
          <w:szCs w:val="28"/>
        </w:rPr>
        <w:t>Емкость телефонной сети жилого сектора согласно нормам проектирования определена с учетом 100 % телефонизации квартир. Необходимое количество телефонов (абонентов) определяется исходя из расчетной численности населения с применением коэффициента семейности (К</w:t>
      </w:r>
      <w:r>
        <w:rPr>
          <w:szCs w:val="28"/>
        </w:rPr>
        <w:t xml:space="preserve"> </w:t>
      </w:r>
      <w:r w:rsidRPr="00952A37">
        <w:rPr>
          <w:szCs w:val="28"/>
        </w:rPr>
        <w:t>=</w:t>
      </w:r>
      <w:r>
        <w:rPr>
          <w:szCs w:val="28"/>
        </w:rPr>
        <w:t xml:space="preserve"> </w:t>
      </w:r>
      <w:r w:rsidRPr="00952A37">
        <w:rPr>
          <w:szCs w:val="28"/>
        </w:rPr>
        <w:t>3,5) с учетом телефонов коллективного пользования и административно-бытового назначения.</w:t>
      </w:r>
    </w:p>
    <w:p w:rsidR="0005471C" w:rsidRPr="00952A37" w:rsidRDefault="0005471C" w:rsidP="0005471C">
      <w:pPr>
        <w:spacing w:line="240" w:lineRule="atLeast"/>
        <w:ind w:right="-2"/>
        <w:rPr>
          <w:szCs w:val="28"/>
        </w:rPr>
      </w:pPr>
      <w:r w:rsidRPr="00952A37">
        <w:rPr>
          <w:szCs w:val="28"/>
        </w:rPr>
        <w:t xml:space="preserve">Общая номерная </w:t>
      </w:r>
      <w:r w:rsidRPr="00617A2D">
        <w:rPr>
          <w:szCs w:val="28"/>
        </w:rPr>
        <w:t xml:space="preserve">емкость </w:t>
      </w:r>
      <w:r>
        <w:rPr>
          <w:szCs w:val="28"/>
        </w:rPr>
        <w:t>планируемой территории</w:t>
      </w:r>
      <w:r w:rsidRPr="00617A2D">
        <w:rPr>
          <w:szCs w:val="28"/>
        </w:rPr>
        <w:t xml:space="preserve"> составляет</w:t>
      </w:r>
      <w:r w:rsidRPr="00952A37">
        <w:rPr>
          <w:szCs w:val="28"/>
        </w:rPr>
        <w:t xml:space="preserve"> 92958 номеров с учетом монтированной, задействованной емкости существующих станций и требуем</w:t>
      </w:r>
      <w:r>
        <w:rPr>
          <w:szCs w:val="28"/>
        </w:rPr>
        <w:t>ого</w:t>
      </w:r>
      <w:r w:rsidRPr="00952A37">
        <w:rPr>
          <w:szCs w:val="28"/>
        </w:rPr>
        <w:t xml:space="preserve"> количеств</w:t>
      </w:r>
      <w:r>
        <w:rPr>
          <w:szCs w:val="28"/>
        </w:rPr>
        <w:t>а</w:t>
      </w:r>
      <w:r w:rsidRPr="00952A37">
        <w:rPr>
          <w:szCs w:val="28"/>
        </w:rPr>
        <w:t xml:space="preserve"> телефонов для жилых кварталов на расчетный срок. Проектом планировки предлагается расширение телефонной емкости существующих станций соответственно:</w:t>
      </w:r>
    </w:p>
    <w:p w:rsidR="0005471C" w:rsidRPr="00952A37" w:rsidRDefault="0005471C" w:rsidP="0005471C">
      <w:pPr>
        <w:spacing w:line="240" w:lineRule="atLeast"/>
        <w:ind w:right="-2"/>
        <w:rPr>
          <w:szCs w:val="28"/>
        </w:rPr>
      </w:pPr>
      <w:r>
        <w:rPr>
          <w:szCs w:val="28"/>
        </w:rPr>
        <w:t>АТС-221 –</w:t>
      </w:r>
      <w:r w:rsidRPr="00952A37">
        <w:rPr>
          <w:szCs w:val="28"/>
        </w:rPr>
        <w:t xml:space="preserve"> на 925 номеров используется существующая монтированная емкость;</w:t>
      </w:r>
    </w:p>
    <w:p w:rsidR="0005471C" w:rsidRPr="00952A37" w:rsidRDefault="0005471C" w:rsidP="0005471C">
      <w:pPr>
        <w:spacing w:line="240" w:lineRule="atLeast"/>
        <w:ind w:right="-2"/>
        <w:rPr>
          <w:szCs w:val="28"/>
        </w:rPr>
      </w:pPr>
      <w:r w:rsidRPr="00952A37">
        <w:rPr>
          <w:szCs w:val="28"/>
        </w:rPr>
        <w:t>АТС-222 – на 964 номера используется существующая монтированная емкость;</w:t>
      </w:r>
    </w:p>
    <w:p w:rsidR="0005471C" w:rsidRPr="00952A37" w:rsidRDefault="0005471C" w:rsidP="0005471C">
      <w:pPr>
        <w:spacing w:line="240" w:lineRule="atLeast"/>
        <w:ind w:right="-2"/>
        <w:rPr>
          <w:szCs w:val="28"/>
        </w:rPr>
      </w:pPr>
      <w:r w:rsidRPr="00952A37">
        <w:rPr>
          <w:szCs w:val="28"/>
        </w:rPr>
        <w:t>АТС-223 – на 743 номера используется существующая монтированная емкость;</w:t>
      </w:r>
    </w:p>
    <w:p w:rsidR="0005471C" w:rsidRPr="00952A37" w:rsidRDefault="0005471C" w:rsidP="0005471C">
      <w:pPr>
        <w:spacing w:line="240" w:lineRule="atLeast"/>
        <w:ind w:right="-2"/>
        <w:rPr>
          <w:szCs w:val="28"/>
        </w:rPr>
      </w:pPr>
      <w:r>
        <w:rPr>
          <w:szCs w:val="28"/>
        </w:rPr>
        <w:t xml:space="preserve">АТС-224 </w:t>
      </w:r>
      <w:r w:rsidRPr="00952A37">
        <w:rPr>
          <w:szCs w:val="28"/>
        </w:rPr>
        <w:t>– на 2691 номер проектируемой емкости и на 799 номеров существующей емкости используется существующая монтированная емкость;</w:t>
      </w:r>
    </w:p>
    <w:p w:rsidR="0005471C" w:rsidRPr="00952A37" w:rsidRDefault="0005471C" w:rsidP="0005471C">
      <w:pPr>
        <w:spacing w:line="240" w:lineRule="atLeast"/>
        <w:ind w:right="-2"/>
        <w:rPr>
          <w:szCs w:val="28"/>
        </w:rPr>
      </w:pPr>
      <w:r w:rsidRPr="00952A37">
        <w:rPr>
          <w:szCs w:val="28"/>
        </w:rPr>
        <w:t>АТС-225</w:t>
      </w:r>
      <w:r>
        <w:rPr>
          <w:szCs w:val="28"/>
        </w:rPr>
        <w:t xml:space="preserve"> </w:t>
      </w:r>
      <w:r w:rsidRPr="00952A37">
        <w:rPr>
          <w:szCs w:val="28"/>
        </w:rPr>
        <w:t>– на 515 номеров проектируемой емкости и на 352 номера существующей емкости используется сущ</w:t>
      </w:r>
      <w:r>
        <w:rPr>
          <w:szCs w:val="28"/>
        </w:rPr>
        <w:t>ествующая монтированная емкость.</w:t>
      </w:r>
    </w:p>
    <w:p w:rsidR="0005471C" w:rsidRPr="00952A37" w:rsidRDefault="0005471C" w:rsidP="0005471C">
      <w:pPr>
        <w:spacing w:line="240" w:lineRule="atLeast"/>
        <w:ind w:right="-2"/>
        <w:rPr>
          <w:szCs w:val="28"/>
        </w:rPr>
      </w:pPr>
      <w:r w:rsidRPr="00952A37">
        <w:rPr>
          <w:szCs w:val="28"/>
        </w:rPr>
        <w:t>В соответствии с существующими и расчетными данными предлагается увеличение емкости телефонных станций на существующих площадях. Расширение площадей обусловлено инвестиционными планами публично</w:t>
      </w:r>
      <w:r>
        <w:rPr>
          <w:szCs w:val="28"/>
        </w:rPr>
        <w:t>го</w:t>
      </w:r>
      <w:r w:rsidRPr="00952A37">
        <w:rPr>
          <w:szCs w:val="28"/>
        </w:rPr>
        <w:t xml:space="preserve"> акционерно</w:t>
      </w:r>
      <w:r>
        <w:rPr>
          <w:szCs w:val="28"/>
        </w:rPr>
        <w:t>го</w:t>
      </w:r>
      <w:r w:rsidRPr="00952A37">
        <w:rPr>
          <w:szCs w:val="28"/>
        </w:rPr>
        <w:t xml:space="preserve"> обществ</w:t>
      </w:r>
      <w:r>
        <w:rPr>
          <w:szCs w:val="28"/>
        </w:rPr>
        <w:t xml:space="preserve">а междугородной и международной электрической связи </w:t>
      </w:r>
      <w:r w:rsidRPr="00952A37">
        <w:rPr>
          <w:szCs w:val="28"/>
        </w:rPr>
        <w:t>«Ростелеком».</w:t>
      </w:r>
    </w:p>
    <w:p w:rsidR="0005471C" w:rsidRPr="00952A37" w:rsidRDefault="0005471C" w:rsidP="0005471C">
      <w:pPr>
        <w:spacing w:line="240" w:lineRule="atLeast"/>
        <w:ind w:right="-2"/>
        <w:rPr>
          <w:szCs w:val="28"/>
        </w:rPr>
      </w:pPr>
      <w:r w:rsidRPr="00952A37">
        <w:rPr>
          <w:szCs w:val="28"/>
        </w:rPr>
        <w:t>Строительство магистральной и распределительной сети предлагается выполнить по шкафной системе в кабельной канализации.</w:t>
      </w:r>
    </w:p>
    <w:p w:rsidR="0005471C" w:rsidRPr="00952A37" w:rsidRDefault="0005471C" w:rsidP="0005471C">
      <w:pPr>
        <w:spacing w:line="240" w:lineRule="atLeast"/>
        <w:ind w:right="-2"/>
        <w:rPr>
          <w:szCs w:val="28"/>
        </w:rPr>
      </w:pPr>
      <w:r w:rsidRPr="00952A37">
        <w:rPr>
          <w:szCs w:val="28"/>
        </w:rPr>
        <w:t>Протяженность проектной кабельной канализации – 33 км.</w:t>
      </w:r>
    </w:p>
    <w:p w:rsidR="0005471C" w:rsidRPr="00952A37" w:rsidRDefault="0005471C" w:rsidP="0005471C">
      <w:pPr>
        <w:spacing w:line="240" w:lineRule="atLeast"/>
        <w:ind w:right="-2"/>
        <w:rPr>
          <w:szCs w:val="28"/>
        </w:rPr>
      </w:pPr>
      <w:r w:rsidRPr="00952A37">
        <w:rPr>
          <w:szCs w:val="28"/>
        </w:rPr>
        <w:t xml:space="preserve">Для расширения принимаемых абонентом каналов вещания и повышения качества телевизионного вещания </w:t>
      </w:r>
      <w:r w:rsidR="00CB7D6F">
        <w:rPr>
          <w:szCs w:val="28"/>
        </w:rPr>
        <w:t xml:space="preserve">предлагается </w:t>
      </w:r>
      <w:r w:rsidRPr="00952A37">
        <w:rPr>
          <w:szCs w:val="28"/>
        </w:rPr>
        <w:t>предусмотреть развитие системы кабельного телевидения.</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firstLine="0"/>
        <w:jc w:val="center"/>
        <w:rPr>
          <w:b/>
          <w:szCs w:val="28"/>
        </w:rPr>
      </w:pPr>
      <w:r w:rsidRPr="00952A37">
        <w:rPr>
          <w:b/>
          <w:szCs w:val="28"/>
        </w:rPr>
        <w:t>2.8.8. Санитарная очистка</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rPr>
          <w:szCs w:val="28"/>
        </w:rPr>
      </w:pPr>
      <w:r w:rsidRPr="00952A37">
        <w:rPr>
          <w:szCs w:val="28"/>
        </w:rPr>
        <w:t xml:space="preserve">Система санитарной очистки и уборки населенных мест </w:t>
      </w:r>
      <w:r>
        <w:rPr>
          <w:szCs w:val="28"/>
        </w:rPr>
        <w:t xml:space="preserve">на планируемой территории </w:t>
      </w:r>
      <w:r w:rsidRPr="00952A37">
        <w:rPr>
          <w:szCs w:val="28"/>
        </w:rPr>
        <w:t xml:space="preserve">должна предусматривать рациональный сбор, быстрое удаление, надежное обезвреживание и экономически целесообразную утилизацию бытовых отходов (хозяйственно-бытовых, в том числе пищевых отходов из жилых и </w:t>
      </w:r>
      <w:r>
        <w:rPr>
          <w:szCs w:val="28"/>
        </w:rPr>
        <w:t>административных</w:t>
      </w:r>
      <w:r w:rsidRPr="00952A37">
        <w:rPr>
          <w:szCs w:val="28"/>
        </w:rPr>
        <w:t xml:space="preserve"> зданий, </w:t>
      </w:r>
      <w:r>
        <w:rPr>
          <w:szCs w:val="28"/>
        </w:rPr>
        <w:t>объектов</w:t>
      </w:r>
      <w:r w:rsidRPr="00952A37">
        <w:rPr>
          <w:szCs w:val="28"/>
        </w:rPr>
        <w:t xml:space="preserve"> торговли, общественного питания и </w:t>
      </w:r>
      <w:r>
        <w:rPr>
          <w:szCs w:val="28"/>
        </w:rPr>
        <w:t>социально-культурного и коммунально-бытового</w:t>
      </w:r>
      <w:r w:rsidRPr="00952A37">
        <w:rPr>
          <w:szCs w:val="28"/>
        </w:rPr>
        <w:t xml:space="preserve"> назначения; жидких из неканализованных зданий; уличного мусора и смета и других бытовых отходов, скапливающихся на </w:t>
      </w:r>
      <w:r>
        <w:rPr>
          <w:szCs w:val="28"/>
        </w:rPr>
        <w:t xml:space="preserve">планируемой </w:t>
      </w:r>
      <w:r w:rsidRPr="00952A37">
        <w:rPr>
          <w:szCs w:val="28"/>
        </w:rPr>
        <w:t>территории) в соответствии с утвержденной Генеральной схемой очистки города.</w:t>
      </w:r>
    </w:p>
    <w:p w:rsidR="0005471C" w:rsidRPr="00952A37" w:rsidRDefault="0005471C" w:rsidP="0005471C">
      <w:pPr>
        <w:spacing w:line="240" w:lineRule="atLeast"/>
        <w:ind w:right="-2"/>
        <w:rPr>
          <w:szCs w:val="28"/>
        </w:rPr>
      </w:pPr>
      <w:r w:rsidRPr="00952A37">
        <w:rPr>
          <w:szCs w:val="28"/>
        </w:rPr>
        <w:t>Для обеспечения должного санитарного уровня населенных мест и более эффективного использования парка специальных машин бытовые отходы в город</w:t>
      </w:r>
      <w:r w:rsidR="00CB7D6F">
        <w:rPr>
          <w:szCs w:val="28"/>
        </w:rPr>
        <w:t>е</w:t>
      </w:r>
      <w:r w:rsidRPr="00952A37">
        <w:rPr>
          <w:szCs w:val="28"/>
        </w:rPr>
        <w:t xml:space="preserve"> следует удалять по единой централизованной системе специализированными транспортно-коммунальными предприятиями.</w:t>
      </w:r>
    </w:p>
    <w:p w:rsidR="0005471C" w:rsidRPr="00952A37" w:rsidRDefault="0005471C" w:rsidP="0005471C">
      <w:pPr>
        <w:spacing w:line="240" w:lineRule="atLeast"/>
        <w:ind w:right="-2"/>
        <w:rPr>
          <w:szCs w:val="28"/>
        </w:rPr>
      </w:pPr>
      <w:r w:rsidRPr="00952A37">
        <w:rPr>
          <w:szCs w:val="28"/>
        </w:rPr>
        <w:t xml:space="preserve">Отходы, образующиеся при строительстве, ремонте, реконструкции жилых и </w:t>
      </w:r>
      <w:r>
        <w:rPr>
          <w:szCs w:val="28"/>
        </w:rPr>
        <w:t>административных</w:t>
      </w:r>
      <w:r w:rsidRPr="00952A37">
        <w:rPr>
          <w:szCs w:val="28"/>
        </w:rPr>
        <w:t xml:space="preserve"> зданий, а также объектов </w:t>
      </w:r>
      <w:r>
        <w:rPr>
          <w:szCs w:val="28"/>
        </w:rPr>
        <w:t>социально-культурного и коммунально-бытового</w:t>
      </w:r>
      <w:r w:rsidRPr="00952A37">
        <w:rPr>
          <w:szCs w:val="28"/>
        </w:rPr>
        <w:t xml:space="preserve"> назначения, вывозят транспортом строительных организаций на специально выделенные участки. Неутилизируемые отходы промышленных</w:t>
      </w:r>
      <w:r>
        <w:rPr>
          <w:szCs w:val="28"/>
        </w:rPr>
        <w:t xml:space="preserve"> и коммунально-складских объектов</w:t>
      </w:r>
      <w:r w:rsidRPr="00952A37">
        <w:rPr>
          <w:szCs w:val="28"/>
        </w:rPr>
        <w:t xml:space="preserve"> вывозят транспортом этих </w:t>
      </w:r>
      <w:r>
        <w:rPr>
          <w:szCs w:val="28"/>
        </w:rPr>
        <w:t>объектов</w:t>
      </w:r>
      <w:r w:rsidRPr="00952A37">
        <w:rPr>
          <w:szCs w:val="28"/>
        </w:rPr>
        <w:t xml:space="preserve"> на специальные полигоны или сооружения для их обезвреживания и захоронения.</w:t>
      </w:r>
    </w:p>
    <w:p w:rsidR="00CB7D6F" w:rsidRDefault="00CB7D6F" w:rsidP="0005471C">
      <w:pPr>
        <w:spacing w:line="240" w:lineRule="atLeast"/>
        <w:ind w:right="-2"/>
        <w:rPr>
          <w:szCs w:val="28"/>
        </w:rPr>
      </w:pPr>
    </w:p>
    <w:p w:rsidR="0005471C" w:rsidRPr="00952A37" w:rsidRDefault="0005471C" w:rsidP="0005471C">
      <w:pPr>
        <w:spacing w:line="240" w:lineRule="atLeast"/>
        <w:ind w:right="-2"/>
        <w:rPr>
          <w:szCs w:val="28"/>
        </w:rPr>
      </w:pPr>
      <w:r w:rsidRPr="00952A37">
        <w:rPr>
          <w:szCs w:val="28"/>
        </w:rPr>
        <w:t xml:space="preserve">Объектами очистки являются территории домовладений, </w:t>
      </w:r>
      <w:r>
        <w:rPr>
          <w:szCs w:val="28"/>
        </w:rPr>
        <w:t>проезжие части улиц и основные проезды</w:t>
      </w:r>
      <w:r w:rsidRPr="00952A37">
        <w:rPr>
          <w:szCs w:val="28"/>
        </w:rPr>
        <w:t xml:space="preserve">, объекты </w:t>
      </w:r>
      <w:r>
        <w:rPr>
          <w:szCs w:val="28"/>
        </w:rPr>
        <w:t>социально-культурного и коммунально-бытового</w:t>
      </w:r>
      <w:r w:rsidRPr="00952A37">
        <w:rPr>
          <w:szCs w:val="28"/>
        </w:rPr>
        <w:t xml:space="preserve"> назначения, парки, скверы, площади, </w:t>
      </w:r>
      <w:r>
        <w:rPr>
          <w:szCs w:val="28"/>
        </w:rPr>
        <w:t xml:space="preserve">территории </w:t>
      </w:r>
      <w:r w:rsidRPr="00952A37">
        <w:rPr>
          <w:szCs w:val="28"/>
        </w:rPr>
        <w:t>об</w:t>
      </w:r>
      <w:r>
        <w:rPr>
          <w:szCs w:val="28"/>
        </w:rPr>
        <w:t>щего</w:t>
      </w:r>
      <w:r w:rsidRPr="00952A37">
        <w:rPr>
          <w:szCs w:val="28"/>
        </w:rPr>
        <w:t xml:space="preserve"> пользования и места отдыха.</w:t>
      </w:r>
    </w:p>
    <w:p w:rsidR="0005471C" w:rsidRPr="00952A37" w:rsidRDefault="0005471C" w:rsidP="0005471C">
      <w:pPr>
        <w:spacing w:line="240" w:lineRule="atLeast"/>
        <w:ind w:right="-2"/>
        <w:rPr>
          <w:szCs w:val="28"/>
        </w:rPr>
      </w:pPr>
      <w:r w:rsidRPr="00952A37">
        <w:rPr>
          <w:szCs w:val="28"/>
        </w:rPr>
        <w:t xml:space="preserve">Ввиду повышенного эпидемического риска и опасности для здоровья населения специфическими объектами очистки следует считать </w:t>
      </w:r>
      <w:r>
        <w:rPr>
          <w:szCs w:val="28"/>
        </w:rPr>
        <w:t>объекты здравоохранения</w:t>
      </w:r>
      <w:r w:rsidRPr="00952A37">
        <w:rPr>
          <w:szCs w:val="28"/>
        </w:rPr>
        <w:t>, особенно инфекционные, кожно-венерологические, туберкулезные больницы и отделения, ветеринарные объекты, пляжи.</w:t>
      </w:r>
    </w:p>
    <w:p w:rsidR="0005471C" w:rsidRPr="00952A37" w:rsidRDefault="0005471C" w:rsidP="0005471C">
      <w:pPr>
        <w:spacing w:line="240" w:lineRule="atLeast"/>
        <w:ind w:right="-2"/>
        <w:rPr>
          <w:szCs w:val="28"/>
        </w:rPr>
      </w:pPr>
      <w:r w:rsidRPr="00952A37">
        <w:rPr>
          <w:szCs w:val="28"/>
        </w:rPr>
        <w:t>На территории домовладений должны быть выделены специальные площадки для размещения контейнеров с удобными подъездами для транспорта. Площадка должна быть открытой, с водонепроницаемым покрытием и желательно огражденной зелеными насаждениями.</w:t>
      </w:r>
    </w:p>
    <w:p w:rsidR="0005471C" w:rsidRPr="00952A37" w:rsidRDefault="0005471C" w:rsidP="0005471C">
      <w:pPr>
        <w:spacing w:line="240" w:lineRule="atLeast"/>
        <w:ind w:right="-2"/>
        <w:rPr>
          <w:szCs w:val="28"/>
        </w:rPr>
      </w:pPr>
      <w:r w:rsidRPr="00952A37">
        <w:rPr>
          <w:szCs w:val="28"/>
        </w:rPr>
        <w:t>Твердые бытовые отходы (далее – ТБО) вывозятся мусоровозным транспортом, а жидкие отходы из неканализованных домовладений – ассенизационным вакуумным транспортом.</w:t>
      </w:r>
    </w:p>
    <w:p w:rsidR="0005471C" w:rsidRPr="00952A37" w:rsidRDefault="0005471C" w:rsidP="0005471C">
      <w:pPr>
        <w:spacing w:line="240" w:lineRule="atLeast"/>
        <w:ind w:right="-2"/>
        <w:rPr>
          <w:szCs w:val="28"/>
        </w:rPr>
      </w:pPr>
      <w:r w:rsidRPr="00952A37">
        <w:rPr>
          <w:szCs w:val="28"/>
        </w:rPr>
        <w:t>Удаление негабаритных отходов из домовладений следует производить по мере их накопления, но не реже одного раза в неделю.</w:t>
      </w:r>
    </w:p>
    <w:p w:rsidR="0005471C" w:rsidRPr="00952A37" w:rsidRDefault="0005471C" w:rsidP="0005471C">
      <w:pPr>
        <w:spacing w:line="240" w:lineRule="atLeast"/>
        <w:ind w:right="-2"/>
        <w:rPr>
          <w:szCs w:val="28"/>
        </w:rPr>
      </w:pPr>
      <w:r w:rsidRPr="00952A37">
        <w:rPr>
          <w:szCs w:val="28"/>
        </w:rPr>
        <w:t xml:space="preserve">В настоящее время система сбора ТБО </w:t>
      </w:r>
      <w:r>
        <w:rPr>
          <w:szCs w:val="28"/>
        </w:rPr>
        <w:t>на планируемой территории</w:t>
      </w:r>
      <w:r w:rsidRPr="00952A37">
        <w:rPr>
          <w:szCs w:val="28"/>
        </w:rPr>
        <w:t xml:space="preserve"> от многоэтажных домов планово-регулярная, от частных домов – контейнерная. Плановой очисткой охвачено 100 % улиц.</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firstLine="0"/>
        <w:jc w:val="center"/>
        <w:rPr>
          <w:b/>
          <w:szCs w:val="28"/>
        </w:rPr>
      </w:pPr>
      <w:r w:rsidRPr="00952A37">
        <w:rPr>
          <w:b/>
          <w:szCs w:val="28"/>
        </w:rPr>
        <w:t xml:space="preserve">3. Положения о размещении объектов капитального строительства </w:t>
      </w:r>
    </w:p>
    <w:p w:rsidR="0005471C" w:rsidRPr="00952A37" w:rsidRDefault="0005471C" w:rsidP="0005471C">
      <w:pPr>
        <w:spacing w:line="240" w:lineRule="atLeast"/>
        <w:ind w:right="-2" w:firstLine="0"/>
        <w:jc w:val="center"/>
        <w:rPr>
          <w:b/>
          <w:szCs w:val="28"/>
        </w:rPr>
      </w:pPr>
      <w:r w:rsidRPr="00952A37">
        <w:rPr>
          <w:b/>
          <w:szCs w:val="28"/>
        </w:rPr>
        <w:t>федерального, регионального и местного значения</w:t>
      </w:r>
    </w:p>
    <w:p w:rsidR="0005471C" w:rsidRPr="00952A37" w:rsidRDefault="0005471C"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b/>
          <w:szCs w:val="28"/>
        </w:rPr>
      </w:pPr>
      <w:r w:rsidRPr="00952A37">
        <w:rPr>
          <w:b/>
          <w:szCs w:val="28"/>
        </w:rPr>
        <w:t xml:space="preserve">3.1. Размещение объектов капитального строительства </w:t>
      </w:r>
    </w:p>
    <w:p w:rsidR="0005471C" w:rsidRPr="00617A2D" w:rsidRDefault="0005471C" w:rsidP="0005471C">
      <w:pPr>
        <w:spacing w:line="240" w:lineRule="atLeast"/>
        <w:ind w:right="-2" w:firstLine="0"/>
        <w:jc w:val="center"/>
        <w:rPr>
          <w:b/>
          <w:szCs w:val="28"/>
        </w:rPr>
      </w:pPr>
      <w:r w:rsidRPr="00617A2D">
        <w:rPr>
          <w:b/>
          <w:szCs w:val="28"/>
        </w:rPr>
        <w:t>федерального значения</w:t>
      </w:r>
    </w:p>
    <w:p w:rsidR="0005471C" w:rsidRPr="00617A2D" w:rsidRDefault="0005471C" w:rsidP="0005471C">
      <w:pPr>
        <w:spacing w:line="240" w:lineRule="atLeast"/>
        <w:ind w:right="-2" w:firstLine="0"/>
        <w:rPr>
          <w:szCs w:val="28"/>
        </w:rPr>
      </w:pPr>
    </w:p>
    <w:p w:rsidR="0005471C" w:rsidRPr="00617A2D" w:rsidRDefault="0005471C" w:rsidP="0005471C">
      <w:pPr>
        <w:spacing w:line="240" w:lineRule="atLeast"/>
        <w:ind w:right="-2"/>
        <w:rPr>
          <w:szCs w:val="28"/>
        </w:rPr>
      </w:pPr>
      <w:r w:rsidRPr="00617A2D">
        <w:rPr>
          <w:szCs w:val="28"/>
        </w:rPr>
        <w:t>Существующие на планируемой территории объекты капитального строительства федерального значения сохраняются на расчетный срок.</w:t>
      </w:r>
    </w:p>
    <w:p w:rsidR="0005471C" w:rsidRPr="001717B9" w:rsidRDefault="0005471C" w:rsidP="0005471C">
      <w:pPr>
        <w:spacing w:line="240" w:lineRule="atLeast"/>
        <w:ind w:right="-2" w:firstLine="0"/>
        <w:jc w:val="center"/>
        <w:rPr>
          <w:b/>
          <w:szCs w:val="28"/>
          <w:highlight w:val="yellow"/>
        </w:rPr>
      </w:pPr>
    </w:p>
    <w:p w:rsidR="0005471C" w:rsidRPr="00D20E4F" w:rsidRDefault="0005471C" w:rsidP="0005471C">
      <w:pPr>
        <w:spacing w:line="240" w:lineRule="atLeast"/>
        <w:ind w:right="-2" w:firstLine="0"/>
        <w:jc w:val="center"/>
        <w:rPr>
          <w:b/>
          <w:szCs w:val="28"/>
        </w:rPr>
      </w:pPr>
      <w:r w:rsidRPr="00D20E4F">
        <w:rPr>
          <w:b/>
          <w:szCs w:val="28"/>
        </w:rPr>
        <w:t xml:space="preserve">3.2. Размещение объектов капитального строительства </w:t>
      </w:r>
    </w:p>
    <w:p w:rsidR="0005471C" w:rsidRPr="00D20E4F" w:rsidRDefault="0005471C" w:rsidP="0005471C">
      <w:pPr>
        <w:spacing w:line="240" w:lineRule="atLeast"/>
        <w:ind w:right="-2" w:firstLine="0"/>
        <w:jc w:val="center"/>
        <w:rPr>
          <w:b/>
          <w:szCs w:val="28"/>
        </w:rPr>
      </w:pPr>
      <w:r w:rsidRPr="00D20E4F">
        <w:rPr>
          <w:b/>
          <w:szCs w:val="28"/>
        </w:rPr>
        <w:t>регионального значения</w:t>
      </w:r>
    </w:p>
    <w:p w:rsidR="0005471C" w:rsidRPr="00D20E4F" w:rsidRDefault="0005471C" w:rsidP="0005471C">
      <w:pPr>
        <w:spacing w:line="240" w:lineRule="atLeast"/>
        <w:ind w:right="-2"/>
        <w:rPr>
          <w:szCs w:val="28"/>
        </w:rPr>
      </w:pPr>
    </w:p>
    <w:p w:rsidR="0005471C" w:rsidRPr="00952A37" w:rsidRDefault="0005471C" w:rsidP="0005471C">
      <w:pPr>
        <w:spacing w:line="240" w:lineRule="atLeast"/>
        <w:ind w:right="-2"/>
        <w:rPr>
          <w:szCs w:val="28"/>
        </w:rPr>
      </w:pPr>
      <w:r w:rsidRPr="00617A2D">
        <w:rPr>
          <w:szCs w:val="28"/>
        </w:rPr>
        <w:t>Существующие на планируемой территории объекты капитального строительства регионального значения сохраняются на расчетный срок.</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firstLine="0"/>
        <w:jc w:val="center"/>
        <w:rPr>
          <w:b/>
          <w:szCs w:val="28"/>
        </w:rPr>
      </w:pPr>
      <w:r w:rsidRPr="00952A37">
        <w:rPr>
          <w:b/>
          <w:szCs w:val="28"/>
        </w:rPr>
        <w:t>3.3. Размещение объектов капитального строительства местного значения</w:t>
      </w:r>
    </w:p>
    <w:p w:rsidR="0005471C" w:rsidRPr="00952A37" w:rsidRDefault="0005471C" w:rsidP="0005471C">
      <w:pPr>
        <w:spacing w:line="240" w:lineRule="atLeast"/>
        <w:ind w:right="-2"/>
        <w:rPr>
          <w:szCs w:val="28"/>
        </w:rPr>
      </w:pPr>
    </w:p>
    <w:p w:rsidR="0005471C" w:rsidRPr="00952A37" w:rsidRDefault="0005471C" w:rsidP="0005471C">
      <w:pPr>
        <w:spacing w:line="240" w:lineRule="atLeast"/>
        <w:ind w:right="-2"/>
        <w:rPr>
          <w:szCs w:val="28"/>
        </w:rPr>
      </w:pPr>
      <w:r w:rsidRPr="00952A37">
        <w:rPr>
          <w:szCs w:val="28"/>
        </w:rPr>
        <w:t>Существующие на</w:t>
      </w:r>
      <w:r>
        <w:rPr>
          <w:szCs w:val="28"/>
        </w:rPr>
        <w:t xml:space="preserve"> планируемой</w:t>
      </w:r>
      <w:r w:rsidRPr="00952A37">
        <w:rPr>
          <w:szCs w:val="28"/>
        </w:rPr>
        <w:t xml:space="preserve"> территории объекты капитального строительства местного значения сохраняются на расчетный срок.</w:t>
      </w:r>
    </w:p>
    <w:p w:rsidR="0005471C" w:rsidRPr="00952A37" w:rsidRDefault="0005471C" w:rsidP="0005471C">
      <w:pPr>
        <w:spacing w:line="240" w:lineRule="atLeast"/>
        <w:ind w:right="-2"/>
        <w:rPr>
          <w:szCs w:val="28"/>
        </w:rPr>
      </w:pPr>
      <w:r w:rsidRPr="00952A37">
        <w:rPr>
          <w:szCs w:val="28"/>
        </w:rPr>
        <w:t>В рас</w:t>
      </w:r>
      <w:r>
        <w:rPr>
          <w:szCs w:val="28"/>
        </w:rPr>
        <w:t>четный срок предполагается стро</w:t>
      </w:r>
      <w:r w:rsidRPr="00952A37">
        <w:rPr>
          <w:szCs w:val="28"/>
        </w:rPr>
        <w:t xml:space="preserve">ительство </w:t>
      </w:r>
      <w:r>
        <w:rPr>
          <w:szCs w:val="28"/>
        </w:rPr>
        <w:t>2</w:t>
      </w:r>
      <w:r w:rsidRPr="00952A37">
        <w:rPr>
          <w:szCs w:val="28"/>
        </w:rPr>
        <w:t xml:space="preserve"> </w:t>
      </w:r>
      <w:r>
        <w:rPr>
          <w:szCs w:val="28"/>
        </w:rPr>
        <w:t xml:space="preserve">общеобразовательных </w:t>
      </w:r>
      <w:r w:rsidRPr="00B67CC6">
        <w:rPr>
          <w:szCs w:val="28"/>
        </w:rPr>
        <w:t xml:space="preserve">организаций, 9 зданий дошкольных образовательных организаций, 1 </w:t>
      </w:r>
      <w:r>
        <w:rPr>
          <w:szCs w:val="28"/>
        </w:rPr>
        <w:t>плавательного бассейна, 2</w:t>
      </w:r>
      <w:r w:rsidRPr="00B67CC6">
        <w:rPr>
          <w:szCs w:val="28"/>
        </w:rPr>
        <w:t xml:space="preserve"> объект</w:t>
      </w:r>
      <w:r>
        <w:rPr>
          <w:szCs w:val="28"/>
        </w:rPr>
        <w:t>ов</w:t>
      </w:r>
      <w:r w:rsidRPr="00B67CC6">
        <w:rPr>
          <w:szCs w:val="28"/>
        </w:rPr>
        <w:t xml:space="preserve"> физкультурно-оздоровительного назначения</w:t>
      </w:r>
      <w:r>
        <w:rPr>
          <w:szCs w:val="28"/>
        </w:rPr>
        <w:t xml:space="preserve"> и 2 объектов дополнительного образования</w:t>
      </w:r>
      <w:r w:rsidRPr="00B67CC6">
        <w:rPr>
          <w:szCs w:val="28"/>
        </w:rPr>
        <w:t>.</w:t>
      </w:r>
      <w:r w:rsidRPr="00952A37">
        <w:rPr>
          <w:szCs w:val="28"/>
        </w:rPr>
        <w:t xml:space="preserve"> </w:t>
      </w:r>
    </w:p>
    <w:p w:rsidR="0005471C" w:rsidRPr="00952A37" w:rsidRDefault="0005471C" w:rsidP="0005471C">
      <w:pPr>
        <w:spacing w:line="240" w:lineRule="atLeast"/>
        <w:ind w:right="-2"/>
        <w:rPr>
          <w:szCs w:val="28"/>
        </w:rPr>
      </w:pPr>
    </w:p>
    <w:p w:rsidR="00CB7D6F" w:rsidRDefault="00CB7D6F" w:rsidP="0005471C">
      <w:pPr>
        <w:spacing w:line="240" w:lineRule="atLeast"/>
        <w:ind w:right="-2" w:firstLine="0"/>
        <w:jc w:val="center"/>
        <w:rPr>
          <w:b/>
          <w:szCs w:val="28"/>
        </w:rPr>
      </w:pPr>
    </w:p>
    <w:p w:rsidR="00CB7D6F" w:rsidRDefault="00CB7D6F" w:rsidP="0005471C">
      <w:pPr>
        <w:spacing w:line="240" w:lineRule="atLeast"/>
        <w:ind w:right="-2" w:firstLine="0"/>
        <w:jc w:val="center"/>
        <w:rPr>
          <w:b/>
          <w:szCs w:val="28"/>
        </w:rPr>
      </w:pPr>
    </w:p>
    <w:p w:rsidR="0005471C" w:rsidRPr="00952A37" w:rsidRDefault="0005471C" w:rsidP="0005471C">
      <w:pPr>
        <w:spacing w:line="240" w:lineRule="atLeast"/>
        <w:ind w:right="-2" w:firstLine="0"/>
        <w:jc w:val="center"/>
        <w:rPr>
          <w:b/>
          <w:szCs w:val="28"/>
        </w:rPr>
      </w:pPr>
      <w:r w:rsidRPr="00952A37">
        <w:rPr>
          <w:b/>
          <w:szCs w:val="28"/>
        </w:rPr>
        <w:t xml:space="preserve">4. Основные показатели развития </w:t>
      </w:r>
      <w:r>
        <w:rPr>
          <w:b/>
          <w:szCs w:val="28"/>
        </w:rPr>
        <w:t xml:space="preserve">планируемой </w:t>
      </w:r>
      <w:r w:rsidRPr="00952A37">
        <w:rPr>
          <w:b/>
          <w:szCs w:val="28"/>
        </w:rPr>
        <w:t>территории</w:t>
      </w:r>
    </w:p>
    <w:p w:rsidR="0005471C" w:rsidRPr="00952A37" w:rsidRDefault="0005471C" w:rsidP="0005471C">
      <w:pPr>
        <w:spacing w:line="240" w:lineRule="atLeast"/>
        <w:ind w:right="-2"/>
        <w:rPr>
          <w:b/>
          <w:szCs w:val="28"/>
        </w:rPr>
      </w:pPr>
    </w:p>
    <w:p w:rsidR="0005471C" w:rsidRDefault="0005471C" w:rsidP="0005471C">
      <w:pPr>
        <w:spacing w:line="240" w:lineRule="atLeast"/>
        <w:ind w:right="-2"/>
        <w:jc w:val="right"/>
        <w:rPr>
          <w:szCs w:val="28"/>
        </w:rPr>
      </w:pPr>
      <w:r w:rsidRPr="00952A37">
        <w:rPr>
          <w:szCs w:val="28"/>
        </w:rPr>
        <w:t xml:space="preserve">Таблица </w:t>
      </w:r>
      <w:r>
        <w:rPr>
          <w:szCs w:val="28"/>
        </w:rPr>
        <w:t>3</w:t>
      </w:r>
    </w:p>
    <w:p w:rsidR="0005471C" w:rsidRDefault="0005471C" w:rsidP="0005471C">
      <w:pPr>
        <w:spacing w:line="240" w:lineRule="atLeast"/>
        <w:ind w:right="-2"/>
        <w:jc w:val="right"/>
        <w:rPr>
          <w:szCs w:val="28"/>
        </w:rPr>
      </w:pPr>
    </w:p>
    <w:p w:rsidR="0005471C" w:rsidRPr="003A5B98" w:rsidRDefault="0005471C" w:rsidP="00CB7D6F">
      <w:pPr>
        <w:spacing w:line="240" w:lineRule="atLeast"/>
        <w:ind w:right="-2" w:firstLine="0"/>
        <w:jc w:val="center"/>
        <w:rPr>
          <w:szCs w:val="28"/>
        </w:rPr>
      </w:pPr>
      <w:r w:rsidRPr="003A5B98">
        <w:rPr>
          <w:szCs w:val="28"/>
        </w:rPr>
        <w:t>Основные показатели развития планируемой территории</w:t>
      </w:r>
    </w:p>
    <w:p w:rsidR="0005471C" w:rsidRPr="00952A37" w:rsidRDefault="0005471C" w:rsidP="0005471C">
      <w:pPr>
        <w:spacing w:line="240" w:lineRule="atLeast"/>
        <w:ind w:right="-2"/>
        <w:jc w:val="right"/>
        <w:rPr>
          <w:szCs w:val="28"/>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6"/>
        <w:gridCol w:w="4111"/>
        <w:gridCol w:w="1417"/>
        <w:gridCol w:w="1560"/>
        <w:gridCol w:w="1559"/>
      </w:tblGrid>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w:t>
            </w:r>
          </w:p>
          <w:p w:rsidR="0005471C" w:rsidRPr="00952A37" w:rsidRDefault="0005471C" w:rsidP="008C0753">
            <w:pPr>
              <w:spacing w:line="240" w:lineRule="atLeast"/>
              <w:ind w:right="-2" w:firstLine="0"/>
              <w:jc w:val="center"/>
              <w:rPr>
                <w:szCs w:val="28"/>
              </w:rPr>
            </w:pPr>
            <w:r>
              <w:rPr>
                <w:szCs w:val="28"/>
              </w:rPr>
              <w:t>п/п</w:t>
            </w:r>
          </w:p>
        </w:tc>
        <w:tc>
          <w:tcPr>
            <w:tcW w:w="4111" w:type="dxa"/>
          </w:tcPr>
          <w:p w:rsidR="0005471C" w:rsidRPr="00952A37" w:rsidRDefault="0005471C" w:rsidP="008C0753">
            <w:pPr>
              <w:spacing w:line="240" w:lineRule="atLeast"/>
              <w:ind w:right="-2" w:firstLine="0"/>
              <w:jc w:val="center"/>
              <w:rPr>
                <w:szCs w:val="28"/>
              </w:rPr>
            </w:pPr>
            <w:r w:rsidRPr="00952A37">
              <w:rPr>
                <w:szCs w:val="28"/>
              </w:rPr>
              <w:t>Наименование</w:t>
            </w:r>
          </w:p>
        </w:tc>
        <w:tc>
          <w:tcPr>
            <w:tcW w:w="1417" w:type="dxa"/>
          </w:tcPr>
          <w:p w:rsidR="0005471C" w:rsidRPr="00952A37" w:rsidRDefault="0005471C" w:rsidP="008C0753">
            <w:pPr>
              <w:spacing w:line="240" w:lineRule="atLeast"/>
              <w:ind w:right="-2" w:firstLine="0"/>
              <w:jc w:val="center"/>
              <w:rPr>
                <w:szCs w:val="28"/>
              </w:rPr>
            </w:pPr>
            <w:r w:rsidRPr="00952A37">
              <w:rPr>
                <w:szCs w:val="28"/>
              </w:rPr>
              <w:t>Единица измерения</w:t>
            </w:r>
          </w:p>
        </w:tc>
        <w:tc>
          <w:tcPr>
            <w:tcW w:w="1560" w:type="dxa"/>
          </w:tcPr>
          <w:p w:rsidR="0005471C" w:rsidRPr="00952A37" w:rsidRDefault="0005471C" w:rsidP="008C0753">
            <w:pPr>
              <w:spacing w:line="240" w:lineRule="atLeast"/>
              <w:ind w:right="-2" w:firstLine="0"/>
              <w:jc w:val="center"/>
              <w:rPr>
                <w:szCs w:val="28"/>
              </w:rPr>
            </w:pPr>
            <w:r w:rsidRPr="00952A37">
              <w:rPr>
                <w:szCs w:val="28"/>
              </w:rPr>
              <w:t>Современное состояние на 2017 год</w:t>
            </w:r>
          </w:p>
        </w:tc>
        <w:tc>
          <w:tcPr>
            <w:tcW w:w="1559" w:type="dxa"/>
          </w:tcPr>
          <w:p w:rsidR="0005471C" w:rsidRPr="00952A37" w:rsidRDefault="0005471C" w:rsidP="008C0753">
            <w:pPr>
              <w:spacing w:line="240" w:lineRule="atLeast"/>
              <w:ind w:right="-2" w:firstLine="0"/>
              <w:jc w:val="center"/>
              <w:rPr>
                <w:szCs w:val="28"/>
              </w:rPr>
            </w:pPr>
            <w:r w:rsidRPr="00952A37">
              <w:rPr>
                <w:szCs w:val="28"/>
              </w:rPr>
              <w:t>Расчетный срок на 2030 год</w:t>
            </w:r>
          </w:p>
        </w:tc>
      </w:tr>
    </w:tbl>
    <w:p w:rsidR="0005471C" w:rsidRPr="0099627D" w:rsidRDefault="0005471C" w:rsidP="0005471C">
      <w:pPr>
        <w:rPr>
          <w:sz w:val="2"/>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76"/>
        <w:gridCol w:w="4111"/>
        <w:gridCol w:w="1417"/>
        <w:gridCol w:w="1560"/>
        <w:gridCol w:w="1559"/>
      </w:tblGrid>
      <w:tr w:rsidR="0005471C" w:rsidRPr="00952A37" w:rsidTr="008C0753">
        <w:trPr>
          <w:tblHeader/>
        </w:trPr>
        <w:tc>
          <w:tcPr>
            <w:tcW w:w="1276" w:type="dxa"/>
          </w:tcPr>
          <w:p w:rsidR="0005471C" w:rsidRPr="00952A37" w:rsidRDefault="0005471C" w:rsidP="008C0753">
            <w:pPr>
              <w:spacing w:line="240" w:lineRule="atLeast"/>
              <w:ind w:right="-2" w:firstLine="0"/>
              <w:jc w:val="center"/>
              <w:rPr>
                <w:szCs w:val="28"/>
              </w:rPr>
            </w:pPr>
            <w:r w:rsidRPr="00952A37">
              <w:rPr>
                <w:szCs w:val="28"/>
              </w:rPr>
              <w:t>1</w:t>
            </w:r>
          </w:p>
        </w:tc>
        <w:tc>
          <w:tcPr>
            <w:tcW w:w="4111" w:type="dxa"/>
          </w:tcPr>
          <w:p w:rsidR="0005471C" w:rsidRPr="004E4349" w:rsidRDefault="0005471C" w:rsidP="008C0753">
            <w:pPr>
              <w:spacing w:line="240" w:lineRule="atLeast"/>
              <w:ind w:right="-2" w:firstLine="0"/>
              <w:jc w:val="center"/>
              <w:rPr>
                <w:szCs w:val="28"/>
              </w:rPr>
            </w:pPr>
            <w:r w:rsidRPr="004E4349">
              <w:rPr>
                <w:szCs w:val="28"/>
              </w:rPr>
              <w:t>2</w:t>
            </w:r>
          </w:p>
        </w:tc>
        <w:tc>
          <w:tcPr>
            <w:tcW w:w="1417" w:type="dxa"/>
          </w:tcPr>
          <w:p w:rsidR="0005471C" w:rsidRPr="004E4349" w:rsidRDefault="0005471C" w:rsidP="008C0753">
            <w:pPr>
              <w:spacing w:line="240" w:lineRule="atLeast"/>
              <w:ind w:right="-2" w:firstLine="0"/>
              <w:jc w:val="center"/>
              <w:rPr>
                <w:szCs w:val="28"/>
              </w:rPr>
            </w:pPr>
            <w:r w:rsidRPr="004E4349">
              <w:rPr>
                <w:szCs w:val="28"/>
              </w:rPr>
              <w:t>3</w:t>
            </w:r>
          </w:p>
        </w:tc>
        <w:tc>
          <w:tcPr>
            <w:tcW w:w="1560" w:type="dxa"/>
          </w:tcPr>
          <w:p w:rsidR="0005471C" w:rsidRPr="004E4349" w:rsidRDefault="0005471C" w:rsidP="008C0753">
            <w:pPr>
              <w:spacing w:line="240" w:lineRule="atLeast"/>
              <w:ind w:right="-2" w:firstLine="0"/>
              <w:jc w:val="center"/>
              <w:rPr>
                <w:szCs w:val="28"/>
              </w:rPr>
            </w:pPr>
            <w:r w:rsidRPr="004E4349">
              <w:rPr>
                <w:szCs w:val="28"/>
              </w:rPr>
              <w:t>4</w:t>
            </w:r>
          </w:p>
        </w:tc>
        <w:tc>
          <w:tcPr>
            <w:tcW w:w="1559" w:type="dxa"/>
          </w:tcPr>
          <w:p w:rsidR="0005471C" w:rsidRPr="004E4349" w:rsidRDefault="0005471C" w:rsidP="008C0753">
            <w:pPr>
              <w:spacing w:line="240" w:lineRule="atLeast"/>
              <w:ind w:right="-2" w:firstLine="0"/>
              <w:jc w:val="center"/>
              <w:rPr>
                <w:szCs w:val="28"/>
              </w:rPr>
            </w:pPr>
            <w:r w:rsidRPr="004E4349">
              <w:rPr>
                <w:szCs w:val="28"/>
              </w:rPr>
              <w:t>5</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w:t>
            </w:r>
          </w:p>
        </w:tc>
        <w:tc>
          <w:tcPr>
            <w:tcW w:w="8647" w:type="dxa"/>
            <w:gridSpan w:val="4"/>
            <w:shd w:val="clear" w:color="auto" w:fill="auto"/>
          </w:tcPr>
          <w:p w:rsidR="0005471C" w:rsidRPr="004E4349" w:rsidRDefault="0005471C" w:rsidP="008C0753">
            <w:pPr>
              <w:spacing w:line="240" w:lineRule="atLeast"/>
              <w:ind w:right="-2" w:firstLine="0"/>
              <w:rPr>
                <w:szCs w:val="28"/>
              </w:rPr>
            </w:pPr>
            <w:r w:rsidRPr="004E4349">
              <w:rPr>
                <w:szCs w:val="28"/>
              </w:rPr>
              <w:t>Территория</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Общая площадь в границах проекта планировки</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077DF3" w:rsidRDefault="0005471C" w:rsidP="008C0753">
            <w:pPr>
              <w:spacing w:line="240" w:lineRule="atLeast"/>
              <w:ind w:right="-2" w:firstLine="0"/>
              <w:jc w:val="center"/>
              <w:rPr>
                <w:szCs w:val="28"/>
              </w:rPr>
            </w:pPr>
            <w:r w:rsidRPr="00077DF3">
              <w:rPr>
                <w:szCs w:val="28"/>
              </w:rPr>
              <w:t>1388,87</w:t>
            </w:r>
          </w:p>
        </w:tc>
        <w:tc>
          <w:tcPr>
            <w:tcW w:w="1559" w:type="dxa"/>
            <w:shd w:val="clear" w:color="auto" w:fill="auto"/>
          </w:tcPr>
          <w:p w:rsidR="0005471C" w:rsidRPr="00077DF3" w:rsidRDefault="0005471C" w:rsidP="008C0753">
            <w:pPr>
              <w:spacing w:line="240" w:lineRule="atLeast"/>
              <w:ind w:right="-2" w:firstLine="0"/>
              <w:jc w:val="center"/>
              <w:rPr>
                <w:szCs w:val="28"/>
              </w:rPr>
            </w:pPr>
            <w:r w:rsidRPr="00077DF3">
              <w:rPr>
                <w:szCs w:val="28"/>
              </w:rPr>
              <w:t>1388,87</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1.1.1</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Жилые зоны, в том числе:</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251,74</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239,73</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1.1.1.1</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застройки жилыми домами смешанной этажности</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53,96</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34,41</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highlight w:val="green"/>
              </w:rPr>
            </w:pPr>
            <w:r w:rsidRPr="00952A37">
              <w:rPr>
                <w:szCs w:val="28"/>
              </w:rPr>
              <w:t>1.1.1.2</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застройки малоэтажными жилыми домами</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517BA2" w:rsidP="008C0753">
            <w:pPr>
              <w:spacing w:line="240" w:lineRule="atLeast"/>
              <w:ind w:right="-2" w:firstLine="0"/>
              <w:jc w:val="center"/>
              <w:rPr>
                <w:szCs w:val="28"/>
              </w:rPr>
            </w:pPr>
            <w:r>
              <w:rPr>
                <w:szCs w:val="28"/>
              </w:rPr>
              <w:t>–</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7,65</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1.1.1.3</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застройки среднеэтажными жилыми домами</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70,28</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75,80</w:t>
            </w:r>
          </w:p>
        </w:tc>
      </w:tr>
      <w:tr w:rsidR="0005471C" w:rsidRPr="00952A37" w:rsidTr="008C0753">
        <w:tc>
          <w:tcPr>
            <w:tcW w:w="1276" w:type="dxa"/>
          </w:tcPr>
          <w:p w:rsidR="0005471C" w:rsidRPr="00952A37" w:rsidRDefault="0005471C" w:rsidP="008C0753">
            <w:pPr>
              <w:spacing w:line="240" w:lineRule="atLeast"/>
              <w:ind w:right="-2" w:firstLine="0"/>
              <w:jc w:val="center"/>
              <w:rPr>
                <w:szCs w:val="28"/>
                <w:highlight w:val="green"/>
              </w:rPr>
            </w:pPr>
            <w:r w:rsidRPr="00952A37">
              <w:rPr>
                <w:szCs w:val="28"/>
              </w:rPr>
              <w:t>1.1.1.4</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застройки многоэтажными жилыми домами</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123,36</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117,50</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1.1.1.5</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Зона застройки жилыми домами повышенной этажности</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4,14</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4,37</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1.1.2</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Общественно-деловые зоны, в том числе:</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514,11</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542,48</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1.1.2.1</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объектов делового, общественного и коммерческого назначения, в том числе многоэтажных жилых домов</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340,88</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340,24</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1.1.2.2</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объектов среднего профессионального и высшего образования, научно-исследователь-ских организаций</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22,58</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22,29</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1.1.2.3</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объектов здравоохранения</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18,5</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18,28</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1.1.2.4</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специализированной общественной застройки</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73,41</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98,32</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1.1.2.4.1</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специализированной малоэтажной общественной застройки</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10,53</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1.1.2.4.2</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специализированной средне- и многоэтажной общественной застройки</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87,79</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1.1.2.5</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объектов религиозного назначения</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0,10</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1.1.2.6</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объектов дошкольного, начального общего, основного общего и среднего общего образования</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58,74</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63,25</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1.1.3</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Зоны рекреационного значения, в том числе:</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51,82</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79,24</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1.1.3.1</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Парки, скверы, бульвары, иные территории озеленения</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41,81</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68,33</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1.1.3.2</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объектов культуры и спорта</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10,01</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10,91</w:t>
            </w:r>
          </w:p>
        </w:tc>
      </w:tr>
      <w:tr w:rsidR="0005471C" w:rsidRPr="00952A37" w:rsidTr="008C0753">
        <w:trPr>
          <w:trHeight w:val="70"/>
        </w:trPr>
        <w:tc>
          <w:tcPr>
            <w:tcW w:w="1276" w:type="dxa"/>
            <w:shd w:val="clear" w:color="auto" w:fill="FFFFFF" w:themeFill="background1"/>
          </w:tcPr>
          <w:p w:rsidR="0005471C" w:rsidRPr="00952A37" w:rsidRDefault="0005471C" w:rsidP="008C0753">
            <w:pPr>
              <w:spacing w:line="240" w:lineRule="atLeast"/>
              <w:ind w:right="-2" w:firstLine="0"/>
              <w:jc w:val="center"/>
              <w:rPr>
                <w:szCs w:val="28"/>
              </w:rPr>
            </w:pPr>
            <w:r w:rsidRPr="00952A37">
              <w:rPr>
                <w:szCs w:val="28"/>
              </w:rPr>
              <w:t>1.1.4</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Зона производственной деятельности</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11,89</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16,62</w:t>
            </w:r>
          </w:p>
        </w:tc>
      </w:tr>
      <w:tr w:rsidR="0005471C" w:rsidRPr="00952A37" w:rsidTr="008C0753">
        <w:trPr>
          <w:trHeight w:val="70"/>
        </w:trPr>
        <w:tc>
          <w:tcPr>
            <w:tcW w:w="1276" w:type="dxa"/>
            <w:shd w:val="clear" w:color="auto" w:fill="FFFFFF" w:themeFill="background1"/>
          </w:tcPr>
          <w:p w:rsidR="0005471C" w:rsidRPr="00952A37" w:rsidRDefault="0005471C" w:rsidP="008C0753">
            <w:pPr>
              <w:spacing w:line="240" w:lineRule="atLeast"/>
              <w:ind w:right="-2" w:firstLine="0"/>
              <w:jc w:val="center"/>
              <w:rPr>
                <w:szCs w:val="28"/>
              </w:rPr>
            </w:pPr>
            <w:r w:rsidRPr="00952A37">
              <w:rPr>
                <w:szCs w:val="28"/>
              </w:rPr>
              <w:t>1.1.5</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Зона коммунальных и складских объектов</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97,15</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65,58</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1.1.6</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Зона сооружений и коммуникаций железнодорожного транспорта</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117,89</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108,19</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1.1.7</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Зона сооружений и коммуникаций автомобильного, речного, воздушного транспорта, метрополитена</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31,50</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20,04</w:t>
            </w:r>
          </w:p>
        </w:tc>
      </w:tr>
      <w:tr w:rsidR="00077DF3" w:rsidRPr="00952A37" w:rsidTr="008C0753">
        <w:trPr>
          <w:trHeight w:val="70"/>
        </w:trPr>
        <w:tc>
          <w:tcPr>
            <w:tcW w:w="1276" w:type="dxa"/>
          </w:tcPr>
          <w:p w:rsidR="00077DF3" w:rsidRPr="00952A37" w:rsidRDefault="00077DF3" w:rsidP="008C0753">
            <w:pPr>
              <w:spacing w:line="240" w:lineRule="atLeast"/>
              <w:ind w:right="-2" w:firstLine="0"/>
              <w:jc w:val="center"/>
              <w:rPr>
                <w:szCs w:val="28"/>
              </w:rPr>
            </w:pPr>
            <w:r w:rsidRPr="00952A37">
              <w:rPr>
                <w:szCs w:val="28"/>
              </w:rPr>
              <w:t>1.1.8</w:t>
            </w:r>
          </w:p>
        </w:tc>
        <w:tc>
          <w:tcPr>
            <w:tcW w:w="4111" w:type="dxa"/>
            <w:shd w:val="clear" w:color="auto" w:fill="auto"/>
          </w:tcPr>
          <w:p w:rsidR="00077DF3" w:rsidRPr="004E4349" w:rsidRDefault="00077DF3" w:rsidP="008C0753">
            <w:pPr>
              <w:spacing w:line="240" w:lineRule="atLeast"/>
              <w:ind w:firstLine="0"/>
              <w:rPr>
                <w:szCs w:val="28"/>
              </w:rPr>
            </w:pPr>
            <w:r w:rsidRPr="004E4349">
              <w:rPr>
                <w:szCs w:val="28"/>
              </w:rPr>
              <w:t>Зона объектов улично-дорожной сети</w:t>
            </w:r>
          </w:p>
        </w:tc>
        <w:tc>
          <w:tcPr>
            <w:tcW w:w="1417" w:type="dxa"/>
            <w:shd w:val="clear" w:color="auto" w:fill="auto"/>
          </w:tcPr>
          <w:p w:rsidR="00077DF3" w:rsidRPr="004E4349" w:rsidRDefault="00077DF3" w:rsidP="008C0753">
            <w:pPr>
              <w:spacing w:line="240" w:lineRule="atLeast"/>
              <w:ind w:right="-2" w:firstLine="0"/>
              <w:jc w:val="center"/>
              <w:rPr>
                <w:szCs w:val="28"/>
              </w:rPr>
            </w:pPr>
            <w:r w:rsidRPr="004E4349">
              <w:rPr>
                <w:szCs w:val="28"/>
              </w:rPr>
              <w:t>га</w:t>
            </w:r>
          </w:p>
        </w:tc>
        <w:tc>
          <w:tcPr>
            <w:tcW w:w="1560" w:type="dxa"/>
            <w:shd w:val="clear" w:color="auto" w:fill="auto"/>
          </w:tcPr>
          <w:p w:rsidR="00077DF3" w:rsidRPr="005358A3" w:rsidRDefault="00077DF3" w:rsidP="008C0753">
            <w:pPr>
              <w:spacing w:line="240" w:lineRule="atLeast"/>
              <w:ind w:right="-2" w:firstLine="0"/>
              <w:jc w:val="center"/>
              <w:rPr>
                <w:szCs w:val="28"/>
              </w:rPr>
            </w:pPr>
            <w:r w:rsidRPr="005358A3">
              <w:rPr>
                <w:szCs w:val="28"/>
              </w:rPr>
              <w:t>289,63</w:t>
            </w:r>
          </w:p>
          <w:p w:rsidR="00077DF3" w:rsidRPr="005358A3" w:rsidRDefault="00077DF3" w:rsidP="008C0753">
            <w:pPr>
              <w:spacing w:line="240" w:lineRule="atLeast"/>
              <w:ind w:right="-2" w:firstLine="0"/>
              <w:jc w:val="center"/>
              <w:rPr>
                <w:szCs w:val="28"/>
              </w:rPr>
            </w:pPr>
          </w:p>
        </w:tc>
        <w:tc>
          <w:tcPr>
            <w:tcW w:w="1559" w:type="dxa"/>
            <w:shd w:val="clear" w:color="auto" w:fill="auto"/>
          </w:tcPr>
          <w:p w:rsidR="00077DF3" w:rsidRPr="005358A3" w:rsidRDefault="00077DF3" w:rsidP="008C0753">
            <w:pPr>
              <w:ind w:firstLine="0"/>
              <w:jc w:val="center"/>
              <w:rPr>
                <w:szCs w:val="28"/>
              </w:rPr>
            </w:pPr>
            <w:r w:rsidRPr="005358A3">
              <w:rPr>
                <w:color w:val="000000"/>
                <w:szCs w:val="28"/>
              </w:rPr>
              <w:t>284,98</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1.1.9</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Зона инженерной инфраструктуры</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10,30</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9,13</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1.1.</w:t>
            </w:r>
            <w:r>
              <w:rPr>
                <w:szCs w:val="28"/>
              </w:rPr>
              <w:t>10</w:t>
            </w:r>
          </w:p>
        </w:tc>
        <w:tc>
          <w:tcPr>
            <w:tcW w:w="4111" w:type="dxa"/>
            <w:shd w:val="clear" w:color="auto" w:fill="auto"/>
          </w:tcPr>
          <w:p w:rsidR="0005471C" w:rsidRPr="004E4349" w:rsidRDefault="0005471C" w:rsidP="008C0753">
            <w:pPr>
              <w:spacing w:line="240" w:lineRule="atLeast"/>
              <w:ind w:firstLine="0"/>
              <w:rPr>
                <w:szCs w:val="28"/>
              </w:rPr>
            </w:pPr>
            <w:r w:rsidRPr="004E4349">
              <w:rPr>
                <w:szCs w:val="28"/>
              </w:rPr>
              <w:t>Зона стоянок для легковых автомобилей</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spacing w:line="240" w:lineRule="atLeast"/>
              <w:ind w:right="-2" w:firstLine="0"/>
              <w:jc w:val="center"/>
              <w:rPr>
                <w:szCs w:val="28"/>
              </w:rPr>
            </w:pPr>
            <w:r w:rsidRPr="004E4349">
              <w:rPr>
                <w:szCs w:val="28"/>
              </w:rPr>
              <w:t>7,75</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18,00</w:t>
            </w:r>
          </w:p>
        </w:tc>
      </w:tr>
      <w:tr w:rsidR="0005471C" w:rsidRPr="00952A37" w:rsidTr="008C0753">
        <w:trPr>
          <w:trHeight w:val="591"/>
        </w:trPr>
        <w:tc>
          <w:tcPr>
            <w:tcW w:w="1276" w:type="dxa"/>
          </w:tcPr>
          <w:p w:rsidR="0005471C" w:rsidRPr="00952A37" w:rsidRDefault="0005471C" w:rsidP="008C0753">
            <w:pPr>
              <w:spacing w:line="240" w:lineRule="atLeast"/>
              <w:ind w:right="-2" w:firstLine="0"/>
              <w:jc w:val="center"/>
              <w:rPr>
                <w:szCs w:val="28"/>
              </w:rPr>
            </w:pPr>
            <w:r w:rsidRPr="00952A37">
              <w:rPr>
                <w:szCs w:val="28"/>
              </w:rPr>
              <w:t>1.1.1</w:t>
            </w:r>
            <w:r>
              <w:rPr>
                <w:szCs w:val="28"/>
              </w:rPr>
              <w:t>1</w:t>
            </w:r>
          </w:p>
        </w:tc>
        <w:tc>
          <w:tcPr>
            <w:tcW w:w="4111" w:type="dxa"/>
            <w:shd w:val="clear" w:color="auto" w:fill="auto"/>
          </w:tcPr>
          <w:p w:rsidR="0005471C" w:rsidRPr="004E4349" w:rsidRDefault="0005471C" w:rsidP="008C0753">
            <w:pPr>
              <w:spacing w:line="240" w:lineRule="atLeast"/>
              <w:ind w:right="-2" w:firstLine="0"/>
              <w:rPr>
                <w:szCs w:val="28"/>
              </w:rPr>
            </w:pPr>
            <w:r w:rsidRPr="004E4349">
              <w:rPr>
                <w:szCs w:val="28"/>
              </w:rPr>
              <w:t>Зона военных и иных режимных объектов и территорий</w:t>
            </w:r>
          </w:p>
        </w:tc>
        <w:tc>
          <w:tcPr>
            <w:tcW w:w="1417" w:type="dxa"/>
            <w:shd w:val="clear" w:color="auto" w:fill="auto"/>
          </w:tcPr>
          <w:p w:rsidR="0005471C" w:rsidRPr="004E4349" w:rsidRDefault="0005471C" w:rsidP="008C0753">
            <w:pPr>
              <w:spacing w:line="240" w:lineRule="atLeast"/>
              <w:ind w:right="-2" w:firstLine="0"/>
              <w:jc w:val="center"/>
              <w:rPr>
                <w:szCs w:val="28"/>
              </w:rPr>
            </w:pPr>
            <w:r w:rsidRPr="004E4349">
              <w:rPr>
                <w:szCs w:val="28"/>
              </w:rPr>
              <w:t>га</w:t>
            </w:r>
          </w:p>
        </w:tc>
        <w:tc>
          <w:tcPr>
            <w:tcW w:w="1560" w:type="dxa"/>
            <w:shd w:val="clear" w:color="auto" w:fill="auto"/>
          </w:tcPr>
          <w:p w:rsidR="0005471C" w:rsidRPr="004E4349" w:rsidRDefault="0005471C" w:rsidP="008C0753">
            <w:pPr>
              <w:tabs>
                <w:tab w:val="left" w:pos="384"/>
                <w:tab w:val="center" w:pos="673"/>
              </w:tabs>
              <w:spacing w:line="240" w:lineRule="atLeast"/>
              <w:ind w:right="-2" w:firstLine="0"/>
              <w:jc w:val="center"/>
              <w:rPr>
                <w:szCs w:val="28"/>
              </w:rPr>
            </w:pPr>
            <w:r w:rsidRPr="004E4349">
              <w:rPr>
                <w:szCs w:val="28"/>
              </w:rPr>
              <w:t>5,09</w:t>
            </w:r>
          </w:p>
        </w:tc>
        <w:tc>
          <w:tcPr>
            <w:tcW w:w="1559" w:type="dxa"/>
            <w:shd w:val="clear" w:color="auto" w:fill="auto"/>
          </w:tcPr>
          <w:p w:rsidR="0005471C" w:rsidRPr="004E4349" w:rsidRDefault="0005471C" w:rsidP="008C0753">
            <w:pPr>
              <w:spacing w:line="240" w:lineRule="atLeast"/>
              <w:ind w:right="-2" w:firstLine="0"/>
              <w:jc w:val="center"/>
              <w:rPr>
                <w:szCs w:val="28"/>
              </w:rPr>
            </w:pPr>
            <w:r w:rsidRPr="004E4349">
              <w:rPr>
                <w:szCs w:val="28"/>
              </w:rPr>
              <w:t>4,88</w:t>
            </w:r>
          </w:p>
        </w:tc>
      </w:tr>
      <w:tr w:rsidR="00F85B6F" w:rsidRPr="00952A37" w:rsidTr="00B5603B">
        <w:trPr>
          <w:trHeight w:val="20"/>
        </w:trPr>
        <w:tc>
          <w:tcPr>
            <w:tcW w:w="1276" w:type="dxa"/>
          </w:tcPr>
          <w:p w:rsidR="00F85B6F" w:rsidRPr="00952A37" w:rsidRDefault="00F85B6F" w:rsidP="008C0753">
            <w:pPr>
              <w:spacing w:line="240" w:lineRule="atLeast"/>
              <w:ind w:right="-2" w:firstLine="0"/>
              <w:jc w:val="center"/>
              <w:rPr>
                <w:szCs w:val="28"/>
              </w:rPr>
            </w:pPr>
            <w:r>
              <w:rPr>
                <w:szCs w:val="28"/>
              </w:rPr>
              <w:t>2</w:t>
            </w:r>
          </w:p>
        </w:tc>
        <w:tc>
          <w:tcPr>
            <w:tcW w:w="8647" w:type="dxa"/>
            <w:gridSpan w:val="4"/>
            <w:shd w:val="clear" w:color="auto" w:fill="auto"/>
          </w:tcPr>
          <w:p w:rsidR="00F85B6F" w:rsidRPr="004E4349" w:rsidRDefault="00F85B6F" w:rsidP="00F85B6F">
            <w:pPr>
              <w:spacing w:line="240" w:lineRule="atLeast"/>
              <w:ind w:right="-2" w:firstLine="0"/>
              <w:rPr>
                <w:szCs w:val="28"/>
              </w:rPr>
            </w:pPr>
            <w:r>
              <w:rPr>
                <w:szCs w:val="28"/>
              </w:rPr>
              <w:t>Население</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2.1</w:t>
            </w:r>
          </w:p>
        </w:tc>
        <w:tc>
          <w:tcPr>
            <w:tcW w:w="4111" w:type="dxa"/>
          </w:tcPr>
          <w:p w:rsidR="0005471C" w:rsidRPr="0043158E" w:rsidRDefault="0005471C" w:rsidP="008C0753">
            <w:pPr>
              <w:spacing w:line="240" w:lineRule="atLeast"/>
              <w:ind w:right="-2" w:firstLine="0"/>
              <w:rPr>
                <w:szCs w:val="28"/>
              </w:rPr>
            </w:pPr>
            <w:r w:rsidRPr="0043158E">
              <w:rPr>
                <w:szCs w:val="28"/>
              </w:rPr>
              <w:t>Численность населения</w:t>
            </w:r>
          </w:p>
        </w:tc>
        <w:tc>
          <w:tcPr>
            <w:tcW w:w="1417" w:type="dxa"/>
          </w:tcPr>
          <w:p w:rsidR="0005471C" w:rsidRDefault="0005471C" w:rsidP="008C0753">
            <w:pPr>
              <w:spacing w:line="240" w:lineRule="atLeast"/>
              <w:ind w:right="-2" w:firstLine="0"/>
              <w:jc w:val="center"/>
              <w:rPr>
                <w:szCs w:val="28"/>
              </w:rPr>
            </w:pPr>
            <w:r w:rsidRPr="0043158E">
              <w:rPr>
                <w:szCs w:val="28"/>
              </w:rPr>
              <w:t>тыс.</w:t>
            </w:r>
            <w:r>
              <w:rPr>
                <w:szCs w:val="28"/>
              </w:rPr>
              <w:t xml:space="preserve"> </w:t>
            </w:r>
          </w:p>
          <w:p w:rsidR="0005471C" w:rsidRPr="0043158E" w:rsidRDefault="0005471C" w:rsidP="008C0753">
            <w:pPr>
              <w:spacing w:line="240" w:lineRule="atLeast"/>
              <w:ind w:right="-2" w:firstLine="0"/>
              <w:jc w:val="center"/>
              <w:rPr>
                <w:szCs w:val="28"/>
              </w:rPr>
            </w:pPr>
            <w:r w:rsidRPr="0043158E">
              <w:rPr>
                <w:szCs w:val="28"/>
              </w:rPr>
              <w:t>человек</w:t>
            </w:r>
          </w:p>
        </w:tc>
        <w:tc>
          <w:tcPr>
            <w:tcW w:w="1560" w:type="dxa"/>
          </w:tcPr>
          <w:p w:rsidR="0005471C" w:rsidRPr="00284651" w:rsidRDefault="0005471C" w:rsidP="008C0753">
            <w:pPr>
              <w:spacing w:line="240" w:lineRule="atLeast"/>
              <w:ind w:right="-2" w:firstLine="0"/>
              <w:jc w:val="center"/>
              <w:rPr>
                <w:szCs w:val="28"/>
              </w:rPr>
            </w:pPr>
            <w:r w:rsidRPr="00284651">
              <w:rPr>
                <w:szCs w:val="28"/>
              </w:rPr>
              <w:t>250,56</w:t>
            </w:r>
          </w:p>
        </w:tc>
        <w:tc>
          <w:tcPr>
            <w:tcW w:w="1559" w:type="dxa"/>
          </w:tcPr>
          <w:p w:rsidR="0005471C" w:rsidRPr="00284651" w:rsidRDefault="0005471C" w:rsidP="008C0753">
            <w:pPr>
              <w:spacing w:line="240" w:lineRule="atLeast"/>
              <w:ind w:right="-2" w:firstLine="0"/>
              <w:jc w:val="center"/>
              <w:rPr>
                <w:szCs w:val="28"/>
              </w:rPr>
            </w:pPr>
            <w:r w:rsidRPr="00284651">
              <w:rPr>
                <w:szCs w:val="28"/>
              </w:rPr>
              <w:t>280,350 </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3</w:t>
            </w:r>
          </w:p>
        </w:tc>
        <w:tc>
          <w:tcPr>
            <w:tcW w:w="8647" w:type="dxa"/>
            <w:gridSpan w:val="4"/>
          </w:tcPr>
          <w:p w:rsidR="0005471C" w:rsidRPr="00284651" w:rsidRDefault="0005471C" w:rsidP="008C0753">
            <w:pPr>
              <w:spacing w:line="240" w:lineRule="atLeast"/>
              <w:ind w:right="-2" w:firstLine="0"/>
              <w:rPr>
                <w:szCs w:val="28"/>
              </w:rPr>
            </w:pPr>
            <w:r w:rsidRPr="00284651">
              <w:rPr>
                <w:szCs w:val="28"/>
              </w:rPr>
              <w:t>Жилищный фонд</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3.1</w:t>
            </w:r>
          </w:p>
        </w:tc>
        <w:tc>
          <w:tcPr>
            <w:tcW w:w="4111" w:type="dxa"/>
          </w:tcPr>
          <w:p w:rsidR="0005471C" w:rsidRPr="0043158E" w:rsidRDefault="0005471C" w:rsidP="008C0753">
            <w:pPr>
              <w:spacing w:line="240" w:lineRule="atLeast"/>
              <w:ind w:right="-2" w:firstLine="0"/>
              <w:rPr>
                <w:szCs w:val="28"/>
              </w:rPr>
            </w:pPr>
            <w:r w:rsidRPr="0043158E">
              <w:rPr>
                <w:szCs w:val="28"/>
              </w:rPr>
              <w:t>Жилищный фонд, в том числе:</w:t>
            </w:r>
          </w:p>
        </w:tc>
        <w:tc>
          <w:tcPr>
            <w:tcW w:w="1417" w:type="dxa"/>
          </w:tcPr>
          <w:p w:rsidR="0005471C" w:rsidRPr="0043158E" w:rsidRDefault="0005471C" w:rsidP="008C0753">
            <w:pPr>
              <w:spacing w:line="240" w:lineRule="atLeast"/>
              <w:ind w:right="-2" w:firstLine="0"/>
              <w:jc w:val="center"/>
              <w:rPr>
                <w:szCs w:val="28"/>
              </w:rPr>
            </w:pPr>
            <w:r w:rsidRPr="0043158E">
              <w:rPr>
                <w:szCs w:val="28"/>
              </w:rPr>
              <w:t>тыс. </w:t>
            </w:r>
            <w:r w:rsidR="00F85B6F">
              <w:rPr>
                <w:szCs w:val="28"/>
              </w:rPr>
              <w:pgNum/>
            </w:r>
            <w:r w:rsidR="00F85B6F">
              <w:rPr>
                <w:szCs w:val="28"/>
              </w:rPr>
              <w:t>В</w:t>
            </w:r>
            <w:r w:rsidRPr="0043158E">
              <w:rPr>
                <w:szCs w:val="28"/>
              </w:rPr>
              <w:t>. м общей площади</w:t>
            </w:r>
          </w:p>
        </w:tc>
        <w:tc>
          <w:tcPr>
            <w:tcW w:w="1560" w:type="dxa"/>
          </w:tcPr>
          <w:p w:rsidR="0005471C" w:rsidRPr="00284651" w:rsidRDefault="0005471C" w:rsidP="008C0753">
            <w:pPr>
              <w:spacing w:line="240" w:lineRule="atLeast"/>
              <w:ind w:right="-2" w:firstLine="0"/>
              <w:jc w:val="center"/>
              <w:rPr>
                <w:szCs w:val="28"/>
              </w:rPr>
            </w:pPr>
            <w:r w:rsidRPr="00284651">
              <w:rPr>
                <w:szCs w:val="28"/>
              </w:rPr>
              <w:t>6013,44</w:t>
            </w:r>
          </w:p>
        </w:tc>
        <w:tc>
          <w:tcPr>
            <w:tcW w:w="1559" w:type="dxa"/>
          </w:tcPr>
          <w:p w:rsidR="0005471C" w:rsidRPr="00284651" w:rsidRDefault="0005471C" w:rsidP="008C0753">
            <w:pPr>
              <w:spacing w:line="240" w:lineRule="atLeast"/>
              <w:ind w:right="-2" w:firstLine="0"/>
              <w:jc w:val="center"/>
              <w:rPr>
                <w:szCs w:val="28"/>
              </w:rPr>
            </w:pPr>
            <w:r w:rsidRPr="00284651">
              <w:rPr>
                <w:szCs w:val="28"/>
              </w:rPr>
              <w:t>6728,40</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3.2</w:t>
            </w:r>
          </w:p>
        </w:tc>
        <w:tc>
          <w:tcPr>
            <w:tcW w:w="4111" w:type="dxa"/>
          </w:tcPr>
          <w:p w:rsidR="0005471C" w:rsidRPr="0043158E" w:rsidRDefault="0005471C" w:rsidP="008C0753">
            <w:pPr>
              <w:spacing w:line="240" w:lineRule="atLeast"/>
              <w:ind w:right="-2" w:firstLine="0"/>
              <w:rPr>
                <w:szCs w:val="28"/>
              </w:rPr>
            </w:pPr>
            <w:r w:rsidRPr="0043158E">
              <w:rPr>
                <w:color w:val="000000"/>
                <w:szCs w:val="28"/>
              </w:rPr>
              <w:t>Плотность населения планируемой территории</w:t>
            </w:r>
          </w:p>
        </w:tc>
        <w:tc>
          <w:tcPr>
            <w:tcW w:w="1417" w:type="dxa"/>
          </w:tcPr>
          <w:p w:rsidR="0005471C" w:rsidRPr="0043158E" w:rsidRDefault="0005471C" w:rsidP="008C0753">
            <w:pPr>
              <w:spacing w:line="240" w:lineRule="atLeast"/>
              <w:ind w:right="-2" w:firstLine="0"/>
              <w:jc w:val="center"/>
              <w:rPr>
                <w:szCs w:val="28"/>
              </w:rPr>
            </w:pPr>
            <w:r w:rsidRPr="0043158E">
              <w:rPr>
                <w:szCs w:val="28"/>
              </w:rPr>
              <w:t>чел</w:t>
            </w:r>
            <w:r>
              <w:rPr>
                <w:szCs w:val="28"/>
              </w:rPr>
              <w:t>овек</w:t>
            </w:r>
            <w:r w:rsidRPr="0043158E">
              <w:rPr>
                <w:szCs w:val="28"/>
              </w:rPr>
              <w:t>/</w:t>
            </w:r>
            <w:r>
              <w:rPr>
                <w:szCs w:val="28"/>
              </w:rPr>
              <w:t xml:space="preserve"> </w:t>
            </w:r>
            <w:r w:rsidRPr="0043158E">
              <w:rPr>
                <w:szCs w:val="28"/>
              </w:rPr>
              <w:t>га</w:t>
            </w:r>
          </w:p>
        </w:tc>
        <w:tc>
          <w:tcPr>
            <w:tcW w:w="1560" w:type="dxa"/>
          </w:tcPr>
          <w:p w:rsidR="0005471C" w:rsidRPr="00284651" w:rsidRDefault="0005471C" w:rsidP="008C0753">
            <w:pPr>
              <w:spacing w:line="240" w:lineRule="atLeast"/>
              <w:ind w:right="-2" w:firstLine="0"/>
              <w:jc w:val="center"/>
              <w:rPr>
                <w:szCs w:val="28"/>
              </w:rPr>
            </w:pPr>
            <w:r w:rsidRPr="00284651">
              <w:rPr>
                <w:szCs w:val="28"/>
              </w:rPr>
              <w:t>170</w:t>
            </w:r>
          </w:p>
        </w:tc>
        <w:tc>
          <w:tcPr>
            <w:tcW w:w="1559" w:type="dxa"/>
          </w:tcPr>
          <w:p w:rsidR="0005471C" w:rsidRPr="00284651" w:rsidRDefault="0005471C" w:rsidP="008C0753">
            <w:pPr>
              <w:spacing w:line="240" w:lineRule="atLeast"/>
              <w:ind w:right="-2" w:firstLine="0"/>
              <w:jc w:val="center"/>
              <w:rPr>
                <w:szCs w:val="28"/>
              </w:rPr>
            </w:pPr>
            <w:r w:rsidRPr="00284651">
              <w:rPr>
                <w:szCs w:val="28"/>
              </w:rPr>
              <w:t>202</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3.3</w:t>
            </w:r>
          </w:p>
        </w:tc>
        <w:tc>
          <w:tcPr>
            <w:tcW w:w="4111" w:type="dxa"/>
          </w:tcPr>
          <w:p w:rsidR="0005471C" w:rsidRPr="0043158E" w:rsidRDefault="0005471C" w:rsidP="008C0753">
            <w:pPr>
              <w:spacing w:line="240" w:lineRule="atLeast"/>
              <w:ind w:right="-2" w:firstLine="0"/>
              <w:rPr>
                <w:szCs w:val="28"/>
              </w:rPr>
            </w:pPr>
            <w:r w:rsidRPr="0043158E">
              <w:rPr>
                <w:color w:val="000000"/>
                <w:szCs w:val="28"/>
              </w:rPr>
              <w:t xml:space="preserve">Плотность населения </w:t>
            </w:r>
            <w:r w:rsidRPr="0043158E">
              <w:rPr>
                <w:szCs w:val="28"/>
              </w:rPr>
              <w:t xml:space="preserve">планируемых </w:t>
            </w:r>
            <w:r w:rsidRPr="0043158E">
              <w:rPr>
                <w:color w:val="000000"/>
                <w:szCs w:val="28"/>
              </w:rPr>
              <w:t>микрорайонов</w:t>
            </w:r>
          </w:p>
        </w:tc>
        <w:tc>
          <w:tcPr>
            <w:tcW w:w="1417" w:type="dxa"/>
          </w:tcPr>
          <w:p w:rsidR="0005471C" w:rsidRDefault="0005471C" w:rsidP="008C0753">
            <w:pPr>
              <w:spacing w:line="240" w:lineRule="atLeast"/>
              <w:ind w:right="-2" w:firstLine="0"/>
              <w:jc w:val="center"/>
              <w:rPr>
                <w:szCs w:val="28"/>
              </w:rPr>
            </w:pPr>
            <w:r w:rsidRPr="0043158E">
              <w:rPr>
                <w:szCs w:val="28"/>
              </w:rPr>
              <w:t>чел</w:t>
            </w:r>
            <w:r>
              <w:rPr>
                <w:szCs w:val="28"/>
              </w:rPr>
              <w:t>овек</w:t>
            </w:r>
            <w:r w:rsidRPr="0043158E">
              <w:rPr>
                <w:szCs w:val="28"/>
              </w:rPr>
              <w:t>/</w:t>
            </w:r>
          </w:p>
          <w:p w:rsidR="0005471C" w:rsidRPr="0043158E" w:rsidRDefault="0005471C" w:rsidP="008C0753">
            <w:pPr>
              <w:spacing w:line="240" w:lineRule="atLeast"/>
              <w:ind w:right="-2" w:firstLine="0"/>
              <w:jc w:val="center"/>
              <w:rPr>
                <w:szCs w:val="28"/>
              </w:rPr>
            </w:pPr>
            <w:r w:rsidRPr="0043158E">
              <w:rPr>
                <w:szCs w:val="28"/>
              </w:rPr>
              <w:t>га</w:t>
            </w:r>
          </w:p>
        </w:tc>
        <w:tc>
          <w:tcPr>
            <w:tcW w:w="1560" w:type="dxa"/>
          </w:tcPr>
          <w:p w:rsidR="0005471C" w:rsidRPr="0043158E" w:rsidRDefault="0005471C" w:rsidP="008C0753">
            <w:pPr>
              <w:spacing w:line="240" w:lineRule="atLeast"/>
              <w:ind w:right="-2" w:firstLine="0"/>
              <w:jc w:val="center"/>
              <w:rPr>
                <w:szCs w:val="28"/>
              </w:rPr>
            </w:pPr>
            <w:r w:rsidRPr="0043158E">
              <w:rPr>
                <w:szCs w:val="28"/>
              </w:rPr>
              <w:t>420</w:t>
            </w:r>
          </w:p>
        </w:tc>
        <w:tc>
          <w:tcPr>
            <w:tcW w:w="1559" w:type="dxa"/>
          </w:tcPr>
          <w:p w:rsidR="0005471C" w:rsidRPr="0043158E" w:rsidRDefault="0005471C" w:rsidP="008C0753">
            <w:pPr>
              <w:spacing w:line="240" w:lineRule="atLeast"/>
              <w:ind w:right="-2" w:firstLine="0"/>
              <w:jc w:val="center"/>
              <w:rPr>
                <w:szCs w:val="28"/>
              </w:rPr>
            </w:pPr>
            <w:r w:rsidRPr="0043158E">
              <w:rPr>
                <w:szCs w:val="28"/>
              </w:rPr>
              <w:t>420</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3.4</w:t>
            </w:r>
          </w:p>
        </w:tc>
        <w:tc>
          <w:tcPr>
            <w:tcW w:w="4111" w:type="dxa"/>
          </w:tcPr>
          <w:p w:rsidR="0005471C" w:rsidRPr="0043158E" w:rsidRDefault="0005471C" w:rsidP="008C0753">
            <w:pPr>
              <w:spacing w:line="240" w:lineRule="atLeast"/>
              <w:ind w:right="-2" w:firstLine="0"/>
              <w:rPr>
                <w:szCs w:val="28"/>
              </w:rPr>
            </w:pPr>
            <w:r w:rsidRPr="0043158E">
              <w:rPr>
                <w:color w:val="000000"/>
                <w:szCs w:val="28"/>
              </w:rPr>
              <w:t>Средняя обеспеченность населения общей жилой площадью</w:t>
            </w:r>
          </w:p>
        </w:tc>
        <w:tc>
          <w:tcPr>
            <w:tcW w:w="1417" w:type="dxa"/>
          </w:tcPr>
          <w:p w:rsidR="0005471C" w:rsidRDefault="00F85B6F" w:rsidP="008C0753">
            <w:pPr>
              <w:spacing w:line="240" w:lineRule="atLeast"/>
              <w:ind w:firstLine="0"/>
              <w:jc w:val="center"/>
              <w:rPr>
                <w:szCs w:val="28"/>
              </w:rPr>
            </w:pPr>
            <w:r>
              <w:rPr>
                <w:szCs w:val="28"/>
              </w:rPr>
              <w:pgNum/>
            </w:r>
            <w:r>
              <w:rPr>
                <w:szCs w:val="28"/>
              </w:rPr>
              <w:t>В</w:t>
            </w:r>
            <w:r w:rsidR="0005471C" w:rsidRPr="0043158E">
              <w:rPr>
                <w:szCs w:val="28"/>
              </w:rPr>
              <w:t>. м/</w:t>
            </w:r>
          </w:p>
          <w:p w:rsidR="0005471C" w:rsidRPr="0043158E" w:rsidRDefault="0005471C" w:rsidP="008C0753">
            <w:pPr>
              <w:spacing w:line="240" w:lineRule="atLeast"/>
              <w:ind w:firstLine="0"/>
              <w:jc w:val="center"/>
              <w:rPr>
                <w:szCs w:val="28"/>
              </w:rPr>
            </w:pPr>
            <w:r w:rsidRPr="0043158E">
              <w:rPr>
                <w:szCs w:val="28"/>
              </w:rPr>
              <w:t>человек</w:t>
            </w:r>
          </w:p>
        </w:tc>
        <w:tc>
          <w:tcPr>
            <w:tcW w:w="1560" w:type="dxa"/>
          </w:tcPr>
          <w:p w:rsidR="0005471C" w:rsidRPr="0043158E" w:rsidRDefault="0005471C" w:rsidP="008C0753">
            <w:pPr>
              <w:spacing w:line="240" w:lineRule="atLeast"/>
              <w:ind w:right="-2" w:firstLine="0"/>
              <w:jc w:val="center"/>
              <w:rPr>
                <w:szCs w:val="28"/>
              </w:rPr>
            </w:pPr>
            <w:r w:rsidRPr="0043158E">
              <w:rPr>
                <w:szCs w:val="28"/>
              </w:rPr>
              <w:t>24</w:t>
            </w:r>
          </w:p>
        </w:tc>
        <w:tc>
          <w:tcPr>
            <w:tcW w:w="1559" w:type="dxa"/>
          </w:tcPr>
          <w:p w:rsidR="0005471C" w:rsidRPr="0043158E" w:rsidRDefault="0005471C" w:rsidP="008C0753">
            <w:pPr>
              <w:spacing w:line="240" w:lineRule="atLeast"/>
              <w:ind w:right="-2" w:firstLine="0"/>
              <w:jc w:val="center"/>
              <w:rPr>
                <w:szCs w:val="28"/>
              </w:rPr>
            </w:pPr>
            <w:r w:rsidRPr="0043158E">
              <w:rPr>
                <w:szCs w:val="28"/>
              </w:rPr>
              <w:t>24</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4</w:t>
            </w:r>
          </w:p>
        </w:tc>
        <w:tc>
          <w:tcPr>
            <w:tcW w:w="8647" w:type="dxa"/>
            <w:gridSpan w:val="4"/>
          </w:tcPr>
          <w:p w:rsidR="0005471C" w:rsidRPr="0043158E" w:rsidRDefault="0005471C" w:rsidP="008C0753">
            <w:pPr>
              <w:spacing w:line="240" w:lineRule="atLeast"/>
              <w:ind w:right="-2" w:firstLine="0"/>
              <w:rPr>
                <w:szCs w:val="28"/>
              </w:rPr>
            </w:pPr>
            <w:r w:rsidRPr="0043158E">
              <w:rPr>
                <w:szCs w:val="28"/>
              </w:rPr>
              <w:t>Объекты социального и культурно-бытового строительства</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highlight w:val="green"/>
              </w:rPr>
            </w:pPr>
            <w:r w:rsidRPr="00952A37">
              <w:rPr>
                <w:szCs w:val="28"/>
              </w:rPr>
              <w:t>4.1</w:t>
            </w:r>
          </w:p>
        </w:tc>
        <w:tc>
          <w:tcPr>
            <w:tcW w:w="4111" w:type="dxa"/>
          </w:tcPr>
          <w:p w:rsidR="0005471C" w:rsidRPr="0043158E" w:rsidRDefault="0005471C" w:rsidP="008C0753">
            <w:pPr>
              <w:spacing w:line="240" w:lineRule="atLeast"/>
              <w:ind w:right="-2" w:firstLine="0"/>
              <w:rPr>
                <w:szCs w:val="28"/>
              </w:rPr>
            </w:pPr>
            <w:r w:rsidRPr="0043158E">
              <w:rPr>
                <w:color w:val="000000"/>
                <w:szCs w:val="28"/>
              </w:rPr>
              <w:t xml:space="preserve">Дошкольные образовательные организации </w:t>
            </w:r>
          </w:p>
        </w:tc>
        <w:tc>
          <w:tcPr>
            <w:tcW w:w="1417" w:type="dxa"/>
          </w:tcPr>
          <w:p w:rsidR="0005471C" w:rsidRPr="0043158E" w:rsidRDefault="0005471C" w:rsidP="008C0753">
            <w:pPr>
              <w:spacing w:line="240" w:lineRule="atLeast"/>
              <w:ind w:right="-2" w:firstLine="0"/>
              <w:jc w:val="center"/>
              <w:rPr>
                <w:szCs w:val="28"/>
              </w:rPr>
            </w:pPr>
            <w:r w:rsidRPr="0043158E">
              <w:rPr>
                <w:szCs w:val="28"/>
              </w:rPr>
              <w:t>мест</w:t>
            </w:r>
          </w:p>
        </w:tc>
        <w:tc>
          <w:tcPr>
            <w:tcW w:w="1560" w:type="dxa"/>
          </w:tcPr>
          <w:p w:rsidR="0005471C" w:rsidRPr="0043158E" w:rsidRDefault="0005471C" w:rsidP="008C0753">
            <w:pPr>
              <w:spacing w:line="240" w:lineRule="atLeast"/>
              <w:ind w:right="-2" w:firstLine="0"/>
              <w:jc w:val="center"/>
              <w:rPr>
                <w:szCs w:val="28"/>
              </w:rPr>
            </w:pPr>
            <w:r w:rsidRPr="0043158E">
              <w:rPr>
                <w:szCs w:val="28"/>
              </w:rPr>
              <w:t>8770</w:t>
            </w:r>
          </w:p>
        </w:tc>
        <w:tc>
          <w:tcPr>
            <w:tcW w:w="1559" w:type="dxa"/>
          </w:tcPr>
          <w:p w:rsidR="0005471C" w:rsidRPr="0043158E" w:rsidRDefault="0005471C" w:rsidP="008C0753">
            <w:pPr>
              <w:spacing w:line="240" w:lineRule="atLeast"/>
              <w:ind w:right="-2" w:firstLine="0"/>
              <w:jc w:val="center"/>
              <w:rPr>
                <w:szCs w:val="28"/>
              </w:rPr>
            </w:pPr>
            <w:r w:rsidRPr="00284651">
              <w:rPr>
                <w:szCs w:val="28"/>
              </w:rPr>
              <w:t>9008</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highlight w:val="green"/>
              </w:rPr>
            </w:pPr>
            <w:r w:rsidRPr="00952A37">
              <w:rPr>
                <w:szCs w:val="28"/>
              </w:rPr>
              <w:t>4.2</w:t>
            </w:r>
          </w:p>
        </w:tc>
        <w:tc>
          <w:tcPr>
            <w:tcW w:w="4111" w:type="dxa"/>
          </w:tcPr>
          <w:p w:rsidR="0005471C" w:rsidRPr="0043158E" w:rsidRDefault="0005471C" w:rsidP="008C0753">
            <w:pPr>
              <w:spacing w:line="240" w:lineRule="atLeast"/>
              <w:ind w:right="-2" w:firstLine="0"/>
              <w:rPr>
                <w:szCs w:val="28"/>
              </w:rPr>
            </w:pPr>
            <w:r w:rsidRPr="0043158E">
              <w:rPr>
                <w:color w:val="000000"/>
                <w:szCs w:val="28"/>
              </w:rPr>
              <w:t xml:space="preserve">Общеобразовательные организации </w:t>
            </w:r>
          </w:p>
        </w:tc>
        <w:tc>
          <w:tcPr>
            <w:tcW w:w="1417" w:type="dxa"/>
          </w:tcPr>
          <w:p w:rsidR="0005471C" w:rsidRPr="0043158E" w:rsidRDefault="0005471C" w:rsidP="008C0753">
            <w:pPr>
              <w:spacing w:line="240" w:lineRule="atLeast"/>
              <w:ind w:right="-2" w:firstLine="0"/>
              <w:jc w:val="center"/>
              <w:rPr>
                <w:szCs w:val="28"/>
              </w:rPr>
            </w:pPr>
            <w:r w:rsidRPr="0043158E">
              <w:rPr>
                <w:szCs w:val="28"/>
              </w:rPr>
              <w:t>мест</w:t>
            </w:r>
          </w:p>
        </w:tc>
        <w:tc>
          <w:tcPr>
            <w:tcW w:w="1560" w:type="dxa"/>
          </w:tcPr>
          <w:p w:rsidR="0005471C" w:rsidRPr="0043158E" w:rsidRDefault="0005471C" w:rsidP="008C0753">
            <w:pPr>
              <w:spacing w:line="240" w:lineRule="atLeast"/>
              <w:ind w:right="-2" w:firstLine="0"/>
              <w:jc w:val="center"/>
              <w:rPr>
                <w:szCs w:val="28"/>
              </w:rPr>
            </w:pPr>
            <w:r w:rsidRPr="0043158E">
              <w:rPr>
                <w:szCs w:val="28"/>
              </w:rPr>
              <w:t>28815</w:t>
            </w:r>
          </w:p>
        </w:tc>
        <w:tc>
          <w:tcPr>
            <w:tcW w:w="1559" w:type="dxa"/>
          </w:tcPr>
          <w:p w:rsidR="0005471C" w:rsidRPr="0043158E" w:rsidRDefault="0005471C" w:rsidP="008C0753">
            <w:pPr>
              <w:spacing w:line="240" w:lineRule="atLeast"/>
              <w:ind w:right="-2" w:firstLine="0"/>
              <w:jc w:val="center"/>
              <w:rPr>
                <w:szCs w:val="28"/>
              </w:rPr>
            </w:pPr>
            <w:r w:rsidRPr="0043158E">
              <w:rPr>
                <w:szCs w:val="28"/>
              </w:rPr>
              <w:t>24725</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4.3</w:t>
            </w:r>
          </w:p>
        </w:tc>
        <w:tc>
          <w:tcPr>
            <w:tcW w:w="4111" w:type="dxa"/>
          </w:tcPr>
          <w:p w:rsidR="0005471C" w:rsidRPr="0043158E" w:rsidRDefault="0005471C" w:rsidP="008C0753">
            <w:pPr>
              <w:spacing w:line="240" w:lineRule="atLeast"/>
              <w:ind w:right="-2" w:firstLine="0"/>
              <w:rPr>
                <w:szCs w:val="28"/>
              </w:rPr>
            </w:pPr>
            <w:r w:rsidRPr="0043158E">
              <w:rPr>
                <w:szCs w:val="28"/>
              </w:rPr>
              <w:t>Больницы</w:t>
            </w:r>
          </w:p>
        </w:tc>
        <w:tc>
          <w:tcPr>
            <w:tcW w:w="1417" w:type="dxa"/>
          </w:tcPr>
          <w:p w:rsidR="0005471C" w:rsidRPr="0043158E" w:rsidRDefault="0005471C" w:rsidP="008C0753">
            <w:pPr>
              <w:spacing w:line="240" w:lineRule="atLeast"/>
              <w:ind w:right="-2" w:firstLine="0"/>
              <w:jc w:val="center"/>
              <w:rPr>
                <w:szCs w:val="28"/>
              </w:rPr>
            </w:pPr>
            <w:r w:rsidRPr="0043158E">
              <w:rPr>
                <w:szCs w:val="28"/>
              </w:rPr>
              <w:t>коек</w:t>
            </w:r>
          </w:p>
        </w:tc>
        <w:tc>
          <w:tcPr>
            <w:tcW w:w="1560" w:type="dxa"/>
          </w:tcPr>
          <w:p w:rsidR="0005471C" w:rsidRPr="0043158E" w:rsidRDefault="0005471C" w:rsidP="008C0753">
            <w:pPr>
              <w:spacing w:line="240" w:lineRule="atLeast"/>
              <w:ind w:right="-2" w:firstLine="0"/>
              <w:jc w:val="center"/>
              <w:rPr>
                <w:szCs w:val="28"/>
              </w:rPr>
            </w:pPr>
            <w:r w:rsidRPr="0043158E">
              <w:rPr>
                <w:szCs w:val="28"/>
              </w:rPr>
              <w:t>3580</w:t>
            </w:r>
          </w:p>
        </w:tc>
        <w:tc>
          <w:tcPr>
            <w:tcW w:w="1559" w:type="dxa"/>
          </w:tcPr>
          <w:p w:rsidR="0005471C" w:rsidRPr="0043158E" w:rsidRDefault="0005471C" w:rsidP="008C0753">
            <w:pPr>
              <w:spacing w:line="240" w:lineRule="atLeast"/>
              <w:ind w:right="-2" w:firstLine="0"/>
              <w:jc w:val="center"/>
              <w:rPr>
                <w:szCs w:val="28"/>
              </w:rPr>
            </w:pPr>
            <w:r w:rsidRPr="0043158E">
              <w:rPr>
                <w:szCs w:val="28"/>
              </w:rPr>
              <w:t>5090</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4.4</w:t>
            </w:r>
          </w:p>
        </w:tc>
        <w:tc>
          <w:tcPr>
            <w:tcW w:w="4111" w:type="dxa"/>
          </w:tcPr>
          <w:p w:rsidR="0005471C" w:rsidRPr="0043158E" w:rsidRDefault="0005471C" w:rsidP="008C0753">
            <w:pPr>
              <w:spacing w:line="240" w:lineRule="atLeast"/>
              <w:ind w:right="-2" w:firstLine="0"/>
              <w:rPr>
                <w:szCs w:val="28"/>
              </w:rPr>
            </w:pPr>
            <w:r w:rsidRPr="0043158E">
              <w:rPr>
                <w:color w:val="000000"/>
                <w:szCs w:val="28"/>
              </w:rPr>
              <w:t>Поликлиники</w:t>
            </w:r>
          </w:p>
        </w:tc>
        <w:tc>
          <w:tcPr>
            <w:tcW w:w="1417" w:type="dxa"/>
          </w:tcPr>
          <w:p w:rsidR="0005471C" w:rsidRPr="0043158E" w:rsidRDefault="0005471C" w:rsidP="008C0753">
            <w:pPr>
              <w:spacing w:line="240" w:lineRule="atLeast"/>
              <w:ind w:right="-2" w:firstLine="0"/>
              <w:jc w:val="center"/>
              <w:rPr>
                <w:szCs w:val="28"/>
              </w:rPr>
            </w:pPr>
            <w:r w:rsidRPr="0043158E">
              <w:rPr>
                <w:szCs w:val="28"/>
              </w:rPr>
              <w:t>посещений в смену</w:t>
            </w:r>
          </w:p>
        </w:tc>
        <w:tc>
          <w:tcPr>
            <w:tcW w:w="1560" w:type="dxa"/>
          </w:tcPr>
          <w:p w:rsidR="0005471C" w:rsidRPr="0043158E" w:rsidRDefault="0005471C" w:rsidP="008C0753">
            <w:pPr>
              <w:spacing w:line="240" w:lineRule="atLeast"/>
              <w:ind w:right="-2" w:firstLine="0"/>
              <w:jc w:val="center"/>
              <w:rPr>
                <w:szCs w:val="28"/>
              </w:rPr>
            </w:pPr>
            <w:r w:rsidRPr="0043158E">
              <w:rPr>
                <w:szCs w:val="28"/>
              </w:rPr>
              <w:t>7850</w:t>
            </w:r>
          </w:p>
        </w:tc>
        <w:tc>
          <w:tcPr>
            <w:tcW w:w="1559" w:type="dxa"/>
          </w:tcPr>
          <w:p w:rsidR="0005471C" w:rsidRPr="0043158E" w:rsidRDefault="0005471C" w:rsidP="008C0753">
            <w:pPr>
              <w:spacing w:line="240" w:lineRule="atLeast"/>
              <w:ind w:right="-2" w:firstLine="0"/>
              <w:jc w:val="center"/>
              <w:rPr>
                <w:szCs w:val="28"/>
              </w:rPr>
            </w:pPr>
            <w:r w:rsidRPr="0043158E">
              <w:rPr>
                <w:szCs w:val="28"/>
              </w:rPr>
              <w:t>8042</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4.5</w:t>
            </w:r>
          </w:p>
        </w:tc>
        <w:tc>
          <w:tcPr>
            <w:tcW w:w="4111" w:type="dxa"/>
          </w:tcPr>
          <w:p w:rsidR="0005471C" w:rsidRPr="0043158E" w:rsidRDefault="0005471C" w:rsidP="008C0753">
            <w:pPr>
              <w:spacing w:line="240" w:lineRule="atLeast"/>
              <w:ind w:right="-2" w:firstLine="0"/>
              <w:rPr>
                <w:szCs w:val="28"/>
              </w:rPr>
            </w:pPr>
            <w:r w:rsidRPr="0043158E">
              <w:rPr>
                <w:szCs w:val="28"/>
              </w:rPr>
              <w:t>Библиотеки</w:t>
            </w:r>
          </w:p>
        </w:tc>
        <w:tc>
          <w:tcPr>
            <w:tcW w:w="1417" w:type="dxa"/>
          </w:tcPr>
          <w:p w:rsidR="0005471C" w:rsidRPr="0043158E" w:rsidRDefault="0005471C" w:rsidP="008C0753">
            <w:pPr>
              <w:spacing w:line="240" w:lineRule="atLeast"/>
              <w:ind w:right="-2" w:firstLine="0"/>
              <w:jc w:val="center"/>
              <w:rPr>
                <w:szCs w:val="28"/>
              </w:rPr>
            </w:pPr>
            <w:r w:rsidRPr="0043158E">
              <w:rPr>
                <w:szCs w:val="28"/>
              </w:rPr>
              <w:t>1 объект на жилой район</w:t>
            </w:r>
          </w:p>
        </w:tc>
        <w:tc>
          <w:tcPr>
            <w:tcW w:w="1560" w:type="dxa"/>
          </w:tcPr>
          <w:p w:rsidR="0005471C" w:rsidRPr="0043158E" w:rsidRDefault="0005471C" w:rsidP="008C0753">
            <w:pPr>
              <w:spacing w:line="240" w:lineRule="atLeast"/>
              <w:ind w:right="-2" w:firstLine="0"/>
              <w:jc w:val="center"/>
              <w:rPr>
                <w:szCs w:val="28"/>
              </w:rPr>
            </w:pPr>
            <w:r w:rsidRPr="0043158E">
              <w:rPr>
                <w:szCs w:val="28"/>
              </w:rPr>
              <w:t>14</w:t>
            </w:r>
          </w:p>
        </w:tc>
        <w:tc>
          <w:tcPr>
            <w:tcW w:w="1559" w:type="dxa"/>
          </w:tcPr>
          <w:p w:rsidR="0005471C" w:rsidRPr="0043158E" w:rsidRDefault="0005471C" w:rsidP="008C0753">
            <w:pPr>
              <w:spacing w:line="240" w:lineRule="atLeast"/>
              <w:ind w:right="-2" w:firstLine="0"/>
              <w:jc w:val="center"/>
              <w:rPr>
                <w:szCs w:val="28"/>
              </w:rPr>
            </w:pPr>
            <w:r w:rsidRPr="0043158E">
              <w:rPr>
                <w:szCs w:val="28"/>
              </w:rPr>
              <w:t>14</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4.6</w:t>
            </w:r>
          </w:p>
        </w:tc>
        <w:tc>
          <w:tcPr>
            <w:tcW w:w="4111" w:type="dxa"/>
          </w:tcPr>
          <w:p w:rsidR="0005471C" w:rsidRPr="0043158E" w:rsidRDefault="0005471C" w:rsidP="008C0753">
            <w:pPr>
              <w:spacing w:line="240" w:lineRule="atLeast"/>
              <w:ind w:firstLine="0"/>
              <w:rPr>
                <w:szCs w:val="28"/>
              </w:rPr>
            </w:pPr>
            <w:r w:rsidRPr="0043158E">
              <w:rPr>
                <w:szCs w:val="28"/>
              </w:rPr>
              <w:t>Детско-юношеские спортивные школы</w:t>
            </w:r>
          </w:p>
        </w:tc>
        <w:tc>
          <w:tcPr>
            <w:tcW w:w="1417" w:type="dxa"/>
          </w:tcPr>
          <w:p w:rsidR="0005471C" w:rsidRPr="0043158E" w:rsidRDefault="00F85B6F" w:rsidP="008C0753">
            <w:pPr>
              <w:spacing w:line="240" w:lineRule="atLeast"/>
              <w:ind w:right="-2" w:firstLine="0"/>
              <w:jc w:val="center"/>
              <w:rPr>
                <w:szCs w:val="28"/>
              </w:rPr>
            </w:pPr>
            <w:r>
              <w:rPr>
                <w:szCs w:val="28"/>
              </w:rPr>
              <w:pgNum/>
            </w:r>
            <w:r>
              <w:rPr>
                <w:szCs w:val="28"/>
              </w:rPr>
              <w:t>В</w:t>
            </w:r>
            <w:r w:rsidR="0005471C" w:rsidRPr="0043158E">
              <w:rPr>
                <w:szCs w:val="28"/>
              </w:rPr>
              <w:t>. м площади пола</w:t>
            </w:r>
          </w:p>
        </w:tc>
        <w:tc>
          <w:tcPr>
            <w:tcW w:w="1560" w:type="dxa"/>
          </w:tcPr>
          <w:p w:rsidR="0005471C" w:rsidRPr="0043158E" w:rsidRDefault="0005471C" w:rsidP="008C0753">
            <w:pPr>
              <w:spacing w:line="240" w:lineRule="atLeast"/>
              <w:ind w:firstLine="0"/>
              <w:jc w:val="center"/>
              <w:rPr>
                <w:szCs w:val="28"/>
              </w:rPr>
            </w:pPr>
            <w:r w:rsidRPr="0043158E">
              <w:rPr>
                <w:szCs w:val="28"/>
              </w:rPr>
              <w:t>3780</w:t>
            </w:r>
          </w:p>
        </w:tc>
        <w:tc>
          <w:tcPr>
            <w:tcW w:w="1559" w:type="dxa"/>
          </w:tcPr>
          <w:p w:rsidR="0005471C" w:rsidRPr="0043158E" w:rsidRDefault="0005471C" w:rsidP="008C0753">
            <w:pPr>
              <w:spacing w:line="240" w:lineRule="atLeast"/>
              <w:ind w:firstLine="0"/>
              <w:jc w:val="center"/>
              <w:rPr>
                <w:szCs w:val="28"/>
              </w:rPr>
            </w:pPr>
            <w:r w:rsidRPr="0043158E">
              <w:rPr>
                <w:szCs w:val="28"/>
              </w:rPr>
              <w:t>4503</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4.7</w:t>
            </w:r>
          </w:p>
        </w:tc>
        <w:tc>
          <w:tcPr>
            <w:tcW w:w="4111" w:type="dxa"/>
          </w:tcPr>
          <w:p w:rsidR="0005471C" w:rsidRPr="0043158E" w:rsidRDefault="0005471C" w:rsidP="008C0753">
            <w:pPr>
              <w:spacing w:line="240" w:lineRule="atLeast"/>
              <w:ind w:right="-2" w:firstLine="0"/>
              <w:rPr>
                <w:szCs w:val="28"/>
              </w:rPr>
            </w:pPr>
            <w:r w:rsidRPr="0043158E">
              <w:rPr>
                <w:szCs w:val="28"/>
              </w:rPr>
              <w:t>Спортивные залы</w:t>
            </w:r>
          </w:p>
        </w:tc>
        <w:tc>
          <w:tcPr>
            <w:tcW w:w="1417" w:type="dxa"/>
          </w:tcPr>
          <w:p w:rsidR="0005471C" w:rsidRPr="0043158E" w:rsidRDefault="00F85B6F" w:rsidP="008C0753">
            <w:pPr>
              <w:spacing w:line="240" w:lineRule="atLeast"/>
              <w:ind w:right="-2" w:firstLine="0"/>
              <w:jc w:val="center"/>
              <w:rPr>
                <w:szCs w:val="28"/>
              </w:rPr>
            </w:pPr>
            <w:r>
              <w:rPr>
                <w:szCs w:val="28"/>
              </w:rPr>
              <w:pgNum/>
            </w:r>
            <w:r>
              <w:rPr>
                <w:szCs w:val="28"/>
              </w:rPr>
              <w:t>В</w:t>
            </w:r>
            <w:r w:rsidR="0005471C" w:rsidRPr="0043158E">
              <w:rPr>
                <w:szCs w:val="28"/>
              </w:rPr>
              <w:t>. м площади пола</w:t>
            </w:r>
          </w:p>
        </w:tc>
        <w:tc>
          <w:tcPr>
            <w:tcW w:w="1560" w:type="dxa"/>
          </w:tcPr>
          <w:p w:rsidR="0005471C" w:rsidRPr="0043158E" w:rsidRDefault="0005471C" w:rsidP="008C0753">
            <w:pPr>
              <w:spacing w:line="240" w:lineRule="atLeast"/>
              <w:ind w:right="-2" w:firstLine="0"/>
              <w:jc w:val="center"/>
              <w:rPr>
                <w:szCs w:val="28"/>
              </w:rPr>
            </w:pPr>
            <w:r w:rsidRPr="0043158E">
              <w:rPr>
                <w:szCs w:val="28"/>
              </w:rPr>
              <w:t>11011</w:t>
            </w:r>
          </w:p>
        </w:tc>
        <w:tc>
          <w:tcPr>
            <w:tcW w:w="1559" w:type="dxa"/>
          </w:tcPr>
          <w:p w:rsidR="0005471C" w:rsidRPr="0043158E" w:rsidRDefault="0005471C" w:rsidP="008C0753">
            <w:pPr>
              <w:spacing w:line="240" w:lineRule="atLeast"/>
              <w:ind w:right="-2" w:firstLine="0"/>
              <w:jc w:val="center"/>
              <w:rPr>
                <w:szCs w:val="28"/>
              </w:rPr>
            </w:pPr>
            <w:r w:rsidRPr="0043158E">
              <w:rPr>
                <w:szCs w:val="28"/>
              </w:rPr>
              <w:t>21013</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4.8</w:t>
            </w:r>
          </w:p>
        </w:tc>
        <w:tc>
          <w:tcPr>
            <w:tcW w:w="4111" w:type="dxa"/>
          </w:tcPr>
          <w:p w:rsidR="0005471C" w:rsidRPr="0043158E" w:rsidRDefault="0005471C" w:rsidP="008C0753">
            <w:pPr>
              <w:spacing w:line="240" w:lineRule="atLeast"/>
              <w:ind w:right="-2" w:firstLine="0"/>
              <w:rPr>
                <w:szCs w:val="28"/>
              </w:rPr>
            </w:pPr>
            <w:r w:rsidRPr="0043158E">
              <w:rPr>
                <w:szCs w:val="28"/>
              </w:rPr>
              <w:t>Плавательные бассейны</w:t>
            </w:r>
          </w:p>
        </w:tc>
        <w:tc>
          <w:tcPr>
            <w:tcW w:w="1417" w:type="dxa"/>
          </w:tcPr>
          <w:p w:rsidR="0005471C" w:rsidRDefault="00F85B6F" w:rsidP="008C0753">
            <w:pPr>
              <w:spacing w:line="240" w:lineRule="atLeast"/>
              <w:ind w:right="-2" w:firstLine="0"/>
              <w:jc w:val="center"/>
              <w:rPr>
                <w:szCs w:val="28"/>
              </w:rPr>
            </w:pPr>
            <w:r>
              <w:rPr>
                <w:szCs w:val="28"/>
              </w:rPr>
              <w:pgNum/>
            </w:r>
            <w:r>
              <w:rPr>
                <w:szCs w:val="28"/>
              </w:rPr>
              <w:t>В</w:t>
            </w:r>
            <w:r w:rsidR="0005471C" w:rsidRPr="0043158E">
              <w:rPr>
                <w:szCs w:val="28"/>
              </w:rPr>
              <w:t xml:space="preserve">. м </w:t>
            </w:r>
          </w:p>
          <w:p w:rsidR="0005471C" w:rsidRPr="0043158E" w:rsidRDefault="0005471C" w:rsidP="008C0753">
            <w:pPr>
              <w:spacing w:line="240" w:lineRule="atLeast"/>
              <w:ind w:right="-2" w:firstLine="0"/>
              <w:jc w:val="center"/>
              <w:rPr>
                <w:szCs w:val="28"/>
              </w:rPr>
            </w:pPr>
            <w:r w:rsidRPr="0043158E">
              <w:rPr>
                <w:szCs w:val="28"/>
              </w:rPr>
              <w:t>зеркала воды</w:t>
            </w:r>
          </w:p>
        </w:tc>
        <w:tc>
          <w:tcPr>
            <w:tcW w:w="1560" w:type="dxa"/>
          </w:tcPr>
          <w:p w:rsidR="0005471C" w:rsidRPr="0043158E" w:rsidRDefault="0005471C" w:rsidP="008C0753">
            <w:pPr>
              <w:spacing w:line="240" w:lineRule="atLeast"/>
              <w:ind w:right="-2" w:firstLine="0"/>
              <w:jc w:val="center"/>
              <w:rPr>
                <w:szCs w:val="28"/>
              </w:rPr>
            </w:pPr>
            <w:r w:rsidRPr="0043158E">
              <w:rPr>
                <w:szCs w:val="28"/>
              </w:rPr>
              <w:t>900</w:t>
            </w:r>
          </w:p>
        </w:tc>
        <w:tc>
          <w:tcPr>
            <w:tcW w:w="1559" w:type="dxa"/>
          </w:tcPr>
          <w:p w:rsidR="0005471C" w:rsidRPr="0043158E" w:rsidRDefault="0005471C" w:rsidP="008C0753">
            <w:pPr>
              <w:spacing w:line="240" w:lineRule="atLeast"/>
              <w:ind w:right="-2" w:firstLine="0"/>
              <w:jc w:val="center"/>
              <w:rPr>
                <w:szCs w:val="28"/>
              </w:rPr>
            </w:pPr>
            <w:r w:rsidRPr="0043158E">
              <w:rPr>
                <w:szCs w:val="28"/>
              </w:rPr>
              <w:t>6003</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highlight w:val="green"/>
              </w:rPr>
            </w:pPr>
            <w:r w:rsidRPr="00952A37">
              <w:rPr>
                <w:szCs w:val="28"/>
              </w:rPr>
              <w:t>4.9</w:t>
            </w:r>
          </w:p>
        </w:tc>
        <w:tc>
          <w:tcPr>
            <w:tcW w:w="4111" w:type="dxa"/>
          </w:tcPr>
          <w:p w:rsidR="0005471C" w:rsidRPr="0043158E" w:rsidRDefault="0005471C" w:rsidP="008C0753">
            <w:pPr>
              <w:spacing w:line="240" w:lineRule="atLeast"/>
              <w:ind w:right="-2" w:firstLine="0"/>
              <w:rPr>
                <w:szCs w:val="28"/>
              </w:rPr>
            </w:pPr>
            <w:r w:rsidRPr="0043158E">
              <w:rPr>
                <w:szCs w:val="28"/>
              </w:rPr>
              <w:t>Объекты торговли всех видов</w:t>
            </w:r>
          </w:p>
        </w:tc>
        <w:tc>
          <w:tcPr>
            <w:tcW w:w="1417" w:type="dxa"/>
          </w:tcPr>
          <w:p w:rsidR="0005471C" w:rsidRDefault="00F85B6F" w:rsidP="008C0753">
            <w:pPr>
              <w:spacing w:line="240" w:lineRule="atLeast"/>
              <w:ind w:right="-2" w:firstLine="0"/>
              <w:jc w:val="center"/>
              <w:rPr>
                <w:szCs w:val="28"/>
              </w:rPr>
            </w:pPr>
            <w:r>
              <w:rPr>
                <w:szCs w:val="28"/>
              </w:rPr>
              <w:pgNum/>
            </w:r>
            <w:r>
              <w:rPr>
                <w:szCs w:val="28"/>
              </w:rPr>
              <w:t>В</w:t>
            </w:r>
            <w:r w:rsidR="0005471C" w:rsidRPr="0043158E">
              <w:rPr>
                <w:szCs w:val="28"/>
              </w:rPr>
              <w:t xml:space="preserve">. м </w:t>
            </w:r>
          </w:p>
          <w:p w:rsidR="0005471C" w:rsidRPr="0043158E" w:rsidRDefault="0005471C" w:rsidP="008C0753">
            <w:pPr>
              <w:spacing w:line="240" w:lineRule="atLeast"/>
              <w:ind w:right="-2" w:firstLine="0"/>
              <w:jc w:val="center"/>
              <w:rPr>
                <w:szCs w:val="28"/>
              </w:rPr>
            </w:pPr>
            <w:r w:rsidRPr="0043158E">
              <w:rPr>
                <w:szCs w:val="28"/>
              </w:rPr>
              <w:t>торговой площади</w:t>
            </w:r>
          </w:p>
        </w:tc>
        <w:tc>
          <w:tcPr>
            <w:tcW w:w="1560" w:type="dxa"/>
          </w:tcPr>
          <w:p w:rsidR="0005471C" w:rsidRPr="0043158E" w:rsidRDefault="0005471C" w:rsidP="008C0753">
            <w:pPr>
              <w:spacing w:line="240" w:lineRule="atLeast"/>
              <w:ind w:right="-2" w:firstLine="0"/>
              <w:jc w:val="center"/>
              <w:rPr>
                <w:szCs w:val="28"/>
              </w:rPr>
            </w:pPr>
            <w:r w:rsidRPr="0043158E">
              <w:rPr>
                <w:szCs w:val="28"/>
              </w:rPr>
              <w:t>73766</w:t>
            </w:r>
          </w:p>
        </w:tc>
        <w:tc>
          <w:tcPr>
            <w:tcW w:w="1559" w:type="dxa"/>
          </w:tcPr>
          <w:p w:rsidR="0005471C" w:rsidRPr="0043158E" w:rsidRDefault="0005471C" w:rsidP="008C0753">
            <w:pPr>
              <w:spacing w:line="240" w:lineRule="atLeast"/>
              <w:ind w:right="-2" w:firstLine="0"/>
              <w:jc w:val="center"/>
              <w:rPr>
                <w:szCs w:val="28"/>
              </w:rPr>
            </w:pPr>
            <w:r w:rsidRPr="0043158E">
              <w:rPr>
                <w:szCs w:val="28"/>
              </w:rPr>
              <w:t>73766</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4.10</w:t>
            </w:r>
          </w:p>
        </w:tc>
        <w:tc>
          <w:tcPr>
            <w:tcW w:w="4111" w:type="dxa"/>
          </w:tcPr>
          <w:p w:rsidR="0005471C" w:rsidRPr="0043158E" w:rsidRDefault="0005471C" w:rsidP="008C0753">
            <w:pPr>
              <w:spacing w:line="240" w:lineRule="atLeast"/>
              <w:ind w:right="-2" w:firstLine="0"/>
              <w:rPr>
                <w:szCs w:val="28"/>
              </w:rPr>
            </w:pPr>
            <w:r w:rsidRPr="0043158E">
              <w:rPr>
                <w:szCs w:val="28"/>
              </w:rPr>
              <w:t>Объекты общественного питания</w:t>
            </w:r>
          </w:p>
        </w:tc>
        <w:tc>
          <w:tcPr>
            <w:tcW w:w="1417" w:type="dxa"/>
          </w:tcPr>
          <w:p w:rsidR="0005471C" w:rsidRPr="0043158E" w:rsidRDefault="0005471C" w:rsidP="008C0753">
            <w:pPr>
              <w:spacing w:line="240" w:lineRule="atLeast"/>
              <w:ind w:right="-2" w:firstLine="0"/>
              <w:jc w:val="center"/>
              <w:rPr>
                <w:szCs w:val="28"/>
              </w:rPr>
            </w:pPr>
            <w:r w:rsidRPr="0043158E">
              <w:rPr>
                <w:szCs w:val="28"/>
              </w:rPr>
              <w:t>мест</w:t>
            </w:r>
          </w:p>
        </w:tc>
        <w:tc>
          <w:tcPr>
            <w:tcW w:w="1560" w:type="dxa"/>
          </w:tcPr>
          <w:p w:rsidR="0005471C" w:rsidRPr="0043158E" w:rsidRDefault="0005471C" w:rsidP="008C0753">
            <w:pPr>
              <w:spacing w:line="240" w:lineRule="atLeast"/>
              <w:ind w:firstLine="0"/>
              <w:jc w:val="center"/>
              <w:rPr>
                <w:szCs w:val="28"/>
              </w:rPr>
            </w:pPr>
            <w:r w:rsidRPr="0043158E">
              <w:rPr>
                <w:szCs w:val="28"/>
              </w:rPr>
              <w:t>17859</w:t>
            </w:r>
          </w:p>
        </w:tc>
        <w:tc>
          <w:tcPr>
            <w:tcW w:w="1559" w:type="dxa"/>
          </w:tcPr>
          <w:p w:rsidR="0005471C" w:rsidRPr="0043158E" w:rsidRDefault="0005471C" w:rsidP="008C0753">
            <w:pPr>
              <w:spacing w:line="240" w:lineRule="atLeast"/>
              <w:ind w:firstLine="0"/>
              <w:jc w:val="center"/>
              <w:rPr>
                <w:szCs w:val="28"/>
              </w:rPr>
            </w:pPr>
            <w:r w:rsidRPr="0043158E">
              <w:rPr>
                <w:szCs w:val="28"/>
              </w:rPr>
              <w:t>17859</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4.11</w:t>
            </w:r>
          </w:p>
        </w:tc>
        <w:tc>
          <w:tcPr>
            <w:tcW w:w="4111" w:type="dxa"/>
          </w:tcPr>
          <w:p w:rsidR="0005471C" w:rsidRPr="00952A37" w:rsidRDefault="0005471C" w:rsidP="008C0753">
            <w:pPr>
              <w:spacing w:line="240" w:lineRule="atLeast"/>
              <w:ind w:right="-2" w:firstLine="0"/>
              <w:rPr>
                <w:szCs w:val="28"/>
              </w:rPr>
            </w:pPr>
            <w:r w:rsidRPr="00952A37">
              <w:rPr>
                <w:szCs w:val="28"/>
              </w:rPr>
              <w:t>Объекты бытового обслуживания</w:t>
            </w:r>
          </w:p>
        </w:tc>
        <w:tc>
          <w:tcPr>
            <w:tcW w:w="1417" w:type="dxa"/>
          </w:tcPr>
          <w:p w:rsidR="0005471C" w:rsidRPr="00952A37" w:rsidRDefault="0005471C" w:rsidP="008C0753">
            <w:pPr>
              <w:spacing w:line="240" w:lineRule="atLeast"/>
              <w:ind w:right="-2" w:firstLine="0"/>
              <w:jc w:val="center"/>
              <w:rPr>
                <w:szCs w:val="28"/>
              </w:rPr>
            </w:pPr>
            <w:r w:rsidRPr="00952A37">
              <w:rPr>
                <w:szCs w:val="28"/>
              </w:rPr>
              <w:t>рабочих мест</w:t>
            </w:r>
          </w:p>
        </w:tc>
        <w:tc>
          <w:tcPr>
            <w:tcW w:w="1560" w:type="dxa"/>
          </w:tcPr>
          <w:p w:rsidR="0005471C" w:rsidRPr="0043158E" w:rsidRDefault="0005471C" w:rsidP="008C0753">
            <w:pPr>
              <w:spacing w:line="240" w:lineRule="atLeast"/>
              <w:ind w:firstLine="0"/>
              <w:jc w:val="center"/>
              <w:rPr>
                <w:szCs w:val="28"/>
              </w:rPr>
            </w:pPr>
            <w:r w:rsidRPr="0043158E">
              <w:rPr>
                <w:szCs w:val="28"/>
              </w:rPr>
              <w:t>2032</w:t>
            </w:r>
          </w:p>
        </w:tc>
        <w:tc>
          <w:tcPr>
            <w:tcW w:w="1559" w:type="dxa"/>
          </w:tcPr>
          <w:p w:rsidR="0005471C" w:rsidRPr="00952A37" w:rsidRDefault="0005471C" w:rsidP="008C0753">
            <w:pPr>
              <w:spacing w:line="240" w:lineRule="atLeast"/>
              <w:ind w:firstLine="0"/>
              <w:jc w:val="center"/>
              <w:rPr>
                <w:szCs w:val="28"/>
              </w:rPr>
            </w:pPr>
            <w:r w:rsidRPr="00952A37">
              <w:rPr>
                <w:szCs w:val="28"/>
              </w:rPr>
              <w:t>2032</w:t>
            </w:r>
          </w:p>
        </w:tc>
      </w:tr>
      <w:tr w:rsidR="0005471C" w:rsidRPr="00952A37" w:rsidTr="008C0753">
        <w:trPr>
          <w:trHeight w:val="70"/>
        </w:trPr>
        <w:tc>
          <w:tcPr>
            <w:tcW w:w="1276" w:type="dxa"/>
          </w:tcPr>
          <w:p w:rsidR="0005471C" w:rsidRPr="00952A37" w:rsidRDefault="0005471C" w:rsidP="008C0753">
            <w:pPr>
              <w:spacing w:line="240" w:lineRule="atLeast"/>
              <w:ind w:right="-2" w:firstLine="0"/>
              <w:jc w:val="center"/>
              <w:rPr>
                <w:szCs w:val="28"/>
              </w:rPr>
            </w:pPr>
            <w:r w:rsidRPr="00952A37">
              <w:rPr>
                <w:szCs w:val="28"/>
              </w:rPr>
              <w:t>4.12</w:t>
            </w:r>
          </w:p>
        </w:tc>
        <w:tc>
          <w:tcPr>
            <w:tcW w:w="4111" w:type="dxa"/>
          </w:tcPr>
          <w:p w:rsidR="0005471C" w:rsidRPr="00952A37" w:rsidRDefault="0005471C" w:rsidP="008C0753">
            <w:pPr>
              <w:spacing w:line="240" w:lineRule="atLeast"/>
              <w:ind w:right="-2" w:firstLine="0"/>
              <w:rPr>
                <w:szCs w:val="28"/>
              </w:rPr>
            </w:pPr>
            <w:r w:rsidRPr="00952A37">
              <w:rPr>
                <w:szCs w:val="28"/>
              </w:rPr>
              <w:t>Аптеки</w:t>
            </w:r>
          </w:p>
        </w:tc>
        <w:tc>
          <w:tcPr>
            <w:tcW w:w="1417" w:type="dxa"/>
          </w:tcPr>
          <w:p w:rsidR="0005471C" w:rsidRPr="00952A37" w:rsidRDefault="0005471C" w:rsidP="008C0753">
            <w:pPr>
              <w:spacing w:line="240" w:lineRule="atLeast"/>
              <w:ind w:right="-2" w:firstLine="0"/>
              <w:jc w:val="center"/>
              <w:rPr>
                <w:szCs w:val="28"/>
              </w:rPr>
            </w:pPr>
            <w:r w:rsidRPr="00952A37">
              <w:rPr>
                <w:szCs w:val="28"/>
              </w:rPr>
              <w:t>объект</w:t>
            </w:r>
          </w:p>
        </w:tc>
        <w:tc>
          <w:tcPr>
            <w:tcW w:w="1560" w:type="dxa"/>
          </w:tcPr>
          <w:p w:rsidR="0005471C" w:rsidRPr="0043158E" w:rsidRDefault="0005471C" w:rsidP="008C0753">
            <w:pPr>
              <w:spacing w:line="240" w:lineRule="atLeast"/>
              <w:ind w:firstLine="0"/>
              <w:jc w:val="center"/>
              <w:rPr>
                <w:szCs w:val="28"/>
              </w:rPr>
            </w:pPr>
            <w:r w:rsidRPr="0043158E">
              <w:rPr>
                <w:szCs w:val="28"/>
              </w:rPr>
              <w:t>24</w:t>
            </w:r>
          </w:p>
        </w:tc>
        <w:tc>
          <w:tcPr>
            <w:tcW w:w="1559" w:type="dxa"/>
          </w:tcPr>
          <w:p w:rsidR="0005471C" w:rsidRPr="00952A37" w:rsidRDefault="0005471C" w:rsidP="008C0753">
            <w:pPr>
              <w:spacing w:line="240" w:lineRule="atLeast"/>
              <w:ind w:firstLine="0"/>
              <w:jc w:val="center"/>
              <w:rPr>
                <w:szCs w:val="28"/>
              </w:rPr>
            </w:pPr>
            <w:r w:rsidRPr="00952A37">
              <w:rPr>
                <w:szCs w:val="28"/>
              </w:rPr>
              <w:t>24</w:t>
            </w:r>
          </w:p>
        </w:tc>
      </w:tr>
      <w:tr w:rsidR="0005471C" w:rsidRPr="00962FEE" w:rsidTr="008C0753">
        <w:trPr>
          <w:trHeight w:val="70"/>
        </w:trPr>
        <w:tc>
          <w:tcPr>
            <w:tcW w:w="1276" w:type="dxa"/>
          </w:tcPr>
          <w:p w:rsidR="0005471C" w:rsidRPr="00962FEE" w:rsidRDefault="0005471C" w:rsidP="008C0753">
            <w:pPr>
              <w:spacing w:line="240" w:lineRule="atLeast"/>
              <w:ind w:right="-2" w:firstLine="0"/>
              <w:jc w:val="center"/>
              <w:rPr>
                <w:szCs w:val="28"/>
              </w:rPr>
            </w:pPr>
            <w:r w:rsidRPr="00962FEE">
              <w:rPr>
                <w:szCs w:val="28"/>
              </w:rPr>
              <w:t>4.13</w:t>
            </w:r>
          </w:p>
        </w:tc>
        <w:tc>
          <w:tcPr>
            <w:tcW w:w="4111" w:type="dxa"/>
          </w:tcPr>
          <w:p w:rsidR="0005471C" w:rsidRPr="00962FEE" w:rsidRDefault="0005471C" w:rsidP="00F85B6F">
            <w:pPr>
              <w:spacing w:line="240" w:lineRule="atLeast"/>
              <w:ind w:right="-2" w:firstLine="0"/>
              <w:rPr>
                <w:szCs w:val="28"/>
              </w:rPr>
            </w:pPr>
            <w:r w:rsidRPr="00962FEE">
              <w:rPr>
                <w:szCs w:val="28"/>
              </w:rPr>
              <w:t>Опорные пункты охраны порядка</w:t>
            </w:r>
          </w:p>
        </w:tc>
        <w:tc>
          <w:tcPr>
            <w:tcW w:w="1417" w:type="dxa"/>
          </w:tcPr>
          <w:p w:rsidR="0005471C" w:rsidRPr="00962FEE" w:rsidRDefault="0005471C" w:rsidP="008C0753">
            <w:pPr>
              <w:spacing w:line="240" w:lineRule="atLeast"/>
              <w:ind w:right="-2" w:firstLine="0"/>
              <w:jc w:val="center"/>
              <w:rPr>
                <w:szCs w:val="28"/>
              </w:rPr>
            </w:pPr>
            <w:r w:rsidRPr="00962FEE">
              <w:rPr>
                <w:szCs w:val="28"/>
              </w:rPr>
              <w:t>объект</w:t>
            </w:r>
          </w:p>
        </w:tc>
        <w:tc>
          <w:tcPr>
            <w:tcW w:w="1560" w:type="dxa"/>
          </w:tcPr>
          <w:p w:rsidR="0005471C" w:rsidRPr="0043158E" w:rsidRDefault="0005471C" w:rsidP="008C0753">
            <w:pPr>
              <w:spacing w:line="240" w:lineRule="atLeast"/>
              <w:ind w:right="-2" w:firstLine="0"/>
              <w:jc w:val="center"/>
              <w:rPr>
                <w:szCs w:val="28"/>
              </w:rPr>
            </w:pPr>
            <w:r w:rsidRPr="0043158E">
              <w:rPr>
                <w:szCs w:val="28"/>
              </w:rPr>
              <w:t>8</w:t>
            </w:r>
          </w:p>
        </w:tc>
        <w:tc>
          <w:tcPr>
            <w:tcW w:w="1559" w:type="dxa"/>
          </w:tcPr>
          <w:p w:rsidR="0005471C" w:rsidRPr="00962FEE" w:rsidRDefault="0005471C" w:rsidP="008C0753">
            <w:pPr>
              <w:spacing w:line="240" w:lineRule="atLeast"/>
              <w:ind w:right="-2" w:firstLine="0"/>
              <w:jc w:val="center"/>
              <w:rPr>
                <w:szCs w:val="28"/>
              </w:rPr>
            </w:pPr>
            <w:r w:rsidRPr="00962FEE">
              <w:rPr>
                <w:szCs w:val="28"/>
              </w:rPr>
              <w:t>20</w:t>
            </w:r>
          </w:p>
        </w:tc>
      </w:tr>
      <w:tr w:rsidR="00F85B6F" w:rsidRPr="00962FEE" w:rsidTr="00B5603B">
        <w:trPr>
          <w:trHeight w:val="70"/>
        </w:trPr>
        <w:tc>
          <w:tcPr>
            <w:tcW w:w="1276" w:type="dxa"/>
          </w:tcPr>
          <w:p w:rsidR="00F85B6F" w:rsidRPr="00962FEE" w:rsidRDefault="00F85B6F" w:rsidP="008C0753">
            <w:pPr>
              <w:spacing w:line="240" w:lineRule="atLeast"/>
              <w:ind w:right="-2" w:firstLine="0"/>
              <w:jc w:val="center"/>
              <w:rPr>
                <w:szCs w:val="28"/>
              </w:rPr>
            </w:pPr>
            <w:r>
              <w:rPr>
                <w:szCs w:val="28"/>
              </w:rPr>
              <w:t>5</w:t>
            </w:r>
          </w:p>
        </w:tc>
        <w:tc>
          <w:tcPr>
            <w:tcW w:w="8647" w:type="dxa"/>
            <w:gridSpan w:val="4"/>
          </w:tcPr>
          <w:p w:rsidR="00F85B6F" w:rsidRPr="00962FEE" w:rsidRDefault="00F85B6F" w:rsidP="00F85B6F">
            <w:pPr>
              <w:spacing w:line="240" w:lineRule="atLeast"/>
              <w:ind w:right="-2" w:firstLine="0"/>
              <w:rPr>
                <w:szCs w:val="28"/>
              </w:rPr>
            </w:pPr>
            <w:r>
              <w:rPr>
                <w:szCs w:val="28"/>
              </w:rPr>
              <w:t>Транспортная инфраструктура</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5.1</w:t>
            </w:r>
          </w:p>
        </w:tc>
        <w:tc>
          <w:tcPr>
            <w:tcW w:w="4111" w:type="dxa"/>
          </w:tcPr>
          <w:p w:rsidR="0005471C" w:rsidRPr="00952A37" w:rsidRDefault="0005471C" w:rsidP="008C0753">
            <w:pPr>
              <w:spacing w:line="240" w:lineRule="atLeast"/>
              <w:ind w:right="-2" w:firstLine="0"/>
              <w:rPr>
                <w:szCs w:val="28"/>
              </w:rPr>
            </w:pPr>
            <w:r w:rsidRPr="00952A37">
              <w:rPr>
                <w:szCs w:val="28"/>
              </w:rPr>
              <w:t>Протяженность линий общественного пассажирского транспорта, в том числе:</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43158E" w:rsidRDefault="0005471C" w:rsidP="008C0753">
            <w:pPr>
              <w:spacing w:line="240" w:lineRule="atLeast"/>
              <w:ind w:right="-2" w:firstLine="0"/>
              <w:jc w:val="center"/>
              <w:rPr>
                <w:szCs w:val="28"/>
              </w:rPr>
            </w:pPr>
            <w:r w:rsidRPr="0043158E">
              <w:rPr>
                <w:szCs w:val="28"/>
              </w:rPr>
              <w:t>95,2</w:t>
            </w:r>
          </w:p>
        </w:tc>
        <w:tc>
          <w:tcPr>
            <w:tcW w:w="1559" w:type="dxa"/>
          </w:tcPr>
          <w:p w:rsidR="0005471C" w:rsidRPr="00952A37" w:rsidRDefault="0005471C" w:rsidP="008C0753">
            <w:pPr>
              <w:spacing w:line="240" w:lineRule="atLeast"/>
              <w:ind w:right="-2" w:firstLine="0"/>
              <w:jc w:val="center"/>
              <w:rPr>
                <w:szCs w:val="28"/>
              </w:rPr>
            </w:pPr>
            <w:r w:rsidRPr="00952A37">
              <w:rPr>
                <w:szCs w:val="28"/>
              </w:rPr>
              <w:t>95,2</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5.1.1</w:t>
            </w:r>
          </w:p>
        </w:tc>
        <w:tc>
          <w:tcPr>
            <w:tcW w:w="4111" w:type="dxa"/>
          </w:tcPr>
          <w:p w:rsidR="0005471C" w:rsidRPr="00952A37" w:rsidRDefault="0005471C" w:rsidP="008C0753">
            <w:pPr>
              <w:spacing w:line="240" w:lineRule="atLeast"/>
              <w:ind w:right="-2" w:firstLine="0"/>
              <w:rPr>
                <w:szCs w:val="28"/>
              </w:rPr>
            </w:pPr>
            <w:r w:rsidRPr="00952A37">
              <w:rPr>
                <w:szCs w:val="28"/>
              </w:rPr>
              <w:t>Электрифицированная железная дорога</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43158E" w:rsidRDefault="0005471C" w:rsidP="008C0753">
            <w:pPr>
              <w:spacing w:line="240" w:lineRule="atLeast"/>
              <w:ind w:right="-2" w:firstLine="0"/>
              <w:jc w:val="center"/>
              <w:rPr>
                <w:szCs w:val="28"/>
              </w:rPr>
            </w:pPr>
            <w:r w:rsidRPr="0043158E">
              <w:rPr>
                <w:szCs w:val="28"/>
              </w:rPr>
              <w:t>8,0</w:t>
            </w:r>
          </w:p>
        </w:tc>
        <w:tc>
          <w:tcPr>
            <w:tcW w:w="1559" w:type="dxa"/>
          </w:tcPr>
          <w:p w:rsidR="0005471C" w:rsidRPr="00952A37" w:rsidRDefault="0005471C" w:rsidP="008C0753">
            <w:pPr>
              <w:spacing w:line="240" w:lineRule="atLeast"/>
              <w:ind w:right="-2" w:firstLine="0"/>
              <w:jc w:val="center"/>
              <w:rPr>
                <w:szCs w:val="28"/>
              </w:rPr>
            </w:pPr>
            <w:r w:rsidRPr="00952A37">
              <w:rPr>
                <w:szCs w:val="28"/>
              </w:rPr>
              <w:t>8,0</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5.1.2</w:t>
            </w:r>
          </w:p>
        </w:tc>
        <w:tc>
          <w:tcPr>
            <w:tcW w:w="4111" w:type="dxa"/>
          </w:tcPr>
          <w:p w:rsidR="0005471C" w:rsidRPr="00952A37" w:rsidRDefault="0005471C" w:rsidP="008C0753">
            <w:pPr>
              <w:spacing w:line="240" w:lineRule="atLeast"/>
              <w:ind w:right="-2" w:firstLine="0"/>
              <w:rPr>
                <w:szCs w:val="28"/>
              </w:rPr>
            </w:pPr>
            <w:r w:rsidRPr="00952A37">
              <w:rPr>
                <w:szCs w:val="28"/>
              </w:rPr>
              <w:t>Метрополитен</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43158E" w:rsidRDefault="0005471C" w:rsidP="008C0753">
            <w:pPr>
              <w:spacing w:line="240" w:lineRule="atLeast"/>
              <w:ind w:right="-2" w:firstLine="0"/>
              <w:jc w:val="center"/>
              <w:rPr>
                <w:szCs w:val="28"/>
              </w:rPr>
            </w:pPr>
            <w:r w:rsidRPr="0043158E">
              <w:rPr>
                <w:szCs w:val="28"/>
              </w:rPr>
              <w:t>7,5</w:t>
            </w:r>
          </w:p>
        </w:tc>
        <w:tc>
          <w:tcPr>
            <w:tcW w:w="1559" w:type="dxa"/>
          </w:tcPr>
          <w:p w:rsidR="0005471C" w:rsidRPr="00952A37" w:rsidRDefault="0005471C" w:rsidP="008C0753">
            <w:pPr>
              <w:spacing w:line="240" w:lineRule="atLeast"/>
              <w:ind w:right="-2" w:firstLine="0"/>
              <w:jc w:val="center"/>
              <w:rPr>
                <w:szCs w:val="28"/>
              </w:rPr>
            </w:pPr>
            <w:r w:rsidRPr="00952A37">
              <w:rPr>
                <w:szCs w:val="28"/>
              </w:rPr>
              <w:t>7,</w:t>
            </w:r>
            <w:r>
              <w:rPr>
                <w:szCs w:val="28"/>
              </w:rPr>
              <w:t>5</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5.1.3</w:t>
            </w:r>
          </w:p>
        </w:tc>
        <w:tc>
          <w:tcPr>
            <w:tcW w:w="4111" w:type="dxa"/>
          </w:tcPr>
          <w:p w:rsidR="0005471C" w:rsidRPr="00952A37" w:rsidRDefault="0005471C" w:rsidP="008C0753">
            <w:pPr>
              <w:spacing w:line="240" w:lineRule="atLeast"/>
              <w:ind w:right="-2" w:firstLine="0"/>
              <w:rPr>
                <w:szCs w:val="28"/>
              </w:rPr>
            </w:pPr>
            <w:r w:rsidRPr="00952A37">
              <w:rPr>
                <w:szCs w:val="28"/>
              </w:rPr>
              <w:t>Автобус</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43158E" w:rsidRDefault="0005471C" w:rsidP="008C0753">
            <w:pPr>
              <w:spacing w:line="240" w:lineRule="atLeast"/>
              <w:ind w:right="-2" w:firstLine="0"/>
              <w:jc w:val="center"/>
              <w:rPr>
                <w:szCs w:val="28"/>
              </w:rPr>
            </w:pPr>
            <w:r w:rsidRPr="0043158E">
              <w:rPr>
                <w:szCs w:val="28"/>
              </w:rPr>
              <w:t>50,0</w:t>
            </w:r>
          </w:p>
        </w:tc>
        <w:tc>
          <w:tcPr>
            <w:tcW w:w="1559" w:type="dxa"/>
          </w:tcPr>
          <w:p w:rsidR="0005471C" w:rsidRPr="00952A37" w:rsidRDefault="0005471C" w:rsidP="008C0753">
            <w:pPr>
              <w:spacing w:line="240" w:lineRule="atLeast"/>
              <w:ind w:right="-2" w:firstLine="0"/>
              <w:jc w:val="center"/>
              <w:rPr>
                <w:szCs w:val="28"/>
              </w:rPr>
            </w:pPr>
            <w:r w:rsidRPr="00952A37">
              <w:rPr>
                <w:szCs w:val="28"/>
              </w:rPr>
              <w:t>50,0</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5.1.4</w:t>
            </w:r>
          </w:p>
        </w:tc>
        <w:tc>
          <w:tcPr>
            <w:tcW w:w="4111" w:type="dxa"/>
          </w:tcPr>
          <w:p w:rsidR="0005471C" w:rsidRPr="00952A37" w:rsidRDefault="0005471C" w:rsidP="008C0753">
            <w:pPr>
              <w:spacing w:line="240" w:lineRule="atLeast"/>
              <w:ind w:right="-2" w:firstLine="0"/>
              <w:rPr>
                <w:szCs w:val="28"/>
              </w:rPr>
            </w:pPr>
            <w:r w:rsidRPr="00952A37">
              <w:rPr>
                <w:szCs w:val="28"/>
              </w:rPr>
              <w:t>Троллейбус</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43158E" w:rsidRDefault="0005471C" w:rsidP="008C0753">
            <w:pPr>
              <w:spacing w:line="240" w:lineRule="atLeast"/>
              <w:ind w:right="-2" w:firstLine="0"/>
              <w:jc w:val="center"/>
              <w:rPr>
                <w:szCs w:val="28"/>
              </w:rPr>
            </w:pPr>
            <w:r w:rsidRPr="0043158E">
              <w:rPr>
                <w:szCs w:val="28"/>
              </w:rPr>
              <w:t>25,3</w:t>
            </w:r>
          </w:p>
        </w:tc>
        <w:tc>
          <w:tcPr>
            <w:tcW w:w="1559" w:type="dxa"/>
          </w:tcPr>
          <w:p w:rsidR="0005471C" w:rsidRPr="00952A37" w:rsidRDefault="0005471C" w:rsidP="008C0753">
            <w:pPr>
              <w:spacing w:line="240" w:lineRule="atLeast"/>
              <w:ind w:right="-2" w:firstLine="0"/>
              <w:jc w:val="center"/>
              <w:rPr>
                <w:szCs w:val="28"/>
              </w:rPr>
            </w:pPr>
            <w:r w:rsidRPr="00952A37">
              <w:rPr>
                <w:szCs w:val="28"/>
              </w:rPr>
              <w:t>25,3</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5.1.5</w:t>
            </w:r>
          </w:p>
        </w:tc>
        <w:tc>
          <w:tcPr>
            <w:tcW w:w="4111" w:type="dxa"/>
          </w:tcPr>
          <w:p w:rsidR="0005471C" w:rsidRPr="00952A37" w:rsidRDefault="0005471C" w:rsidP="008C0753">
            <w:pPr>
              <w:spacing w:line="240" w:lineRule="atLeast"/>
              <w:ind w:right="-2" w:firstLine="0"/>
              <w:rPr>
                <w:szCs w:val="28"/>
              </w:rPr>
            </w:pPr>
            <w:r w:rsidRPr="00952A37">
              <w:rPr>
                <w:szCs w:val="28"/>
              </w:rPr>
              <w:t>Трамвай</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952A37" w:rsidRDefault="0005471C" w:rsidP="008C0753">
            <w:pPr>
              <w:spacing w:line="240" w:lineRule="atLeast"/>
              <w:ind w:right="-2" w:firstLine="0"/>
              <w:jc w:val="center"/>
              <w:rPr>
                <w:szCs w:val="28"/>
              </w:rPr>
            </w:pPr>
            <w:r w:rsidRPr="00952A37">
              <w:rPr>
                <w:szCs w:val="28"/>
              </w:rPr>
              <w:t>4,2</w:t>
            </w:r>
          </w:p>
        </w:tc>
        <w:tc>
          <w:tcPr>
            <w:tcW w:w="1559" w:type="dxa"/>
          </w:tcPr>
          <w:p w:rsidR="0005471C" w:rsidRPr="00952A37" w:rsidRDefault="0005471C" w:rsidP="008C0753">
            <w:pPr>
              <w:spacing w:line="240" w:lineRule="atLeast"/>
              <w:ind w:right="-2" w:firstLine="0"/>
              <w:jc w:val="center"/>
              <w:rPr>
                <w:szCs w:val="28"/>
              </w:rPr>
            </w:pPr>
            <w:r w:rsidRPr="00952A37">
              <w:rPr>
                <w:szCs w:val="28"/>
              </w:rPr>
              <w:t>4,2</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5.2</w:t>
            </w:r>
          </w:p>
        </w:tc>
        <w:tc>
          <w:tcPr>
            <w:tcW w:w="4111" w:type="dxa"/>
          </w:tcPr>
          <w:p w:rsidR="0005471C" w:rsidRPr="00952A37" w:rsidRDefault="0005471C" w:rsidP="008C0753">
            <w:pPr>
              <w:spacing w:line="240" w:lineRule="atLeast"/>
              <w:ind w:right="-2" w:firstLine="0"/>
              <w:rPr>
                <w:szCs w:val="28"/>
              </w:rPr>
            </w:pPr>
            <w:r w:rsidRPr="00952A37">
              <w:rPr>
                <w:szCs w:val="28"/>
              </w:rPr>
              <w:t>Протяженность магистральных улиц, в том числе:</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952A37" w:rsidRDefault="0005471C" w:rsidP="008C0753">
            <w:pPr>
              <w:spacing w:line="240" w:lineRule="atLeast"/>
              <w:ind w:right="-2" w:firstLine="0"/>
              <w:jc w:val="center"/>
              <w:rPr>
                <w:szCs w:val="28"/>
              </w:rPr>
            </w:pPr>
            <w:r w:rsidRPr="00952A37">
              <w:rPr>
                <w:szCs w:val="28"/>
              </w:rPr>
              <w:t>53,5</w:t>
            </w:r>
          </w:p>
        </w:tc>
        <w:tc>
          <w:tcPr>
            <w:tcW w:w="1559" w:type="dxa"/>
          </w:tcPr>
          <w:p w:rsidR="0005471C" w:rsidRPr="00952A37" w:rsidRDefault="0005471C" w:rsidP="008C0753">
            <w:pPr>
              <w:spacing w:line="240" w:lineRule="atLeast"/>
              <w:ind w:right="-2" w:firstLine="0"/>
              <w:jc w:val="center"/>
              <w:rPr>
                <w:szCs w:val="28"/>
              </w:rPr>
            </w:pPr>
            <w:r w:rsidRPr="00952A37">
              <w:rPr>
                <w:szCs w:val="28"/>
              </w:rPr>
              <w:t>53,5</w:t>
            </w:r>
          </w:p>
        </w:tc>
      </w:tr>
      <w:tr w:rsidR="0005471C" w:rsidRPr="00952A37" w:rsidTr="00F85B6F">
        <w:tc>
          <w:tcPr>
            <w:tcW w:w="1276" w:type="dxa"/>
            <w:tcBorders>
              <w:bottom w:val="single" w:sz="4" w:space="0" w:color="auto"/>
            </w:tcBorders>
            <w:shd w:val="clear" w:color="auto" w:fill="auto"/>
          </w:tcPr>
          <w:p w:rsidR="0005471C" w:rsidRPr="00952A37" w:rsidRDefault="0005471C" w:rsidP="008C0753">
            <w:pPr>
              <w:spacing w:line="240" w:lineRule="atLeast"/>
              <w:ind w:right="-2" w:firstLine="0"/>
              <w:jc w:val="center"/>
              <w:rPr>
                <w:szCs w:val="28"/>
              </w:rPr>
            </w:pPr>
            <w:r w:rsidRPr="00952A37">
              <w:rPr>
                <w:szCs w:val="28"/>
              </w:rPr>
              <w:t>5.2.1</w:t>
            </w:r>
          </w:p>
        </w:tc>
        <w:tc>
          <w:tcPr>
            <w:tcW w:w="4111" w:type="dxa"/>
            <w:tcBorders>
              <w:bottom w:val="single" w:sz="4" w:space="0" w:color="auto"/>
            </w:tcBorders>
            <w:shd w:val="clear" w:color="auto" w:fill="auto"/>
          </w:tcPr>
          <w:p w:rsidR="0005471C" w:rsidRPr="00952A37" w:rsidRDefault="0005471C" w:rsidP="008C0753">
            <w:pPr>
              <w:spacing w:line="240" w:lineRule="atLeast"/>
              <w:ind w:right="-2" w:firstLine="0"/>
              <w:rPr>
                <w:szCs w:val="28"/>
              </w:rPr>
            </w:pPr>
            <w:r w:rsidRPr="00952A37">
              <w:rPr>
                <w:szCs w:val="28"/>
              </w:rPr>
              <w:t>Магистральные улицы общегородского значения непрерывного значения</w:t>
            </w:r>
          </w:p>
        </w:tc>
        <w:tc>
          <w:tcPr>
            <w:tcW w:w="1417" w:type="dxa"/>
            <w:tcBorders>
              <w:bottom w:val="single" w:sz="4" w:space="0" w:color="auto"/>
            </w:tcBorders>
            <w:shd w:val="clear" w:color="auto" w:fill="auto"/>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Borders>
              <w:bottom w:val="single" w:sz="4" w:space="0" w:color="auto"/>
            </w:tcBorders>
            <w:shd w:val="clear" w:color="auto" w:fill="auto"/>
          </w:tcPr>
          <w:p w:rsidR="0005471C" w:rsidRPr="00952A37" w:rsidRDefault="0005471C" w:rsidP="008C0753">
            <w:pPr>
              <w:spacing w:line="240" w:lineRule="atLeast"/>
              <w:ind w:right="-2" w:firstLine="0"/>
              <w:jc w:val="center"/>
              <w:rPr>
                <w:szCs w:val="28"/>
              </w:rPr>
            </w:pPr>
            <w:r w:rsidRPr="00952A37">
              <w:rPr>
                <w:szCs w:val="28"/>
              </w:rPr>
              <w:t>3,3</w:t>
            </w:r>
          </w:p>
        </w:tc>
        <w:tc>
          <w:tcPr>
            <w:tcW w:w="1559" w:type="dxa"/>
            <w:tcBorders>
              <w:bottom w:val="single" w:sz="4" w:space="0" w:color="auto"/>
            </w:tcBorders>
            <w:shd w:val="clear" w:color="auto" w:fill="auto"/>
          </w:tcPr>
          <w:p w:rsidR="0005471C" w:rsidRPr="00952A37" w:rsidRDefault="0005471C" w:rsidP="008C0753">
            <w:pPr>
              <w:spacing w:line="240" w:lineRule="atLeast"/>
              <w:ind w:right="-2" w:firstLine="0"/>
              <w:jc w:val="center"/>
              <w:rPr>
                <w:szCs w:val="28"/>
              </w:rPr>
            </w:pPr>
            <w:r w:rsidRPr="00952A37">
              <w:rPr>
                <w:szCs w:val="28"/>
              </w:rPr>
              <w:t>3,3</w:t>
            </w:r>
          </w:p>
        </w:tc>
      </w:tr>
      <w:tr w:rsidR="00F85B6F" w:rsidRPr="00952A37" w:rsidTr="00F85B6F">
        <w:tc>
          <w:tcPr>
            <w:tcW w:w="1276" w:type="dxa"/>
            <w:tcBorders>
              <w:top w:val="single" w:sz="4" w:space="0" w:color="auto"/>
              <w:left w:val="nil"/>
              <w:bottom w:val="nil"/>
              <w:right w:val="nil"/>
            </w:tcBorders>
            <w:shd w:val="clear" w:color="auto" w:fill="auto"/>
          </w:tcPr>
          <w:p w:rsidR="00F85B6F" w:rsidRDefault="00F85B6F" w:rsidP="008C0753">
            <w:pPr>
              <w:spacing w:line="240" w:lineRule="atLeast"/>
              <w:ind w:right="-2" w:firstLine="0"/>
              <w:jc w:val="center"/>
              <w:rPr>
                <w:szCs w:val="28"/>
              </w:rPr>
            </w:pPr>
          </w:p>
          <w:p w:rsidR="00F85B6F" w:rsidRPr="00952A37" w:rsidRDefault="00F85B6F" w:rsidP="008C0753">
            <w:pPr>
              <w:spacing w:line="240" w:lineRule="atLeast"/>
              <w:ind w:right="-2" w:firstLine="0"/>
              <w:jc w:val="center"/>
              <w:rPr>
                <w:szCs w:val="28"/>
              </w:rPr>
            </w:pPr>
          </w:p>
        </w:tc>
        <w:tc>
          <w:tcPr>
            <w:tcW w:w="4111" w:type="dxa"/>
            <w:tcBorders>
              <w:top w:val="single" w:sz="4" w:space="0" w:color="auto"/>
              <w:left w:val="nil"/>
              <w:bottom w:val="nil"/>
              <w:right w:val="nil"/>
            </w:tcBorders>
            <w:shd w:val="clear" w:color="auto" w:fill="auto"/>
          </w:tcPr>
          <w:p w:rsidR="00F85B6F" w:rsidRPr="00952A37" w:rsidRDefault="00F85B6F" w:rsidP="008C0753">
            <w:pPr>
              <w:spacing w:line="240" w:lineRule="atLeast"/>
              <w:ind w:right="-2" w:firstLine="0"/>
              <w:rPr>
                <w:szCs w:val="28"/>
              </w:rPr>
            </w:pPr>
          </w:p>
        </w:tc>
        <w:tc>
          <w:tcPr>
            <w:tcW w:w="1417" w:type="dxa"/>
            <w:tcBorders>
              <w:top w:val="single" w:sz="4" w:space="0" w:color="auto"/>
              <w:left w:val="nil"/>
              <w:bottom w:val="nil"/>
              <w:right w:val="nil"/>
            </w:tcBorders>
            <w:shd w:val="clear" w:color="auto" w:fill="auto"/>
          </w:tcPr>
          <w:p w:rsidR="00F85B6F" w:rsidRPr="00952A37" w:rsidRDefault="00F85B6F" w:rsidP="008C0753">
            <w:pPr>
              <w:spacing w:line="240" w:lineRule="atLeast"/>
              <w:ind w:right="-2" w:firstLine="0"/>
              <w:jc w:val="center"/>
              <w:rPr>
                <w:szCs w:val="28"/>
              </w:rPr>
            </w:pPr>
          </w:p>
        </w:tc>
        <w:tc>
          <w:tcPr>
            <w:tcW w:w="1560" w:type="dxa"/>
            <w:tcBorders>
              <w:top w:val="single" w:sz="4" w:space="0" w:color="auto"/>
              <w:left w:val="nil"/>
              <w:bottom w:val="nil"/>
              <w:right w:val="nil"/>
            </w:tcBorders>
            <w:shd w:val="clear" w:color="auto" w:fill="auto"/>
          </w:tcPr>
          <w:p w:rsidR="00F85B6F" w:rsidRPr="00952A37" w:rsidRDefault="00F85B6F" w:rsidP="008C0753">
            <w:pPr>
              <w:spacing w:line="240" w:lineRule="atLeast"/>
              <w:ind w:right="-2" w:firstLine="0"/>
              <w:jc w:val="center"/>
              <w:rPr>
                <w:szCs w:val="28"/>
              </w:rPr>
            </w:pPr>
          </w:p>
        </w:tc>
        <w:tc>
          <w:tcPr>
            <w:tcW w:w="1559" w:type="dxa"/>
            <w:tcBorders>
              <w:top w:val="single" w:sz="4" w:space="0" w:color="auto"/>
              <w:left w:val="nil"/>
              <w:bottom w:val="nil"/>
              <w:right w:val="nil"/>
            </w:tcBorders>
            <w:shd w:val="clear" w:color="auto" w:fill="auto"/>
          </w:tcPr>
          <w:p w:rsidR="00F85B6F" w:rsidRPr="00952A37" w:rsidRDefault="00F85B6F" w:rsidP="008C0753">
            <w:pPr>
              <w:spacing w:line="240" w:lineRule="atLeast"/>
              <w:ind w:right="-2" w:firstLine="0"/>
              <w:jc w:val="center"/>
              <w:rPr>
                <w:szCs w:val="28"/>
              </w:rPr>
            </w:pPr>
          </w:p>
        </w:tc>
      </w:tr>
      <w:tr w:rsidR="0005471C" w:rsidRPr="00952A37" w:rsidTr="00F85B6F">
        <w:tc>
          <w:tcPr>
            <w:tcW w:w="1276" w:type="dxa"/>
            <w:tcBorders>
              <w:top w:val="nil"/>
            </w:tcBorders>
          </w:tcPr>
          <w:p w:rsidR="0005471C" w:rsidRPr="00952A37" w:rsidRDefault="0005471C" w:rsidP="008C0753">
            <w:pPr>
              <w:spacing w:line="240" w:lineRule="atLeast"/>
              <w:ind w:right="-2" w:firstLine="0"/>
              <w:jc w:val="center"/>
              <w:rPr>
                <w:szCs w:val="28"/>
              </w:rPr>
            </w:pPr>
            <w:r w:rsidRPr="00952A37">
              <w:rPr>
                <w:szCs w:val="28"/>
              </w:rPr>
              <w:t>5.2.2</w:t>
            </w:r>
          </w:p>
        </w:tc>
        <w:tc>
          <w:tcPr>
            <w:tcW w:w="4111" w:type="dxa"/>
            <w:tcBorders>
              <w:top w:val="nil"/>
            </w:tcBorders>
          </w:tcPr>
          <w:p w:rsidR="0005471C" w:rsidRPr="00952A37" w:rsidRDefault="0005471C" w:rsidP="008C0753">
            <w:pPr>
              <w:spacing w:line="240" w:lineRule="atLeast"/>
              <w:ind w:right="-2" w:firstLine="0"/>
              <w:rPr>
                <w:szCs w:val="28"/>
              </w:rPr>
            </w:pPr>
            <w:r w:rsidRPr="00952A37">
              <w:rPr>
                <w:szCs w:val="28"/>
              </w:rPr>
              <w:t>Магистральные улицы общегородского значения регулируемого движения</w:t>
            </w:r>
          </w:p>
        </w:tc>
        <w:tc>
          <w:tcPr>
            <w:tcW w:w="1417" w:type="dxa"/>
            <w:tcBorders>
              <w:top w:val="nil"/>
            </w:tcBorders>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Borders>
              <w:top w:val="nil"/>
            </w:tcBorders>
          </w:tcPr>
          <w:p w:rsidR="0005471C" w:rsidRPr="00952A37" w:rsidRDefault="0005471C" w:rsidP="008C0753">
            <w:pPr>
              <w:spacing w:line="240" w:lineRule="atLeast"/>
              <w:ind w:right="-2" w:firstLine="0"/>
              <w:jc w:val="center"/>
              <w:rPr>
                <w:szCs w:val="28"/>
              </w:rPr>
            </w:pPr>
            <w:r w:rsidRPr="00952A37">
              <w:rPr>
                <w:szCs w:val="28"/>
              </w:rPr>
              <w:t>22,5</w:t>
            </w:r>
          </w:p>
        </w:tc>
        <w:tc>
          <w:tcPr>
            <w:tcW w:w="1559" w:type="dxa"/>
            <w:tcBorders>
              <w:top w:val="nil"/>
            </w:tcBorders>
          </w:tcPr>
          <w:p w:rsidR="0005471C" w:rsidRPr="00952A37" w:rsidRDefault="0005471C" w:rsidP="008C0753">
            <w:pPr>
              <w:spacing w:line="240" w:lineRule="atLeast"/>
              <w:ind w:right="-2" w:firstLine="0"/>
              <w:jc w:val="center"/>
              <w:rPr>
                <w:szCs w:val="28"/>
              </w:rPr>
            </w:pPr>
            <w:r w:rsidRPr="00952A37">
              <w:rPr>
                <w:szCs w:val="28"/>
              </w:rPr>
              <w:t>22,5</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5.2.3</w:t>
            </w:r>
          </w:p>
        </w:tc>
        <w:tc>
          <w:tcPr>
            <w:tcW w:w="4111" w:type="dxa"/>
          </w:tcPr>
          <w:p w:rsidR="0005471C" w:rsidRPr="00952A37" w:rsidRDefault="0005471C" w:rsidP="008C0753">
            <w:pPr>
              <w:spacing w:line="240" w:lineRule="atLeast"/>
              <w:ind w:right="-2" w:firstLine="0"/>
              <w:rPr>
                <w:szCs w:val="28"/>
              </w:rPr>
            </w:pPr>
            <w:r w:rsidRPr="00952A37">
              <w:rPr>
                <w:szCs w:val="28"/>
              </w:rPr>
              <w:t>Магистральные улицы районного значения</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952A37" w:rsidRDefault="0005471C" w:rsidP="008C0753">
            <w:pPr>
              <w:spacing w:line="240" w:lineRule="atLeast"/>
              <w:ind w:right="-2" w:firstLine="0"/>
              <w:jc w:val="center"/>
              <w:rPr>
                <w:szCs w:val="28"/>
              </w:rPr>
            </w:pPr>
            <w:r w:rsidRPr="00952A37">
              <w:rPr>
                <w:szCs w:val="28"/>
              </w:rPr>
              <w:t>27,7</w:t>
            </w:r>
          </w:p>
        </w:tc>
        <w:tc>
          <w:tcPr>
            <w:tcW w:w="1559" w:type="dxa"/>
          </w:tcPr>
          <w:p w:rsidR="0005471C" w:rsidRPr="00952A37" w:rsidRDefault="0005471C" w:rsidP="008C0753">
            <w:pPr>
              <w:spacing w:line="240" w:lineRule="atLeast"/>
              <w:ind w:right="-2" w:firstLine="0"/>
              <w:jc w:val="center"/>
              <w:rPr>
                <w:szCs w:val="28"/>
              </w:rPr>
            </w:pPr>
            <w:r w:rsidRPr="00952A37">
              <w:rPr>
                <w:szCs w:val="28"/>
              </w:rPr>
              <w:t>27,7</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5.3</w:t>
            </w:r>
          </w:p>
        </w:tc>
        <w:tc>
          <w:tcPr>
            <w:tcW w:w="4111" w:type="dxa"/>
          </w:tcPr>
          <w:p w:rsidR="0005471C" w:rsidRPr="00952A37" w:rsidRDefault="0005471C" w:rsidP="008C0753">
            <w:pPr>
              <w:spacing w:line="240" w:lineRule="atLeast"/>
              <w:ind w:right="-2" w:firstLine="0"/>
              <w:rPr>
                <w:szCs w:val="28"/>
              </w:rPr>
            </w:pPr>
            <w:r w:rsidRPr="00952A37">
              <w:rPr>
                <w:szCs w:val="28"/>
              </w:rPr>
              <w:t xml:space="preserve">Общая протяженность </w:t>
            </w:r>
            <w:r>
              <w:rPr>
                <w:szCs w:val="28"/>
              </w:rPr>
              <w:t>УДС</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952A37" w:rsidRDefault="0005471C" w:rsidP="008C0753">
            <w:pPr>
              <w:spacing w:line="240" w:lineRule="atLeast"/>
              <w:ind w:right="-2" w:firstLine="0"/>
              <w:jc w:val="center"/>
              <w:rPr>
                <w:szCs w:val="28"/>
              </w:rPr>
            </w:pPr>
            <w:r w:rsidRPr="00952A37">
              <w:rPr>
                <w:szCs w:val="28"/>
              </w:rPr>
              <w:t>95,5</w:t>
            </w:r>
          </w:p>
        </w:tc>
        <w:tc>
          <w:tcPr>
            <w:tcW w:w="1559" w:type="dxa"/>
          </w:tcPr>
          <w:p w:rsidR="0005471C" w:rsidRPr="00952A37" w:rsidRDefault="0005471C" w:rsidP="008C0753">
            <w:pPr>
              <w:spacing w:line="240" w:lineRule="atLeast"/>
              <w:ind w:right="-2" w:firstLine="0"/>
              <w:jc w:val="center"/>
              <w:rPr>
                <w:szCs w:val="28"/>
              </w:rPr>
            </w:pPr>
            <w:r w:rsidRPr="00952A37">
              <w:rPr>
                <w:szCs w:val="28"/>
              </w:rPr>
              <w:t>95,5</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5.4</w:t>
            </w:r>
          </w:p>
        </w:tc>
        <w:tc>
          <w:tcPr>
            <w:tcW w:w="4111" w:type="dxa"/>
          </w:tcPr>
          <w:p w:rsidR="0005471C" w:rsidRPr="00952A37" w:rsidRDefault="0005471C" w:rsidP="008C0753">
            <w:pPr>
              <w:spacing w:line="240" w:lineRule="atLeast"/>
              <w:ind w:right="-2" w:firstLine="0"/>
              <w:rPr>
                <w:szCs w:val="28"/>
              </w:rPr>
            </w:pPr>
            <w:r w:rsidRPr="00952A37">
              <w:rPr>
                <w:szCs w:val="28"/>
              </w:rPr>
              <w:t xml:space="preserve">Плотность </w:t>
            </w:r>
            <w:r>
              <w:rPr>
                <w:szCs w:val="28"/>
              </w:rPr>
              <w:t>УДС</w:t>
            </w:r>
            <w:r w:rsidRPr="00952A37">
              <w:rPr>
                <w:szCs w:val="28"/>
              </w:rPr>
              <w:t>, в том числе:</w:t>
            </w:r>
          </w:p>
        </w:tc>
        <w:tc>
          <w:tcPr>
            <w:tcW w:w="1417" w:type="dxa"/>
          </w:tcPr>
          <w:p w:rsidR="0005471C" w:rsidRPr="00952A37" w:rsidRDefault="0005471C" w:rsidP="008C0753">
            <w:pPr>
              <w:spacing w:line="240" w:lineRule="atLeast"/>
              <w:ind w:right="-2" w:firstLine="0"/>
              <w:jc w:val="center"/>
              <w:rPr>
                <w:szCs w:val="28"/>
              </w:rPr>
            </w:pPr>
            <w:r w:rsidRPr="00952A37">
              <w:rPr>
                <w:szCs w:val="28"/>
              </w:rPr>
              <w:t>км/кв. км</w:t>
            </w:r>
          </w:p>
        </w:tc>
        <w:tc>
          <w:tcPr>
            <w:tcW w:w="1560" w:type="dxa"/>
          </w:tcPr>
          <w:p w:rsidR="0005471C" w:rsidRPr="00952A37" w:rsidRDefault="0005471C" w:rsidP="008C0753">
            <w:pPr>
              <w:spacing w:line="240" w:lineRule="atLeast"/>
              <w:ind w:right="-2" w:firstLine="0"/>
              <w:jc w:val="center"/>
              <w:rPr>
                <w:szCs w:val="28"/>
              </w:rPr>
            </w:pPr>
            <w:r w:rsidRPr="00952A37">
              <w:rPr>
                <w:szCs w:val="28"/>
              </w:rPr>
              <w:t>6,8</w:t>
            </w:r>
          </w:p>
        </w:tc>
        <w:tc>
          <w:tcPr>
            <w:tcW w:w="1559" w:type="dxa"/>
          </w:tcPr>
          <w:p w:rsidR="0005471C" w:rsidRPr="00952A37" w:rsidRDefault="0005471C" w:rsidP="008C0753">
            <w:pPr>
              <w:spacing w:line="240" w:lineRule="atLeast"/>
              <w:ind w:right="-2" w:firstLine="0"/>
              <w:jc w:val="center"/>
              <w:rPr>
                <w:szCs w:val="28"/>
              </w:rPr>
            </w:pPr>
            <w:r w:rsidRPr="00952A37">
              <w:rPr>
                <w:szCs w:val="28"/>
              </w:rPr>
              <w:t>6,8</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5.4.1</w:t>
            </w:r>
          </w:p>
        </w:tc>
        <w:tc>
          <w:tcPr>
            <w:tcW w:w="4111" w:type="dxa"/>
          </w:tcPr>
          <w:p w:rsidR="0005471C" w:rsidRPr="00952A37" w:rsidRDefault="0005471C" w:rsidP="008C0753">
            <w:pPr>
              <w:spacing w:line="240" w:lineRule="atLeast"/>
              <w:ind w:right="-2" w:firstLine="0"/>
              <w:rPr>
                <w:szCs w:val="28"/>
              </w:rPr>
            </w:pPr>
            <w:r w:rsidRPr="00952A37">
              <w:rPr>
                <w:szCs w:val="28"/>
              </w:rPr>
              <w:t>Магистральной</w:t>
            </w:r>
          </w:p>
        </w:tc>
        <w:tc>
          <w:tcPr>
            <w:tcW w:w="1417" w:type="dxa"/>
          </w:tcPr>
          <w:p w:rsidR="0005471C" w:rsidRPr="00952A37" w:rsidRDefault="0005471C" w:rsidP="008C0753">
            <w:pPr>
              <w:spacing w:line="240" w:lineRule="atLeast"/>
              <w:ind w:right="-2" w:firstLine="0"/>
              <w:jc w:val="center"/>
              <w:rPr>
                <w:szCs w:val="28"/>
              </w:rPr>
            </w:pPr>
            <w:r w:rsidRPr="00952A37">
              <w:rPr>
                <w:szCs w:val="28"/>
              </w:rPr>
              <w:t>км/кв. км</w:t>
            </w:r>
          </w:p>
        </w:tc>
        <w:tc>
          <w:tcPr>
            <w:tcW w:w="1560" w:type="dxa"/>
          </w:tcPr>
          <w:p w:rsidR="0005471C" w:rsidRPr="00952A37" w:rsidRDefault="0005471C" w:rsidP="008C0753">
            <w:pPr>
              <w:spacing w:line="240" w:lineRule="atLeast"/>
              <w:ind w:right="-2" w:firstLine="0"/>
              <w:jc w:val="center"/>
              <w:rPr>
                <w:szCs w:val="28"/>
              </w:rPr>
            </w:pPr>
            <w:r w:rsidRPr="00952A37">
              <w:rPr>
                <w:szCs w:val="28"/>
              </w:rPr>
              <w:t>3,6</w:t>
            </w:r>
          </w:p>
        </w:tc>
        <w:tc>
          <w:tcPr>
            <w:tcW w:w="1559" w:type="dxa"/>
          </w:tcPr>
          <w:p w:rsidR="0005471C" w:rsidRPr="00952A37" w:rsidRDefault="0005471C" w:rsidP="008C0753">
            <w:pPr>
              <w:spacing w:line="240" w:lineRule="atLeast"/>
              <w:ind w:right="-2" w:firstLine="0"/>
              <w:jc w:val="center"/>
              <w:rPr>
                <w:szCs w:val="28"/>
              </w:rPr>
            </w:pPr>
            <w:r w:rsidRPr="00952A37">
              <w:rPr>
                <w:szCs w:val="28"/>
              </w:rPr>
              <w:t>3,6</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5.5</w:t>
            </w:r>
          </w:p>
        </w:tc>
        <w:tc>
          <w:tcPr>
            <w:tcW w:w="4111" w:type="dxa"/>
          </w:tcPr>
          <w:p w:rsidR="0005471C" w:rsidRPr="00952A37" w:rsidRDefault="0005471C" w:rsidP="008C0753">
            <w:pPr>
              <w:spacing w:line="240" w:lineRule="atLeast"/>
              <w:ind w:right="-2" w:firstLine="0"/>
              <w:rPr>
                <w:szCs w:val="28"/>
              </w:rPr>
            </w:pPr>
            <w:r w:rsidRPr="00952A37">
              <w:rPr>
                <w:szCs w:val="28"/>
              </w:rPr>
              <w:t>Плотность сети линий наземного пассажирского транспорта</w:t>
            </w:r>
          </w:p>
        </w:tc>
        <w:tc>
          <w:tcPr>
            <w:tcW w:w="1417" w:type="dxa"/>
          </w:tcPr>
          <w:p w:rsidR="0005471C" w:rsidRPr="00952A37" w:rsidRDefault="0005471C" w:rsidP="008C0753">
            <w:pPr>
              <w:spacing w:line="240" w:lineRule="atLeast"/>
              <w:ind w:right="-2" w:firstLine="0"/>
              <w:jc w:val="center"/>
              <w:rPr>
                <w:szCs w:val="28"/>
              </w:rPr>
            </w:pPr>
            <w:r w:rsidRPr="00952A37">
              <w:rPr>
                <w:szCs w:val="28"/>
              </w:rPr>
              <w:t>км/ кв. км</w:t>
            </w:r>
          </w:p>
        </w:tc>
        <w:tc>
          <w:tcPr>
            <w:tcW w:w="1560" w:type="dxa"/>
          </w:tcPr>
          <w:p w:rsidR="0005471C" w:rsidRPr="00952A37" w:rsidRDefault="0005471C" w:rsidP="008C0753">
            <w:pPr>
              <w:spacing w:line="240" w:lineRule="atLeast"/>
              <w:ind w:right="-2" w:firstLine="0"/>
              <w:jc w:val="center"/>
              <w:rPr>
                <w:szCs w:val="28"/>
              </w:rPr>
            </w:pPr>
            <w:r w:rsidRPr="00952A37">
              <w:rPr>
                <w:szCs w:val="28"/>
              </w:rPr>
              <w:t>3,0</w:t>
            </w:r>
          </w:p>
        </w:tc>
        <w:tc>
          <w:tcPr>
            <w:tcW w:w="1559" w:type="dxa"/>
          </w:tcPr>
          <w:p w:rsidR="0005471C" w:rsidRPr="00952A37" w:rsidRDefault="0005471C" w:rsidP="008C0753">
            <w:pPr>
              <w:spacing w:line="240" w:lineRule="atLeast"/>
              <w:ind w:right="-2" w:firstLine="0"/>
              <w:jc w:val="center"/>
              <w:rPr>
                <w:szCs w:val="28"/>
              </w:rPr>
            </w:pPr>
            <w:r w:rsidRPr="00952A37">
              <w:rPr>
                <w:szCs w:val="28"/>
              </w:rPr>
              <w:t>3,0</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5.6</w:t>
            </w:r>
          </w:p>
        </w:tc>
        <w:tc>
          <w:tcPr>
            <w:tcW w:w="4111" w:type="dxa"/>
          </w:tcPr>
          <w:p w:rsidR="0005471C" w:rsidRPr="00952A37" w:rsidRDefault="0005471C" w:rsidP="008C0753">
            <w:pPr>
              <w:spacing w:line="240" w:lineRule="atLeast"/>
              <w:ind w:right="-2" w:firstLine="0"/>
              <w:rPr>
                <w:szCs w:val="28"/>
              </w:rPr>
            </w:pPr>
            <w:r w:rsidRPr="00952A37">
              <w:rPr>
                <w:szCs w:val="28"/>
              </w:rPr>
              <w:t>Количество гаражей</w:t>
            </w:r>
          </w:p>
        </w:tc>
        <w:tc>
          <w:tcPr>
            <w:tcW w:w="1417" w:type="dxa"/>
          </w:tcPr>
          <w:p w:rsidR="0005471C" w:rsidRPr="00952A37" w:rsidRDefault="0005471C" w:rsidP="008C0753">
            <w:pPr>
              <w:spacing w:line="240" w:lineRule="atLeast"/>
              <w:ind w:right="-2" w:firstLine="0"/>
              <w:jc w:val="center"/>
              <w:rPr>
                <w:szCs w:val="28"/>
              </w:rPr>
            </w:pPr>
            <w:r w:rsidRPr="00952A37">
              <w:rPr>
                <w:szCs w:val="28"/>
              </w:rPr>
              <w:t xml:space="preserve">тыс. </w:t>
            </w:r>
          </w:p>
          <w:p w:rsidR="0005471C" w:rsidRPr="00952A37" w:rsidRDefault="0005471C" w:rsidP="008C0753">
            <w:pPr>
              <w:spacing w:line="240" w:lineRule="atLeast"/>
              <w:ind w:right="-2" w:firstLine="0"/>
              <w:jc w:val="center"/>
              <w:rPr>
                <w:szCs w:val="28"/>
              </w:rPr>
            </w:pPr>
            <w:r w:rsidRPr="00952A37">
              <w:rPr>
                <w:szCs w:val="28"/>
              </w:rPr>
              <w:t>машино-мест</w:t>
            </w:r>
          </w:p>
        </w:tc>
        <w:tc>
          <w:tcPr>
            <w:tcW w:w="1560" w:type="dxa"/>
          </w:tcPr>
          <w:p w:rsidR="0005471C" w:rsidRPr="00952A37" w:rsidRDefault="0005471C" w:rsidP="008C0753">
            <w:pPr>
              <w:spacing w:line="240" w:lineRule="atLeast"/>
              <w:ind w:right="-2" w:firstLine="0"/>
              <w:jc w:val="center"/>
              <w:rPr>
                <w:szCs w:val="28"/>
              </w:rPr>
            </w:pPr>
            <w:r w:rsidRPr="00952A37">
              <w:rPr>
                <w:szCs w:val="28"/>
              </w:rPr>
              <w:t>35,0</w:t>
            </w:r>
          </w:p>
        </w:tc>
        <w:tc>
          <w:tcPr>
            <w:tcW w:w="1559" w:type="dxa"/>
          </w:tcPr>
          <w:p w:rsidR="0005471C" w:rsidRPr="00952A37" w:rsidRDefault="0005471C" w:rsidP="008C0753">
            <w:pPr>
              <w:spacing w:line="240" w:lineRule="atLeast"/>
              <w:ind w:right="-2" w:firstLine="0"/>
              <w:jc w:val="center"/>
              <w:rPr>
                <w:szCs w:val="28"/>
              </w:rPr>
            </w:pPr>
            <w:r w:rsidRPr="00952A37">
              <w:rPr>
                <w:szCs w:val="28"/>
              </w:rPr>
              <w:t>35,0</w:t>
            </w:r>
          </w:p>
        </w:tc>
      </w:tr>
      <w:tr w:rsidR="0005471C" w:rsidRPr="00952A37" w:rsidTr="008C0753">
        <w:tc>
          <w:tcPr>
            <w:tcW w:w="1276" w:type="dxa"/>
          </w:tcPr>
          <w:p w:rsidR="0005471C" w:rsidRPr="00952A37" w:rsidRDefault="0005471C" w:rsidP="008C0753">
            <w:pPr>
              <w:spacing w:line="240" w:lineRule="atLeast"/>
              <w:ind w:right="-2" w:firstLine="0"/>
              <w:jc w:val="center"/>
              <w:rPr>
                <w:szCs w:val="28"/>
                <w:highlight w:val="green"/>
              </w:rPr>
            </w:pPr>
            <w:r w:rsidRPr="00952A37">
              <w:rPr>
                <w:szCs w:val="28"/>
              </w:rPr>
              <w:t>5.7</w:t>
            </w:r>
          </w:p>
        </w:tc>
        <w:tc>
          <w:tcPr>
            <w:tcW w:w="4111" w:type="dxa"/>
          </w:tcPr>
          <w:p w:rsidR="0005471C" w:rsidRPr="00952A37" w:rsidRDefault="0005471C" w:rsidP="008C0753">
            <w:pPr>
              <w:spacing w:line="240" w:lineRule="atLeast"/>
              <w:ind w:right="-2" w:firstLine="0"/>
              <w:rPr>
                <w:szCs w:val="28"/>
              </w:rPr>
            </w:pPr>
            <w:r>
              <w:rPr>
                <w:szCs w:val="28"/>
              </w:rPr>
              <w:t xml:space="preserve">Количество </w:t>
            </w:r>
            <w:r w:rsidRPr="00952A37">
              <w:rPr>
                <w:szCs w:val="28"/>
              </w:rPr>
              <w:t>стоянок</w:t>
            </w:r>
            <w:r>
              <w:rPr>
                <w:szCs w:val="28"/>
              </w:rPr>
              <w:t xml:space="preserve"> автомобильного транспорта</w:t>
            </w:r>
          </w:p>
        </w:tc>
        <w:tc>
          <w:tcPr>
            <w:tcW w:w="1417" w:type="dxa"/>
          </w:tcPr>
          <w:p w:rsidR="0005471C" w:rsidRPr="00952A37" w:rsidRDefault="0005471C" w:rsidP="008C0753">
            <w:pPr>
              <w:spacing w:line="240" w:lineRule="atLeast"/>
              <w:ind w:right="-2" w:firstLine="0"/>
              <w:jc w:val="center"/>
              <w:rPr>
                <w:szCs w:val="28"/>
              </w:rPr>
            </w:pPr>
            <w:r w:rsidRPr="00952A37">
              <w:rPr>
                <w:szCs w:val="28"/>
              </w:rPr>
              <w:t xml:space="preserve">тыс. </w:t>
            </w:r>
          </w:p>
          <w:p w:rsidR="0005471C" w:rsidRPr="00952A37" w:rsidRDefault="0005471C" w:rsidP="008C0753">
            <w:pPr>
              <w:spacing w:line="240" w:lineRule="atLeast"/>
              <w:ind w:right="-2" w:firstLine="0"/>
              <w:jc w:val="center"/>
              <w:rPr>
                <w:szCs w:val="28"/>
              </w:rPr>
            </w:pPr>
            <w:r w:rsidRPr="00952A37">
              <w:rPr>
                <w:szCs w:val="28"/>
              </w:rPr>
              <w:t>машино-мест</w:t>
            </w:r>
          </w:p>
        </w:tc>
        <w:tc>
          <w:tcPr>
            <w:tcW w:w="1560" w:type="dxa"/>
          </w:tcPr>
          <w:p w:rsidR="0005471C" w:rsidRPr="00952A37" w:rsidRDefault="0005471C" w:rsidP="008C0753">
            <w:pPr>
              <w:spacing w:line="240" w:lineRule="atLeast"/>
              <w:ind w:right="-2" w:firstLine="0"/>
              <w:jc w:val="center"/>
              <w:rPr>
                <w:szCs w:val="28"/>
              </w:rPr>
            </w:pPr>
            <w:r w:rsidRPr="00952A37">
              <w:rPr>
                <w:szCs w:val="28"/>
              </w:rPr>
              <w:t>45,0</w:t>
            </w:r>
          </w:p>
        </w:tc>
        <w:tc>
          <w:tcPr>
            <w:tcW w:w="1559" w:type="dxa"/>
          </w:tcPr>
          <w:p w:rsidR="0005471C" w:rsidRPr="00952A37" w:rsidRDefault="0005471C" w:rsidP="008C0753">
            <w:pPr>
              <w:spacing w:line="240" w:lineRule="atLeast"/>
              <w:ind w:right="-2" w:firstLine="0"/>
              <w:jc w:val="center"/>
              <w:rPr>
                <w:szCs w:val="28"/>
              </w:rPr>
            </w:pPr>
            <w:r w:rsidRPr="00952A37">
              <w:rPr>
                <w:szCs w:val="28"/>
              </w:rPr>
              <w:t>45,0</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w:t>
            </w:r>
          </w:p>
        </w:tc>
        <w:tc>
          <w:tcPr>
            <w:tcW w:w="8647" w:type="dxa"/>
            <w:gridSpan w:val="4"/>
          </w:tcPr>
          <w:p w:rsidR="0005471C" w:rsidRPr="00952A37" w:rsidRDefault="0005471C" w:rsidP="008C0753">
            <w:pPr>
              <w:spacing w:line="240" w:lineRule="atLeast"/>
              <w:ind w:right="-2" w:firstLine="0"/>
              <w:rPr>
                <w:szCs w:val="28"/>
              </w:rPr>
            </w:pPr>
            <w:r w:rsidRPr="00952A37">
              <w:rPr>
                <w:szCs w:val="28"/>
              </w:rPr>
              <w:t xml:space="preserve">Инженерная инфраструктура и благоустройство </w:t>
            </w:r>
            <w:r>
              <w:rPr>
                <w:szCs w:val="28"/>
              </w:rPr>
              <w:t xml:space="preserve">планируемой </w:t>
            </w:r>
            <w:r w:rsidRPr="00952A37">
              <w:rPr>
                <w:szCs w:val="28"/>
              </w:rPr>
              <w:t>территории</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6.1</w:t>
            </w:r>
          </w:p>
        </w:tc>
        <w:tc>
          <w:tcPr>
            <w:tcW w:w="8647" w:type="dxa"/>
            <w:gridSpan w:val="4"/>
          </w:tcPr>
          <w:p w:rsidR="0005471C" w:rsidRPr="00952A37" w:rsidRDefault="0005471C" w:rsidP="008C0753">
            <w:pPr>
              <w:spacing w:line="240" w:lineRule="atLeast"/>
              <w:ind w:right="-2" w:firstLine="0"/>
              <w:rPr>
                <w:szCs w:val="28"/>
              </w:rPr>
            </w:pPr>
            <w:r w:rsidRPr="00952A37">
              <w:rPr>
                <w:szCs w:val="28"/>
              </w:rPr>
              <w:t>Водоснабжение</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6.1.1</w:t>
            </w:r>
          </w:p>
        </w:tc>
        <w:tc>
          <w:tcPr>
            <w:tcW w:w="4111" w:type="dxa"/>
          </w:tcPr>
          <w:p w:rsidR="0005471C" w:rsidRPr="00952A37" w:rsidRDefault="0005471C" w:rsidP="008C0753">
            <w:pPr>
              <w:spacing w:line="240" w:lineRule="atLeast"/>
              <w:ind w:right="-2" w:firstLine="0"/>
              <w:rPr>
                <w:szCs w:val="28"/>
              </w:rPr>
            </w:pPr>
            <w:r w:rsidRPr="00952A37">
              <w:rPr>
                <w:szCs w:val="28"/>
              </w:rPr>
              <w:t>Водопотребление, в том числе:</w:t>
            </w:r>
          </w:p>
        </w:tc>
        <w:tc>
          <w:tcPr>
            <w:tcW w:w="1417" w:type="dxa"/>
          </w:tcPr>
          <w:p w:rsidR="0005471C" w:rsidRDefault="0005471C" w:rsidP="008C0753">
            <w:pPr>
              <w:spacing w:line="240" w:lineRule="atLeast"/>
              <w:ind w:left="-57" w:right="-57" w:firstLine="0"/>
              <w:jc w:val="center"/>
              <w:rPr>
                <w:szCs w:val="28"/>
              </w:rPr>
            </w:pPr>
            <w:r w:rsidRPr="00952A37">
              <w:rPr>
                <w:szCs w:val="28"/>
              </w:rPr>
              <w:t>тыс. </w:t>
            </w:r>
          </w:p>
          <w:p w:rsidR="0005471C" w:rsidRPr="00952A37" w:rsidRDefault="0005471C" w:rsidP="008C0753">
            <w:pPr>
              <w:spacing w:line="240" w:lineRule="atLeast"/>
              <w:ind w:left="-57" w:right="-57" w:firstLine="0"/>
              <w:jc w:val="center"/>
              <w:rPr>
                <w:szCs w:val="28"/>
              </w:rPr>
            </w:pPr>
            <w:r w:rsidRPr="00952A37">
              <w:rPr>
                <w:szCs w:val="28"/>
              </w:rPr>
              <w:t>куб. м/</w:t>
            </w:r>
            <w:r>
              <w:rPr>
                <w:szCs w:val="28"/>
              </w:rPr>
              <w:t xml:space="preserve"> </w:t>
            </w:r>
            <w:r w:rsidRPr="00952A37">
              <w:rPr>
                <w:szCs w:val="28"/>
              </w:rPr>
              <w:t>сутки</w:t>
            </w:r>
          </w:p>
        </w:tc>
        <w:tc>
          <w:tcPr>
            <w:tcW w:w="1560" w:type="dxa"/>
          </w:tcPr>
          <w:p w:rsidR="0005471C" w:rsidRPr="00952A37" w:rsidRDefault="0005471C" w:rsidP="008C0753">
            <w:pPr>
              <w:spacing w:line="240" w:lineRule="atLeast"/>
              <w:ind w:right="-2" w:firstLine="0"/>
              <w:jc w:val="center"/>
              <w:rPr>
                <w:szCs w:val="28"/>
              </w:rPr>
            </w:pPr>
            <w:r w:rsidRPr="00952A37">
              <w:rPr>
                <w:szCs w:val="28"/>
              </w:rPr>
              <w:t>88,594</w:t>
            </w:r>
          </w:p>
        </w:tc>
        <w:tc>
          <w:tcPr>
            <w:tcW w:w="1559" w:type="dxa"/>
          </w:tcPr>
          <w:p w:rsidR="0005471C" w:rsidRPr="00952A37" w:rsidRDefault="0005471C" w:rsidP="008C0753">
            <w:pPr>
              <w:spacing w:line="240" w:lineRule="atLeast"/>
              <w:ind w:right="-2" w:firstLine="0"/>
              <w:jc w:val="center"/>
              <w:rPr>
                <w:szCs w:val="28"/>
              </w:rPr>
            </w:pPr>
            <w:r w:rsidRPr="00952A37">
              <w:rPr>
                <w:szCs w:val="28"/>
              </w:rPr>
              <w:t>118,765</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6.1.1.1</w:t>
            </w:r>
          </w:p>
        </w:tc>
        <w:tc>
          <w:tcPr>
            <w:tcW w:w="4111" w:type="dxa"/>
          </w:tcPr>
          <w:p w:rsidR="0005471C" w:rsidRPr="00952A37" w:rsidRDefault="0005471C" w:rsidP="008C0753">
            <w:pPr>
              <w:spacing w:line="240" w:lineRule="atLeast"/>
              <w:ind w:right="-2" w:firstLine="0"/>
              <w:rPr>
                <w:szCs w:val="28"/>
              </w:rPr>
            </w:pPr>
            <w:r w:rsidRPr="00952A37">
              <w:rPr>
                <w:szCs w:val="28"/>
              </w:rPr>
              <w:t>На хозяйственно-питьевые нужды</w:t>
            </w:r>
          </w:p>
        </w:tc>
        <w:tc>
          <w:tcPr>
            <w:tcW w:w="1417" w:type="dxa"/>
          </w:tcPr>
          <w:p w:rsidR="0005471C" w:rsidRDefault="0005471C" w:rsidP="008C0753">
            <w:pPr>
              <w:spacing w:line="240" w:lineRule="atLeast"/>
              <w:ind w:right="-2" w:firstLine="0"/>
              <w:jc w:val="center"/>
              <w:rPr>
                <w:szCs w:val="28"/>
              </w:rPr>
            </w:pPr>
            <w:r w:rsidRPr="00952A37">
              <w:rPr>
                <w:szCs w:val="28"/>
              </w:rPr>
              <w:t>тыс. </w:t>
            </w:r>
          </w:p>
          <w:p w:rsidR="0005471C" w:rsidRDefault="0005471C" w:rsidP="008C0753">
            <w:pPr>
              <w:spacing w:line="240" w:lineRule="atLeast"/>
              <w:ind w:right="-2" w:firstLine="0"/>
              <w:jc w:val="center"/>
              <w:rPr>
                <w:szCs w:val="28"/>
              </w:rPr>
            </w:pPr>
            <w:r w:rsidRPr="00952A37">
              <w:rPr>
                <w:szCs w:val="28"/>
              </w:rPr>
              <w:t>куб. м/</w:t>
            </w:r>
          </w:p>
          <w:p w:rsidR="0005471C" w:rsidRPr="00952A37" w:rsidRDefault="0005471C" w:rsidP="008C0753">
            <w:pPr>
              <w:spacing w:line="240" w:lineRule="atLeast"/>
              <w:ind w:right="-2" w:firstLine="0"/>
              <w:jc w:val="center"/>
              <w:rPr>
                <w:szCs w:val="28"/>
              </w:rPr>
            </w:pPr>
            <w:r w:rsidRPr="00952A37">
              <w:rPr>
                <w:szCs w:val="28"/>
              </w:rPr>
              <w:t>сутки</w:t>
            </w:r>
          </w:p>
        </w:tc>
        <w:tc>
          <w:tcPr>
            <w:tcW w:w="1560" w:type="dxa"/>
          </w:tcPr>
          <w:p w:rsidR="0005471C" w:rsidRPr="00952A37" w:rsidRDefault="0005471C" w:rsidP="008C0753">
            <w:pPr>
              <w:spacing w:line="240" w:lineRule="atLeast"/>
              <w:ind w:right="-2" w:firstLine="0"/>
              <w:jc w:val="center"/>
              <w:rPr>
                <w:szCs w:val="28"/>
              </w:rPr>
            </w:pPr>
            <w:r w:rsidRPr="00952A37">
              <w:rPr>
                <w:szCs w:val="28"/>
              </w:rPr>
              <w:t>82,25</w:t>
            </w:r>
          </w:p>
        </w:tc>
        <w:tc>
          <w:tcPr>
            <w:tcW w:w="1559" w:type="dxa"/>
          </w:tcPr>
          <w:p w:rsidR="0005471C" w:rsidRPr="00952A37" w:rsidRDefault="0005471C" w:rsidP="008C0753">
            <w:pPr>
              <w:spacing w:line="240" w:lineRule="atLeast"/>
              <w:ind w:right="-2" w:firstLine="0"/>
              <w:jc w:val="center"/>
              <w:rPr>
                <w:szCs w:val="28"/>
              </w:rPr>
            </w:pPr>
            <w:r w:rsidRPr="00952A37">
              <w:rPr>
                <w:szCs w:val="28"/>
              </w:rPr>
              <w:t>103,244</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6.1.1.2</w:t>
            </w:r>
          </w:p>
        </w:tc>
        <w:tc>
          <w:tcPr>
            <w:tcW w:w="4111" w:type="dxa"/>
          </w:tcPr>
          <w:p w:rsidR="0005471C" w:rsidRPr="00952A37" w:rsidRDefault="0005471C" w:rsidP="008C0753">
            <w:pPr>
              <w:spacing w:line="240" w:lineRule="atLeast"/>
              <w:ind w:right="-2" w:firstLine="0"/>
              <w:rPr>
                <w:szCs w:val="28"/>
              </w:rPr>
            </w:pPr>
            <w:r w:rsidRPr="00952A37">
              <w:rPr>
                <w:szCs w:val="28"/>
              </w:rPr>
              <w:t>На производственные нужды</w:t>
            </w:r>
          </w:p>
        </w:tc>
        <w:tc>
          <w:tcPr>
            <w:tcW w:w="1417" w:type="dxa"/>
          </w:tcPr>
          <w:p w:rsidR="0005471C" w:rsidRDefault="0005471C" w:rsidP="008C0753">
            <w:pPr>
              <w:spacing w:line="240" w:lineRule="atLeast"/>
              <w:ind w:right="-2" w:firstLine="0"/>
              <w:jc w:val="center"/>
              <w:rPr>
                <w:szCs w:val="28"/>
              </w:rPr>
            </w:pPr>
            <w:r w:rsidRPr="00952A37">
              <w:rPr>
                <w:szCs w:val="28"/>
              </w:rPr>
              <w:t>тыс. </w:t>
            </w:r>
          </w:p>
          <w:p w:rsidR="0005471C" w:rsidRDefault="0005471C" w:rsidP="008C0753">
            <w:pPr>
              <w:spacing w:line="240" w:lineRule="atLeast"/>
              <w:ind w:right="-2" w:firstLine="0"/>
              <w:jc w:val="center"/>
              <w:rPr>
                <w:szCs w:val="28"/>
              </w:rPr>
            </w:pPr>
            <w:r w:rsidRPr="00952A37">
              <w:rPr>
                <w:szCs w:val="28"/>
              </w:rPr>
              <w:t>куб. м/</w:t>
            </w:r>
          </w:p>
          <w:p w:rsidR="0005471C" w:rsidRPr="00952A37" w:rsidRDefault="0005471C" w:rsidP="008C0753">
            <w:pPr>
              <w:spacing w:line="240" w:lineRule="atLeast"/>
              <w:ind w:right="-2" w:firstLine="0"/>
              <w:jc w:val="center"/>
              <w:rPr>
                <w:szCs w:val="28"/>
              </w:rPr>
            </w:pPr>
            <w:r w:rsidRPr="00952A37">
              <w:rPr>
                <w:szCs w:val="28"/>
              </w:rPr>
              <w:t>сутки</w:t>
            </w:r>
          </w:p>
        </w:tc>
        <w:tc>
          <w:tcPr>
            <w:tcW w:w="1560" w:type="dxa"/>
          </w:tcPr>
          <w:p w:rsidR="0005471C" w:rsidRPr="00952A37" w:rsidRDefault="0005471C" w:rsidP="008C0753">
            <w:pPr>
              <w:spacing w:line="240" w:lineRule="atLeast"/>
              <w:ind w:right="-2" w:firstLine="0"/>
              <w:jc w:val="center"/>
              <w:rPr>
                <w:szCs w:val="28"/>
              </w:rPr>
            </w:pPr>
            <w:r w:rsidRPr="00952A37">
              <w:rPr>
                <w:szCs w:val="28"/>
              </w:rPr>
              <w:t>4,292</w:t>
            </w:r>
          </w:p>
        </w:tc>
        <w:tc>
          <w:tcPr>
            <w:tcW w:w="1559" w:type="dxa"/>
          </w:tcPr>
          <w:p w:rsidR="0005471C" w:rsidRPr="00952A37" w:rsidRDefault="0005471C" w:rsidP="008C0753">
            <w:pPr>
              <w:spacing w:line="240" w:lineRule="atLeast"/>
              <w:ind w:right="-2" w:firstLine="0"/>
              <w:jc w:val="center"/>
              <w:rPr>
                <w:szCs w:val="28"/>
              </w:rPr>
            </w:pPr>
            <w:r w:rsidRPr="00952A37">
              <w:rPr>
                <w:szCs w:val="28"/>
              </w:rPr>
              <w:t>4,292</w:t>
            </w:r>
          </w:p>
        </w:tc>
      </w:tr>
      <w:tr w:rsidR="0005471C" w:rsidRPr="00952A37" w:rsidTr="008C0753">
        <w:trPr>
          <w:cantSplit/>
        </w:trPr>
        <w:tc>
          <w:tcPr>
            <w:tcW w:w="1276" w:type="dxa"/>
          </w:tcPr>
          <w:p w:rsidR="0005471C" w:rsidRPr="00952A37" w:rsidRDefault="0005471C" w:rsidP="008C0753">
            <w:pPr>
              <w:spacing w:line="240" w:lineRule="atLeast"/>
              <w:ind w:right="-2" w:firstLine="0"/>
              <w:jc w:val="center"/>
              <w:rPr>
                <w:szCs w:val="28"/>
              </w:rPr>
            </w:pPr>
            <w:r w:rsidRPr="00952A37">
              <w:rPr>
                <w:szCs w:val="28"/>
              </w:rPr>
              <w:t>6.1.2</w:t>
            </w:r>
          </w:p>
        </w:tc>
        <w:tc>
          <w:tcPr>
            <w:tcW w:w="4111" w:type="dxa"/>
          </w:tcPr>
          <w:p w:rsidR="0005471C" w:rsidRPr="00952A37" w:rsidRDefault="0005471C" w:rsidP="008C0753">
            <w:pPr>
              <w:spacing w:line="240" w:lineRule="atLeast"/>
              <w:ind w:right="-2" w:firstLine="0"/>
              <w:rPr>
                <w:szCs w:val="28"/>
              </w:rPr>
            </w:pPr>
            <w:r w:rsidRPr="00952A37">
              <w:rPr>
                <w:szCs w:val="28"/>
              </w:rPr>
              <w:t>Среднесуточное водопотребление на 1 человека</w:t>
            </w:r>
          </w:p>
        </w:tc>
        <w:tc>
          <w:tcPr>
            <w:tcW w:w="1417" w:type="dxa"/>
          </w:tcPr>
          <w:p w:rsidR="0005471C" w:rsidRPr="00952A37" w:rsidRDefault="0005471C" w:rsidP="008C0753">
            <w:pPr>
              <w:spacing w:line="240" w:lineRule="atLeast"/>
              <w:ind w:right="-2" w:firstLine="0"/>
              <w:jc w:val="center"/>
              <w:rPr>
                <w:szCs w:val="28"/>
              </w:rPr>
            </w:pPr>
            <w:r w:rsidRPr="00952A37">
              <w:rPr>
                <w:szCs w:val="28"/>
              </w:rPr>
              <w:t>л/сутки</w:t>
            </w:r>
          </w:p>
        </w:tc>
        <w:tc>
          <w:tcPr>
            <w:tcW w:w="1560" w:type="dxa"/>
          </w:tcPr>
          <w:p w:rsidR="0005471C" w:rsidRPr="00952A37" w:rsidRDefault="0005471C" w:rsidP="008C0753">
            <w:pPr>
              <w:spacing w:line="240" w:lineRule="atLeast"/>
              <w:ind w:right="-2" w:firstLine="0"/>
              <w:jc w:val="center"/>
              <w:rPr>
                <w:szCs w:val="28"/>
              </w:rPr>
            </w:pPr>
            <w:r w:rsidRPr="00952A37">
              <w:rPr>
                <w:szCs w:val="28"/>
              </w:rPr>
              <w:t>400</w:t>
            </w:r>
          </w:p>
        </w:tc>
        <w:tc>
          <w:tcPr>
            <w:tcW w:w="1559" w:type="dxa"/>
          </w:tcPr>
          <w:p w:rsidR="0005471C" w:rsidRPr="00952A37" w:rsidRDefault="0005471C" w:rsidP="008C0753">
            <w:pPr>
              <w:spacing w:line="240" w:lineRule="atLeast"/>
              <w:ind w:right="-2" w:firstLine="0"/>
              <w:jc w:val="center"/>
              <w:rPr>
                <w:szCs w:val="28"/>
              </w:rPr>
            </w:pPr>
            <w:r w:rsidRPr="00952A37">
              <w:rPr>
                <w:szCs w:val="28"/>
              </w:rPr>
              <w:t>400</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6.1.3</w:t>
            </w:r>
          </w:p>
        </w:tc>
        <w:tc>
          <w:tcPr>
            <w:tcW w:w="4111" w:type="dxa"/>
          </w:tcPr>
          <w:p w:rsidR="0005471C" w:rsidRPr="00952A37" w:rsidRDefault="0005471C" w:rsidP="008C0753">
            <w:pPr>
              <w:spacing w:line="240" w:lineRule="atLeast"/>
              <w:ind w:right="-2" w:firstLine="0"/>
              <w:rPr>
                <w:szCs w:val="28"/>
              </w:rPr>
            </w:pPr>
            <w:r w:rsidRPr="00952A37">
              <w:rPr>
                <w:szCs w:val="28"/>
              </w:rPr>
              <w:t>Протяженность проектируемых магистральных сетей</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952A37" w:rsidRDefault="0005471C" w:rsidP="008C0753">
            <w:pPr>
              <w:spacing w:line="240" w:lineRule="atLeast"/>
              <w:ind w:right="-2" w:firstLine="0"/>
              <w:jc w:val="center"/>
              <w:rPr>
                <w:szCs w:val="28"/>
              </w:rPr>
            </w:pPr>
            <w:r w:rsidRPr="00952A37">
              <w:rPr>
                <w:szCs w:val="28"/>
              </w:rPr>
              <w:t>–</w:t>
            </w:r>
          </w:p>
        </w:tc>
        <w:tc>
          <w:tcPr>
            <w:tcW w:w="1559" w:type="dxa"/>
          </w:tcPr>
          <w:p w:rsidR="0005471C" w:rsidRPr="00952A37" w:rsidRDefault="0005471C" w:rsidP="008C0753">
            <w:pPr>
              <w:spacing w:line="240" w:lineRule="atLeast"/>
              <w:ind w:right="-2" w:firstLine="0"/>
              <w:jc w:val="center"/>
              <w:rPr>
                <w:szCs w:val="28"/>
              </w:rPr>
            </w:pPr>
            <w:r w:rsidRPr="00952A37">
              <w:rPr>
                <w:szCs w:val="28"/>
              </w:rPr>
              <w:t>11,9</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6.2</w:t>
            </w:r>
          </w:p>
        </w:tc>
        <w:tc>
          <w:tcPr>
            <w:tcW w:w="8647" w:type="dxa"/>
            <w:gridSpan w:val="4"/>
          </w:tcPr>
          <w:p w:rsidR="0005471C" w:rsidRPr="00952A37" w:rsidRDefault="0005471C" w:rsidP="008C0753">
            <w:pPr>
              <w:spacing w:line="240" w:lineRule="atLeast"/>
              <w:ind w:right="-2" w:firstLine="0"/>
              <w:rPr>
                <w:szCs w:val="28"/>
              </w:rPr>
            </w:pPr>
            <w:r w:rsidRPr="00952A37">
              <w:rPr>
                <w:szCs w:val="28"/>
              </w:rPr>
              <w:t>Канализация</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6.2.1</w:t>
            </w:r>
          </w:p>
        </w:tc>
        <w:tc>
          <w:tcPr>
            <w:tcW w:w="4111" w:type="dxa"/>
          </w:tcPr>
          <w:p w:rsidR="0005471C" w:rsidRPr="00952A37" w:rsidRDefault="0005471C" w:rsidP="008C0753">
            <w:pPr>
              <w:spacing w:line="240" w:lineRule="atLeast"/>
              <w:ind w:right="-2" w:firstLine="0"/>
              <w:rPr>
                <w:szCs w:val="28"/>
              </w:rPr>
            </w:pPr>
            <w:r w:rsidRPr="00952A37">
              <w:rPr>
                <w:szCs w:val="28"/>
              </w:rPr>
              <w:t>Общее поступление сточных вод</w:t>
            </w:r>
            <w:r>
              <w:rPr>
                <w:szCs w:val="28"/>
              </w:rPr>
              <w:t>, в том числе:</w:t>
            </w:r>
          </w:p>
        </w:tc>
        <w:tc>
          <w:tcPr>
            <w:tcW w:w="1417" w:type="dxa"/>
          </w:tcPr>
          <w:p w:rsidR="0005471C" w:rsidRDefault="0005471C" w:rsidP="008C0753">
            <w:pPr>
              <w:spacing w:line="240" w:lineRule="atLeast"/>
              <w:ind w:right="-2" w:firstLine="0"/>
              <w:jc w:val="center"/>
              <w:rPr>
                <w:szCs w:val="28"/>
              </w:rPr>
            </w:pPr>
            <w:r w:rsidRPr="00952A37">
              <w:rPr>
                <w:szCs w:val="28"/>
              </w:rPr>
              <w:t>тыс.</w:t>
            </w:r>
            <w:r>
              <w:rPr>
                <w:szCs w:val="28"/>
              </w:rPr>
              <w:t xml:space="preserve"> </w:t>
            </w:r>
            <w:r w:rsidRPr="00952A37">
              <w:rPr>
                <w:szCs w:val="28"/>
              </w:rPr>
              <w:t>куб. м/</w:t>
            </w:r>
          </w:p>
          <w:p w:rsidR="0005471C" w:rsidRPr="00952A37" w:rsidRDefault="0005471C" w:rsidP="008C0753">
            <w:pPr>
              <w:spacing w:line="240" w:lineRule="atLeast"/>
              <w:ind w:right="-2" w:firstLine="0"/>
              <w:jc w:val="center"/>
              <w:rPr>
                <w:szCs w:val="28"/>
              </w:rPr>
            </w:pPr>
            <w:r w:rsidRPr="00952A37">
              <w:rPr>
                <w:szCs w:val="28"/>
              </w:rPr>
              <w:t>сутки</w:t>
            </w:r>
          </w:p>
        </w:tc>
        <w:tc>
          <w:tcPr>
            <w:tcW w:w="1560" w:type="dxa"/>
          </w:tcPr>
          <w:p w:rsidR="0005471C" w:rsidRPr="00952A37" w:rsidRDefault="0005471C" w:rsidP="008C0753">
            <w:pPr>
              <w:spacing w:line="240" w:lineRule="atLeast"/>
              <w:ind w:right="-2" w:firstLine="0"/>
              <w:jc w:val="center"/>
              <w:rPr>
                <w:szCs w:val="28"/>
              </w:rPr>
            </w:pPr>
            <w:r w:rsidRPr="00952A37">
              <w:rPr>
                <w:szCs w:val="28"/>
              </w:rPr>
              <w:t>86,263</w:t>
            </w:r>
          </w:p>
        </w:tc>
        <w:tc>
          <w:tcPr>
            <w:tcW w:w="1559" w:type="dxa"/>
          </w:tcPr>
          <w:p w:rsidR="0005471C" w:rsidRPr="00952A37" w:rsidRDefault="0005471C" w:rsidP="008C0753">
            <w:pPr>
              <w:spacing w:line="240" w:lineRule="atLeast"/>
              <w:ind w:right="-2" w:firstLine="0"/>
              <w:jc w:val="center"/>
              <w:rPr>
                <w:szCs w:val="28"/>
              </w:rPr>
            </w:pPr>
            <w:r w:rsidRPr="00952A37">
              <w:rPr>
                <w:szCs w:val="28"/>
              </w:rPr>
              <w:t>107,257</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6.2.1.1</w:t>
            </w:r>
          </w:p>
        </w:tc>
        <w:tc>
          <w:tcPr>
            <w:tcW w:w="4111" w:type="dxa"/>
          </w:tcPr>
          <w:p w:rsidR="0005471C" w:rsidRPr="00952A37" w:rsidRDefault="0005471C" w:rsidP="008C0753">
            <w:pPr>
              <w:spacing w:line="240" w:lineRule="atLeast"/>
              <w:ind w:right="-2" w:firstLine="0"/>
              <w:rPr>
                <w:szCs w:val="28"/>
              </w:rPr>
            </w:pPr>
            <w:r w:rsidRPr="00952A37">
              <w:rPr>
                <w:szCs w:val="28"/>
              </w:rPr>
              <w:t>Хозяйственно-бытовые нужды</w:t>
            </w:r>
          </w:p>
        </w:tc>
        <w:tc>
          <w:tcPr>
            <w:tcW w:w="1417" w:type="dxa"/>
          </w:tcPr>
          <w:p w:rsidR="0005471C" w:rsidRDefault="0005471C" w:rsidP="008C0753">
            <w:pPr>
              <w:spacing w:line="240" w:lineRule="atLeast"/>
              <w:ind w:right="-2" w:firstLine="0"/>
              <w:jc w:val="center"/>
              <w:rPr>
                <w:szCs w:val="28"/>
              </w:rPr>
            </w:pPr>
            <w:r w:rsidRPr="00952A37">
              <w:rPr>
                <w:szCs w:val="28"/>
              </w:rPr>
              <w:t>тыс.</w:t>
            </w:r>
          </w:p>
          <w:p w:rsidR="0005471C" w:rsidRDefault="0005471C" w:rsidP="008C0753">
            <w:pPr>
              <w:spacing w:line="240" w:lineRule="atLeast"/>
              <w:ind w:right="-2" w:firstLine="0"/>
              <w:jc w:val="center"/>
              <w:rPr>
                <w:szCs w:val="28"/>
              </w:rPr>
            </w:pPr>
            <w:r w:rsidRPr="00952A37">
              <w:rPr>
                <w:szCs w:val="28"/>
              </w:rPr>
              <w:t>куб. м/</w:t>
            </w:r>
          </w:p>
          <w:p w:rsidR="0005471C" w:rsidRPr="00952A37" w:rsidRDefault="0005471C" w:rsidP="008C0753">
            <w:pPr>
              <w:spacing w:line="240" w:lineRule="atLeast"/>
              <w:ind w:right="-2" w:firstLine="0"/>
              <w:jc w:val="center"/>
              <w:rPr>
                <w:szCs w:val="28"/>
              </w:rPr>
            </w:pPr>
            <w:r w:rsidRPr="00952A37">
              <w:rPr>
                <w:szCs w:val="28"/>
              </w:rPr>
              <w:t>сутки</w:t>
            </w:r>
          </w:p>
        </w:tc>
        <w:tc>
          <w:tcPr>
            <w:tcW w:w="1560" w:type="dxa"/>
          </w:tcPr>
          <w:p w:rsidR="0005471C" w:rsidRPr="00952A37" w:rsidRDefault="0005471C" w:rsidP="008C0753">
            <w:pPr>
              <w:spacing w:line="240" w:lineRule="atLeast"/>
              <w:ind w:right="-2" w:firstLine="0"/>
              <w:jc w:val="center"/>
              <w:rPr>
                <w:szCs w:val="28"/>
              </w:rPr>
            </w:pPr>
            <w:r w:rsidRPr="00952A37">
              <w:rPr>
                <w:szCs w:val="28"/>
              </w:rPr>
              <w:t>82,25</w:t>
            </w:r>
          </w:p>
        </w:tc>
        <w:tc>
          <w:tcPr>
            <w:tcW w:w="1559" w:type="dxa"/>
          </w:tcPr>
          <w:p w:rsidR="0005471C" w:rsidRPr="00952A37" w:rsidRDefault="0005471C" w:rsidP="008C0753">
            <w:pPr>
              <w:spacing w:line="240" w:lineRule="atLeast"/>
              <w:ind w:right="-2" w:firstLine="0"/>
              <w:jc w:val="center"/>
              <w:rPr>
                <w:szCs w:val="28"/>
              </w:rPr>
            </w:pPr>
            <w:r w:rsidRPr="00952A37">
              <w:rPr>
                <w:szCs w:val="28"/>
              </w:rPr>
              <w:t>103,244</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6.2.1.2</w:t>
            </w:r>
          </w:p>
        </w:tc>
        <w:tc>
          <w:tcPr>
            <w:tcW w:w="4111" w:type="dxa"/>
          </w:tcPr>
          <w:p w:rsidR="0005471C" w:rsidRPr="00952A37" w:rsidRDefault="0005471C" w:rsidP="008C0753">
            <w:pPr>
              <w:spacing w:line="240" w:lineRule="atLeast"/>
              <w:ind w:right="-2" w:firstLine="0"/>
              <w:rPr>
                <w:szCs w:val="28"/>
              </w:rPr>
            </w:pPr>
            <w:r w:rsidRPr="00952A37">
              <w:rPr>
                <w:szCs w:val="28"/>
              </w:rPr>
              <w:t>Производственные сточные воды</w:t>
            </w:r>
          </w:p>
        </w:tc>
        <w:tc>
          <w:tcPr>
            <w:tcW w:w="1417" w:type="dxa"/>
          </w:tcPr>
          <w:p w:rsidR="0005471C" w:rsidRDefault="0005471C" w:rsidP="008C0753">
            <w:pPr>
              <w:spacing w:line="240" w:lineRule="atLeast"/>
              <w:ind w:right="-2" w:firstLine="0"/>
              <w:jc w:val="center"/>
              <w:rPr>
                <w:szCs w:val="28"/>
              </w:rPr>
            </w:pPr>
            <w:r w:rsidRPr="00952A37">
              <w:rPr>
                <w:szCs w:val="28"/>
              </w:rPr>
              <w:t>тыс.</w:t>
            </w:r>
          </w:p>
          <w:p w:rsidR="0005471C" w:rsidRDefault="0005471C" w:rsidP="008C0753">
            <w:pPr>
              <w:spacing w:line="240" w:lineRule="atLeast"/>
              <w:ind w:right="-2" w:firstLine="0"/>
              <w:jc w:val="center"/>
              <w:rPr>
                <w:szCs w:val="28"/>
              </w:rPr>
            </w:pPr>
            <w:r w:rsidRPr="00952A37">
              <w:rPr>
                <w:szCs w:val="28"/>
              </w:rPr>
              <w:t>куб. м/</w:t>
            </w:r>
          </w:p>
          <w:p w:rsidR="0005471C" w:rsidRPr="00952A37" w:rsidRDefault="0005471C" w:rsidP="008C0753">
            <w:pPr>
              <w:spacing w:line="240" w:lineRule="atLeast"/>
              <w:ind w:right="-2" w:firstLine="0"/>
              <w:jc w:val="center"/>
              <w:rPr>
                <w:szCs w:val="28"/>
              </w:rPr>
            </w:pPr>
            <w:r w:rsidRPr="00952A37">
              <w:rPr>
                <w:szCs w:val="28"/>
              </w:rPr>
              <w:t>сутки</w:t>
            </w:r>
          </w:p>
        </w:tc>
        <w:tc>
          <w:tcPr>
            <w:tcW w:w="1560" w:type="dxa"/>
          </w:tcPr>
          <w:p w:rsidR="0005471C" w:rsidRPr="00952A37" w:rsidRDefault="0005471C" w:rsidP="008C0753">
            <w:pPr>
              <w:spacing w:line="240" w:lineRule="atLeast"/>
              <w:ind w:right="-2" w:firstLine="0"/>
              <w:jc w:val="center"/>
              <w:rPr>
                <w:szCs w:val="28"/>
              </w:rPr>
            </w:pPr>
            <w:r w:rsidRPr="00952A37">
              <w:rPr>
                <w:szCs w:val="28"/>
              </w:rPr>
              <w:t>4,013</w:t>
            </w:r>
          </w:p>
        </w:tc>
        <w:tc>
          <w:tcPr>
            <w:tcW w:w="1559" w:type="dxa"/>
          </w:tcPr>
          <w:p w:rsidR="0005471C" w:rsidRPr="00952A37" w:rsidRDefault="0005471C" w:rsidP="008C0753">
            <w:pPr>
              <w:spacing w:line="240" w:lineRule="atLeast"/>
              <w:ind w:right="-2" w:firstLine="0"/>
              <w:jc w:val="center"/>
              <w:rPr>
                <w:szCs w:val="28"/>
              </w:rPr>
            </w:pPr>
            <w:r w:rsidRPr="00952A37">
              <w:rPr>
                <w:szCs w:val="28"/>
              </w:rPr>
              <w:t>4,013</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6.2.2</w:t>
            </w:r>
          </w:p>
        </w:tc>
        <w:tc>
          <w:tcPr>
            <w:tcW w:w="4111" w:type="dxa"/>
          </w:tcPr>
          <w:p w:rsidR="0005471C" w:rsidRPr="00952A37" w:rsidRDefault="0005471C" w:rsidP="008C0753">
            <w:pPr>
              <w:spacing w:line="240" w:lineRule="atLeast"/>
              <w:ind w:right="-2" w:firstLine="0"/>
              <w:rPr>
                <w:szCs w:val="28"/>
              </w:rPr>
            </w:pPr>
            <w:r w:rsidRPr="00952A37">
              <w:rPr>
                <w:szCs w:val="28"/>
              </w:rPr>
              <w:t>Протяженность сетей</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952A37" w:rsidRDefault="0005471C" w:rsidP="008C0753">
            <w:pPr>
              <w:spacing w:line="240" w:lineRule="atLeast"/>
              <w:ind w:right="-2" w:firstLine="0"/>
              <w:jc w:val="center"/>
              <w:rPr>
                <w:szCs w:val="28"/>
              </w:rPr>
            </w:pPr>
            <w:r w:rsidRPr="00952A37">
              <w:rPr>
                <w:szCs w:val="28"/>
              </w:rPr>
              <w:t>–</w:t>
            </w:r>
          </w:p>
        </w:tc>
        <w:tc>
          <w:tcPr>
            <w:tcW w:w="1559" w:type="dxa"/>
          </w:tcPr>
          <w:p w:rsidR="0005471C" w:rsidRPr="00952A37" w:rsidRDefault="0005471C" w:rsidP="008C0753">
            <w:pPr>
              <w:spacing w:line="240" w:lineRule="atLeast"/>
              <w:ind w:right="-2" w:firstLine="0"/>
              <w:jc w:val="center"/>
              <w:rPr>
                <w:szCs w:val="28"/>
              </w:rPr>
            </w:pPr>
            <w:r w:rsidRPr="00952A37">
              <w:rPr>
                <w:szCs w:val="28"/>
              </w:rPr>
              <w:t>9,5</w:t>
            </w:r>
          </w:p>
        </w:tc>
      </w:tr>
      <w:tr w:rsidR="0005471C" w:rsidRPr="00952A37" w:rsidTr="00F85B6F">
        <w:tc>
          <w:tcPr>
            <w:tcW w:w="1276" w:type="dxa"/>
            <w:tcBorders>
              <w:bottom w:val="single" w:sz="4" w:space="0" w:color="auto"/>
            </w:tcBorders>
          </w:tcPr>
          <w:p w:rsidR="0005471C" w:rsidRPr="00952A37" w:rsidRDefault="0005471C" w:rsidP="008C0753">
            <w:pPr>
              <w:spacing w:line="240" w:lineRule="atLeast"/>
              <w:ind w:right="-2" w:firstLine="0"/>
              <w:jc w:val="center"/>
              <w:rPr>
                <w:szCs w:val="28"/>
              </w:rPr>
            </w:pPr>
            <w:r w:rsidRPr="00952A37">
              <w:rPr>
                <w:szCs w:val="28"/>
              </w:rPr>
              <w:t>6.3</w:t>
            </w:r>
          </w:p>
        </w:tc>
        <w:tc>
          <w:tcPr>
            <w:tcW w:w="8647" w:type="dxa"/>
            <w:gridSpan w:val="4"/>
            <w:tcBorders>
              <w:bottom w:val="single" w:sz="4" w:space="0" w:color="auto"/>
            </w:tcBorders>
          </w:tcPr>
          <w:p w:rsidR="0005471C" w:rsidRPr="00952A37" w:rsidRDefault="0005471C" w:rsidP="008C0753">
            <w:pPr>
              <w:spacing w:line="240" w:lineRule="atLeast"/>
              <w:ind w:right="-2" w:firstLine="0"/>
              <w:rPr>
                <w:szCs w:val="28"/>
              </w:rPr>
            </w:pPr>
            <w:r w:rsidRPr="00952A37">
              <w:rPr>
                <w:szCs w:val="28"/>
              </w:rPr>
              <w:t>Электроснабжение</w:t>
            </w:r>
          </w:p>
        </w:tc>
      </w:tr>
      <w:tr w:rsidR="00F85B6F" w:rsidRPr="00952A37" w:rsidTr="00F85B6F">
        <w:tc>
          <w:tcPr>
            <w:tcW w:w="1276" w:type="dxa"/>
            <w:tcBorders>
              <w:top w:val="single" w:sz="4" w:space="0" w:color="auto"/>
              <w:left w:val="nil"/>
              <w:bottom w:val="nil"/>
              <w:right w:val="nil"/>
            </w:tcBorders>
          </w:tcPr>
          <w:p w:rsidR="00F85B6F" w:rsidRPr="00952A37" w:rsidRDefault="00F85B6F" w:rsidP="008C0753">
            <w:pPr>
              <w:spacing w:line="240" w:lineRule="atLeast"/>
              <w:ind w:right="-2" w:firstLine="0"/>
              <w:jc w:val="center"/>
              <w:rPr>
                <w:szCs w:val="28"/>
              </w:rPr>
            </w:pPr>
          </w:p>
        </w:tc>
        <w:tc>
          <w:tcPr>
            <w:tcW w:w="8647" w:type="dxa"/>
            <w:gridSpan w:val="4"/>
            <w:tcBorders>
              <w:top w:val="single" w:sz="4" w:space="0" w:color="auto"/>
              <w:left w:val="nil"/>
              <w:bottom w:val="nil"/>
              <w:right w:val="nil"/>
            </w:tcBorders>
          </w:tcPr>
          <w:p w:rsidR="00F85B6F" w:rsidRPr="00952A37" w:rsidRDefault="00F85B6F" w:rsidP="008C0753">
            <w:pPr>
              <w:spacing w:line="240" w:lineRule="atLeast"/>
              <w:ind w:right="-2" w:firstLine="0"/>
              <w:rPr>
                <w:szCs w:val="28"/>
              </w:rPr>
            </w:pPr>
          </w:p>
        </w:tc>
      </w:tr>
      <w:tr w:rsidR="0005471C" w:rsidRPr="00952A37" w:rsidTr="00F85B6F">
        <w:tc>
          <w:tcPr>
            <w:tcW w:w="1276" w:type="dxa"/>
            <w:tcBorders>
              <w:top w:val="nil"/>
            </w:tcBorders>
          </w:tcPr>
          <w:p w:rsidR="0005471C" w:rsidRPr="00952A37" w:rsidRDefault="0005471C" w:rsidP="008C0753">
            <w:pPr>
              <w:spacing w:line="240" w:lineRule="atLeast"/>
              <w:ind w:right="-2" w:firstLine="0"/>
              <w:jc w:val="center"/>
              <w:rPr>
                <w:szCs w:val="28"/>
              </w:rPr>
            </w:pPr>
            <w:r w:rsidRPr="00952A37">
              <w:rPr>
                <w:szCs w:val="28"/>
              </w:rPr>
              <w:t>6.3.1</w:t>
            </w:r>
          </w:p>
        </w:tc>
        <w:tc>
          <w:tcPr>
            <w:tcW w:w="4111" w:type="dxa"/>
            <w:tcBorders>
              <w:top w:val="nil"/>
            </w:tcBorders>
          </w:tcPr>
          <w:p w:rsidR="0005471C" w:rsidRPr="00952A37" w:rsidRDefault="0005471C" w:rsidP="008C0753">
            <w:pPr>
              <w:spacing w:line="240" w:lineRule="atLeast"/>
              <w:ind w:right="-2" w:firstLine="0"/>
              <w:rPr>
                <w:szCs w:val="28"/>
              </w:rPr>
            </w:pPr>
            <w:r w:rsidRPr="00952A37">
              <w:rPr>
                <w:szCs w:val="28"/>
              </w:rPr>
              <w:t>Потребность в электроэнергии, в том числе:</w:t>
            </w:r>
          </w:p>
        </w:tc>
        <w:tc>
          <w:tcPr>
            <w:tcW w:w="1417" w:type="dxa"/>
            <w:tcBorders>
              <w:top w:val="nil"/>
            </w:tcBorders>
          </w:tcPr>
          <w:p w:rsidR="0005471C" w:rsidRPr="00952A37" w:rsidRDefault="0005471C" w:rsidP="008C0753">
            <w:pPr>
              <w:spacing w:line="240" w:lineRule="atLeast"/>
              <w:ind w:right="-2" w:firstLine="0"/>
              <w:jc w:val="center"/>
              <w:rPr>
                <w:szCs w:val="28"/>
              </w:rPr>
            </w:pPr>
            <w:r w:rsidRPr="00952A37">
              <w:rPr>
                <w:szCs w:val="28"/>
              </w:rPr>
              <w:t xml:space="preserve">млн. </w:t>
            </w:r>
          </w:p>
          <w:p w:rsidR="0005471C" w:rsidRPr="00952A37" w:rsidRDefault="0005471C" w:rsidP="008C0753">
            <w:pPr>
              <w:spacing w:line="240" w:lineRule="atLeast"/>
              <w:ind w:right="-2" w:firstLine="0"/>
              <w:jc w:val="center"/>
              <w:rPr>
                <w:szCs w:val="28"/>
              </w:rPr>
            </w:pPr>
            <w:r w:rsidRPr="00952A37">
              <w:rPr>
                <w:szCs w:val="28"/>
              </w:rPr>
              <w:t>кВтч/год</w:t>
            </w:r>
          </w:p>
        </w:tc>
        <w:tc>
          <w:tcPr>
            <w:tcW w:w="1560" w:type="dxa"/>
            <w:tcBorders>
              <w:top w:val="nil"/>
            </w:tcBorders>
          </w:tcPr>
          <w:p w:rsidR="0005471C" w:rsidRPr="00952A37" w:rsidRDefault="0005471C" w:rsidP="008C0753">
            <w:pPr>
              <w:spacing w:line="240" w:lineRule="atLeast"/>
              <w:ind w:right="-2" w:firstLine="0"/>
              <w:jc w:val="center"/>
              <w:rPr>
                <w:szCs w:val="28"/>
              </w:rPr>
            </w:pPr>
            <w:r w:rsidRPr="00952A37">
              <w:rPr>
                <w:szCs w:val="28"/>
              </w:rPr>
              <w:t>1014,67</w:t>
            </w:r>
          </w:p>
        </w:tc>
        <w:tc>
          <w:tcPr>
            <w:tcW w:w="1559" w:type="dxa"/>
            <w:tcBorders>
              <w:top w:val="nil"/>
            </w:tcBorders>
          </w:tcPr>
          <w:p w:rsidR="0005471C" w:rsidRPr="00952A37" w:rsidRDefault="0005471C" w:rsidP="008C0753">
            <w:pPr>
              <w:spacing w:line="240" w:lineRule="atLeast"/>
              <w:ind w:right="-2" w:firstLine="0"/>
              <w:jc w:val="center"/>
              <w:rPr>
                <w:szCs w:val="28"/>
              </w:rPr>
            </w:pPr>
            <w:r w:rsidRPr="00952A37">
              <w:rPr>
                <w:szCs w:val="28"/>
              </w:rPr>
              <w:t>1778,63</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6.3.1.1</w:t>
            </w:r>
          </w:p>
        </w:tc>
        <w:tc>
          <w:tcPr>
            <w:tcW w:w="4111" w:type="dxa"/>
          </w:tcPr>
          <w:p w:rsidR="0005471C" w:rsidRPr="00952A37" w:rsidRDefault="0005471C" w:rsidP="008C0753">
            <w:pPr>
              <w:spacing w:line="240" w:lineRule="atLeast"/>
              <w:ind w:right="-2" w:firstLine="0"/>
              <w:rPr>
                <w:szCs w:val="28"/>
              </w:rPr>
            </w:pPr>
            <w:r w:rsidRPr="00952A37">
              <w:rPr>
                <w:szCs w:val="28"/>
              </w:rPr>
              <w:t>На производственные нужды</w:t>
            </w:r>
          </w:p>
        </w:tc>
        <w:tc>
          <w:tcPr>
            <w:tcW w:w="1417" w:type="dxa"/>
          </w:tcPr>
          <w:p w:rsidR="0005471C" w:rsidRPr="00952A37" w:rsidRDefault="0005471C" w:rsidP="008C0753">
            <w:pPr>
              <w:spacing w:line="240" w:lineRule="atLeast"/>
              <w:ind w:right="-2" w:firstLine="0"/>
              <w:jc w:val="center"/>
              <w:rPr>
                <w:szCs w:val="28"/>
              </w:rPr>
            </w:pPr>
            <w:r w:rsidRPr="00952A37">
              <w:rPr>
                <w:szCs w:val="28"/>
              </w:rPr>
              <w:t xml:space="preserve">млн. </w:t>
            </w:r>
          </w:p>
          <w:p w:rsidR="0005471C" w:rsidRPr="00952A37" w:rsidRDefault="0005471C" w:rsidP="008C0753">
            <w:pPr>
              <w:spacing w:line="240" w:lineRule="atLeast"/>
              <w:ind w:right="-2" w:firstLine="0"/>
              <w:jc w:val="center"/>
              <w:rPr>
                <w:szCs w:val="28"/>
              </w:rPr>
            </w:pPr>
            <w:r w:rsidRPr="00952A37">
              <w:rPr>
                <w:szCs w:val="28"/>
              </w:rPr>
              <w:t>кВтч/год</w:t>
            </w:r>
          </w:p>
        </w:tc>
        <w:tc>
          <w:tcPr>
            <w:tcW w:w="1560" w:type="dxa"/>
          </w:tcPr>
          <w:p w:rsidR="0005471C" w:rsidRPr="00952A37" w:rsidRDefault="0005471C" w:rsidP="008C0753">
            <w:pPr>
              <w:spacing w:line="240" w:lineRule="atLeast"/>
              <w:ind w:right="-2" w:firstLine="0"/>
              <w:jc w:val="center"/>
              <w:rPr>
                <w:szCs w:val="28"/>
              </w:rPr>
            </w:pPr>
            <w:r w:rsidRPr="00952A37">
              <w:rPr>
                <w:szCs w:val="28"/>
              </w:rPr>
              <w:t>–</w:t>
            </w:r>
          </w:p>
        </w:tc>
        <w:tc>
          <w:tcPr>
            <w:tcW w:w="1559" w:type="dxa"/>
          </w:tcPr>
          <w:p w:rsidR="0005471C" w:rsidRPr="00952A37" w:rsidRDefault="0005471C" w:rsidP="008C0753">
            <w:pPr>
              <w:spacing w:line="240" w:lineRule="atLeast"/>
              <w:ind w:right="-2" w:firstLine="0"/>
              <w:jc w:val="center"/>
              <w:rPr>
                <w:szCs w:val="28"/>
              </w:rPr>
            </w:pPr>
            <w:r w:rsidRPr="00952A37">
              <w:rPr>
                <w:szCs w:val="28"/>
              </w:rPr>
              <w:t>–</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6.3.1.2</w:t>
            </w:r>
          </w:p>
        </w:tc>
        <w:tc>
          <w:tcPr>
            <w:tcW w:w="4111" w:type="dxa"/>
          </w:tcPr>
          <w:p w:rsidR="0005471C" w:rsidRPr="00952A37" w:rsidRDefault="0005471C" w:rsidP="008C0753">
            <w:pPr>
              <w:spacing w:line="240" w:lineRule="atLeast"/>
              <w:ind w:right="-2" w:firstLine="0"/>
              <w:rPr>
                <w:szCs w:val="28"/>
              </w:rPr>
            </w:pPr>
            <w:r w:rsidRPr="00952A37">
              <w:rPr>
                <w:szCs w:val="28"/>
              </w:rPr>
              <w:t>На коммунально-бытовые нужды</w:t>
            </w:r>
          </w:p>
        </w:tc>
        <w:tc>
          <w:tcPr>
            <w:tcW w:w="1417" w:type="dxa"/>
          </w:tcPr>
          <w:p w:rsidR="0005471C" w:rsidRPr="00952A37" w:rsidRDefault="0005471C" w:rsidP="008C0753">
            <w:pPr>
              <w:spacing w:line="240" w:lineRule="atLeast"/>
              <w:ind w:right="-2" w:firstLine="0"/>
              <w:jc w:val="center"/>
              <w:rPr>
                <w:szCs w:val="28"/>
              </w:rPr>
            </w:pPr>
            <w:r w:rsidRPr="00952A37">
              <w:rPr>
                <w:szCs w:val="28"/>
              </w:rPr>
              <w:t>млн.</w:t>
            </w:r>
          </w:p>
          <w:p w:rsidR="0005471C" w:rsidRPr="00952A37" w:rsidRDefault="0005471C" w:rsidP="008C0753">
            <w:pPr>
              <w:spacing w:line="240" w:lineRule="atLeast"/>
              <w:ind w:right="-2" w:firstLine="0"/>
              <w:jc w:val="center"/>
              <w:rPr>
                <w:szCs w:val="28"/>
              </w:rPr>
            </w:pPr>
            <w:r w:rsidRPr="00952A37">
              <w:rPr>
                <w:szCs w:val="28"/>
              </w:rPr>
              <w:t>кВтч/год</w:t>
            </w:r>
          </w:p>
        </w:tc>
        <w:tc>
          <w:tcPr>
            <w:tcW w:w="1560" w:type="dxa"/>
          </w:tcPr>
          <w:p w:rsidR="0005471C" w:rsidRPr="00952A37" w:rsidRDefault="0005471C" w:rsidP="008C0753">
            <w:pPr>
              <w:spacing w:line="240" w:lineRule="atLeast"/>
              <w:ind w:right="-2" w:firstLine="0"/>
              <w:jc w:val="center"/>
              <w:rPr>
                <w:szCs w:val="28"/>
              </w:rPr>
            </w:pPr>
            <w:r w:rsidRPr="00952A37">
              <w:rPr>
                <w:szCs w:val="28"/>
              </w:rPr>
              <w:t>1014,67</w:t>
            </w:r>
          </w:p>
        </w:tc>
        <w:tc>
          <w:tcPr>
            <w:tcW w:w="1559" w:type="dxa"/>
          </w:tcPr>
          <w:p w:rsidR="0005471C" w:rsidRPr="00952A37" w:rsidRDefault="0005471C" w:rsidP="008C0753">
            <w:pPr>
              <w:spacing w:line="240" w:lineRule="atLeast"/>
              <w:ind w:right="-2" w:firstLine="0"/>
              <w:jc w:val="center"/>
              <w:rPr>
                <w:szCs w:val="28"/>
              </w:rPr>
            </w:pPr>
            <w:r w:rsidRPr="00952A37">
              <w:rPr>
                <w:szCs w:val="28"/>
              </w:rPr>
              <w:t>1778,63</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6.3.2</w:t>
            </w:r>
          </w:p>
        </w:tc>
        <w:tc>
          <w:tcPr>
            <w:tcW w:w="4111" w:type="dxa"/>
          </w:tcPr>
          <w:p w:rsidR="0005471C" w:rsidRPr="00952A37" w:rsidRDefault="0005471C" w:rsidP="008C0753">
            <w:pPr>
              <w:spacing w:line="240" w:lineRule="atLeast"/>
              <w:ind w:right="-2" w:firstLine="0"/>
              <w:rPr>
                <w:szCs w:val="28"/>
              </w:rPr>
            </w:pPr>
            <w:r w:rsidRPr="00952A37">
              <w:rPr>
                <w:szCs w:val="28"/>
              </w:rPr>
              <w:t>Потребление электроэнергии на 1 человека в год</w:t>
            </w:r>
          </w:p>
        </w:tc>
        <w:tc>
          <w:tcPr>
            <w:tcW w:w="1417" w:type="dxa"/>
          </w:tcPr>
          <w:p w:rsidR="0005471C" w:rsidRPr="00952A37" w:rsidRDefault="0005471C" w:rsidP="008C0753">
            <w:pPr>
              <w:spacing w:line="240" w:lineRule="atLeast"/>
              <w:ind w:right="-2" w:firstLine="0"/>
              <w:jc w:val="center"/>
              <w:rPr>
                <w:szCs w:val="28"/>
              </w:rPr>
            </w:pPr>
            <w:r w:rsidRPr="00952A37">
              <w:rPr>
                <w:szCs w:val="28"/>
              </w:rPr>
              <w:t>кВтч</w:t>
            </w:r>
          </w:p>
        </w:tc>
        <w:tc>
          <w:tcPr>
            <w:tcW w:w="1560" w:type="dxa"/>
          </w:tcPr>
          <w:p w:rsidR="0005471C" w:rsidRPr="00952A37" w:rsidRDefault="0005471C" w:rsidP="008C0753">
            <w:pPr>
              <w:spacing w:line="240" w:lineRule="atLeast"/>
              <w:ind w:right="-2" w:firstLine="0"/>
              <w:jc w:val="center"/>
              <w:rPr>
                <w:szCs w:val="28"/>
              </w:rPr>
            </w:pPr>
            <w:r w:rsidRPr="00952A37">
              <w:rPr>
                <w:szCs w:val="28"/>
              </w:rPr>
              <w:t>4493,67</w:t>
            </w:r>
          </w:p>
        </w:tc>
        <w:tc>
          <w:tcPr>
            <w:tcW w:w="1559" w:type="dxa"/>
          </w:tcPr>
          <w:p w:rsidR="0005471C" w:rsidRPr="00952A37" w:rsidRDefault="0005471C" w:rsidP="008C0753">
            <w:pPr>
              <w:spacing w:line="240" w:lineRule="atLeast"/>
              <w:ind w:right="-2" w:firstLine="0"/>
              <w:jc w:val="center"/>
              <w:rPr>
                <w:szCs w:val="28"/>
              </w:rPr>
            </w:pPr>
            <w:r w:rsidRPr="00952A37">
              <w:rPr>
                <w:szCs w:val="28"/>
              </w:rPr>
              <w:t>7098,63</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6.3.3</w:t>
            </w:r>
          </w:p>
        </w:tc>
        <w:tc>
          <w:tcPr>
            <w:tcW w:w="4111" w:type="dxa"/>
          </w:tcPr>
          <w:p w:rsidR="0005471C" w:rsidRPr="00952A37" w:rsidRDefault="0005471C" w:rsidP="008C0753">
            <w:pPr>
              <w:spacing w:line="240" w:lineRule="atLeast"/>
              <w:ind w:right="-2" w:firstLine="0"/>
              <w:rPr>
                <w:szCs w:val="28"/>
              </w:rPr>
            </w:pPr>
            <w:r w:rsidRPr="00952A37">
              <w:rPr>
                <w:szCs w:val="28"/>
              </w:rPr>
              <w:t>Источники покрытия электрических нагрузок</w:t>
            </w:r>
          </w:p>
        </w:tc>
        <w:tc>
          <w:tcPr>
            <w:tcW w:w="1417" w:type="dxa"/>
          </w:tcPr>
          <w:p w:rsidR="0005471C" w:rsidRPr="00952A37" w:rsidRDefault="0005471C" w:rsidP="008C0753">
            <w:pPr>
              <w:spacing w:line="240" w:lineRule="atLeast"/>
              <w:ind w:right="-2" w:firstLine="0"/>
              <w:jc w:val="center"/>
              <w:rPr>
                <w:szCs w:val="28"/>
              </w:rPr>
            </w:pPr>
            <w:r w:rsidRPr="00952A37">
              <w:rPr>
                <w:szCs w:val="28"/>
              </w:rPr>
              <w:t>МВт</w:t>
            </w:r>
          </w:p>
        </w:tc>
        <w:tc>
          <w:tcPr>
            <w:tcW w:w="1560" w:type="dxa"/>
          </w:tcPr>
          <w:p w:rsidR="0005471C" w:rsidRPr="00952A37" w:rsidRDefault="0005471C" w:rsidP="008C0753">
            <w:pPr>
              <w:spacing w:line="240" w:lineRule="atLeast"/>
              <w:ind w:right="-2" w:firstLine="0"/>
              <w:jc w:val="center"/>
              <w:rPr>
                <w:szCs w:val="28"/>
              </w:rPr>
            </w:pPr>
            <w:r w:rsidRPr="00952A37">
              <w:rPr>
                <w:szCs w:val="28"/>
              </w:rPr>
              <w:t>321344*</w:t>
            </w:r>
          </w:p>
        </w:tc>
        <w:tc>
          <w:tcPr>
            <w:tcW w:w="1559" w:type="dxa"/>
          </w:tcPr>
          <w:p w:rsidR="0005471C" w:rsidRPr="00952A37" w:rsidRDefault="0005471C" w:rsidP="008C0753">
            <w:pPr>
              <w:spacing w:line="240" w:lineRule="atLeast"/>
              <w:ind w:right="-2" w:firstLine="0"/>
              <w:jc w:val="center"/>
              <w:rPr>
                <w:szCs w:val="28"/>
              </w:rPr>
            </w:pPr>
            <w:r w:rsidRPr="00952A37">
              <w:rPr>
                <w:szCs w:val="28"/>
              </w:rPr>
              <w:t>355334*</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6.3.4</w:t>
            </w:r>
          </w:p>
        </w:tc>
        <w:tc>
          <w:tcPr>
            <w:tcW w:w="4111" w:type="dxa"/>
          </w:tcPr>
          <w:p w:rsidR="0005471C" w:rsidRPr="00952A37" w:rsidRDefault="0005471C" w:rsidP="008C0753">
            <w:pPr>
              <w:spacing w:line="240" w:lineRule="atLeast"/>
              <w:ind w:right="-2" w:firstLine="0"/>
              <w:rPr>
                <w:szCs w:val="28"/>
              </w:rPr>
            </w:pPr>
            <w:r w:rsidRPr="00952A37">
              <w:rPr>
                <w:szCs w:val="28"/>
              </w:rPr>
              <w:t xml:space="preserve">Всего по </w:t>
            </w:r>
            <w:r>
              <w:rPr>
                <w:szCs w:val="28"/>
              </w:rPr>
              <w:t>планируемой территории</w:t>
            </w:r>
          </w:p>
        </w:tc>
        <w:tc>
          <w:tcPr>
            <w:tcW w:w="1417" w:type="dxa"/>
          </w:tcPr>
          <w:p w:rsidR="0005471C" w:rsidRPr="00952A37" w:rsidRDefault="0005471C" w:rsidP="008C0753">
            <w:pPr>
              <w:spacing w:line="240" w:lineRule="atLeast"/>
              <w:ind w:right="-2" w:firstLine="0"/>
              <w:jc w:val="center"/>
              <w:rPr>
                <w:szCs w:val="28"/>
              </w:rPr>
            </w:pPr>
            <w:r w:rsidRPr="00952A37">
              <w:rPr>
                <w:szCs w:val="28"/>
              </w:rPr>
              <w:t>МВт</w:t>
            </w:r>
          </w:p>
        </w:tc>
        <w:tc>
          <w:tcPr>
            <w:tcW w:w="1560" w:type="dxa"/>
          </w:tcPr>
          <w:p w:rsidR="0005471C" w:rsidRPr="00952A37" w:rsidRDefault="0005471C" w:rsidP="008C0753">
            <w:pPr>
              <w:spacing w:line="240" w:lineRule="atLeast"/>
              <w:ind w:right="-2" w:firstLine="0"/>
              <w:jc w:val="center"/>
              <w:rPr>
                <w:szCs w:val="28"/>
              </w:rPr>
            </w:pPr>
            <w:r w:rsidRPr="00952A37">
              <w:rPr>
                <w:szCs w:val="28"/>
              </w:rPr>
              <w:t>289,91</w:t>
            </w:r>
          </w:p>
        </w:tc>
        <w:tc>
          <w:tcPr>
            <w:tcW w:w="1559" w:type="dxa"/>
          </w:tcPr>
          <w:p w:rsidR="0005471C" w:rsidRPr="00952A37" w:rsidRDefault="0005471C" w:rsidP="008C0753">
            <w:pPr>
              <w:spacing w:line="240" w:lineRule="atLeast"/>
              <w:ind w:right="-2" w:firstLine="0"/>
              <w:jc w:val="center"/>
              <w:rPr>
                <w:szCs w:val="28"/>
              </w:rPr>
            </w:pPr>
            <w:r w:rsidRPr="00952A37">
              <w:rPr>
                <w:szCs w:val="28"/>
              </w:rPr>
              <w:t>508,18</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6.4</w:t>
            </w:r>
          </w:p>
        </w:tc>
        <w:tc>
          <w:tcPr>
            <w:tcW w:w="8647" w:type="dxa"/>
            <w:gridSpan w:val="4"/>
          </w:tcPr>
          <w:p w:rsidR="0005471C" w:rsidRPr="00952A37" w:rsidRDefault="0005471C" w:rsidP="008C0753">
            <w:pPr>
              <w:spacing w:line="240" w:lineRule="atLeast"/>
              <w:ind w:right="-2" w:firstLine="0"/>
              <w:rPr>
                <w:szCs w:val="28"/>
              </w:rPr>
            </w:pPr>
            <w:r w:rsidRPr="00952A37">
              <w:rPr>
                <w:szCs w:val="28"/>
              </w:rPr>
              <w:t>Теплоснабжение</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6.4.1</w:t>
            </w:r>
          </w:p>
        </w:tc>
        <w:tc>
          <w:tcPr>
            <w:tcW w:w="4111" w:type="dxa"/>
          </w:tcPr>
          <w:p w:rsidR="0005471C" w:rsidRPr="00952A37" w:rsidRDefault="0005471C" w:rsidP="008C0753">
            <w:pPr>
              <w:spacing w:line="240" w:lineRule="atLeast"/>
              <w:ind w:right="-2" w:firstLine="0"/>
              <w:rPr>
                <w:szCs w:val="28"/>
              </w:rPr>
            </w:pPr>
            <w:r w:rsidRPr="00952A37">
              <w:rPr>
                <w:szCs w:val="28"/>
              </w:rPr>
              <w:t>Потребление тепла, в том числе:</w:t>
            </w:r>
          </w:p>
        </w:tc>
        <w:tc>
          <w:tcPr>
            <w:tcW w:w="1417" w:type="dxa"/>
          </w:tcPr>
          <w:p w:rsidR="0005471C" w:rsidRPr="00952A37" w:rsidRDefault="0005471C" w:rsidP="008C0753">
            <w:pPr>
              <w:spacing w:line="240" w:lineRule="atLeast"/>
              <w:ind w:right="-2" w:firstLine="0"/>
              <w:jc w:val="center"/>
              <w:rPr>
                <w:szCs w:val="28"/>
              </w:rPr>
            </w:pPr>
            <w:r w:rsidRPr="00952A37">
              <w:rPr>
                <w:szCs w:val="28"/>
              </w:rPr>
              <w:t>Гкал/час</w:t>
            </w:r>
          </w:p>
        </w:tc>
        <w:tc>
          <w:tcPr>
            <w:tcW w:w="1560" w:type="dxa"/>
          </w:tcPr>
          <w:p w:rsidR="0005471C" w:rsidRPr="00952A37" w:rsidRDefault="0005471C" w:rsidP="008C0753">
            <w:pPr>
              <w:spacing w:line="240" w:lineRule="atLeast"/>
              <w:ind w:right="-2" w:firstLine="0"/>
              <w:jc w:val="center"/>
              <w:rPr>
                <w:szCs w:val="28"/>
              </w:rPr>
            </w:pPr>
            <w:r w:rsidRPr="00952A37">
              <w:rPr>
                <w:szCs w:val="28"/>
              </w:rPr>
              <w:t>870,12</w:t>
            </w:r>
          </w:p>
        </w:tc>
        <w:tc>
          <w:tcPr>
            <w:tcW w:w="1559" w:type="dxa"/>
          </w:tcPr>
          <w:p w:rsidR="0005471C" w:rsidRPr="00952A37" w:rsidRDefault="0005471C" w:rsidP="008C0753">
            <w:pPr>
              <w:spacing w:line="240" w:lineRule="atLeast"/>
              <w:ind w:right="-2" w:firstLine="0"/>
              <w:jc w:val="center"/>
              <w:rPr>
                <w:szCs w:val="28"/>
              </w:rPr>
            </w:pPr>
            <w:r w:rsidRPr="00952A37">
              <w:rPr>
                <w:szCs w:val="28"/>
              </w:rPr>
              <w:t>1304,98</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6.4.1.1</w:t>
            </w:r>
          </w:p>
        </w:tc>
        <w:tc>
          <w:tcPr>
            <w:tcW w:w="4111" w:type="dxa"/>
          </w:tcPr>
          <w:p w:rsidR="0005471C" w:rsidRPr="00952A37" w:rsidRDefault="0005471C" w:rsidP="008C0753">
            <w:pPr>
              <w:spacing w:line="240" w:lineRule="atLeast"/>
              <w:ind w:right="-2" w:firstLine="0"/>
              <w:rPr>
                <w:szCs w:val="28"/>
              </w:rPr>
            </w:pPr>
            <w:r w:rsidRPr="00952A37">
              <w:rPr>
                <w:szCs w:val="28"/>
              </w:rPr>
              <w:t>На коммунально-бытовые нужды</w:t>
            </w:r>
          </w:p>
        </w:tc>
        <w:tc>
          <w:tcPr>
            <w:tcW w:w="1417" w:type="dxa"/>
          </w:tcPr>
          <w:p w:rsidR="0005471C" w:rsidRPr="00952A37" w:rsidRDefault="0005471C" w:rsidP="008C0753">
            <w:pPr>
              <w:spacing w:line="240" w:lineRule="atLeast"/>
              <w:ind w:right="-2" w:firstLine="0"/>
              <w:jc w:val="center"/>
              <w:rPr>
                <w:szCs w:val="28"/>
              </w:rPr>
            </w:pPr>
            <w:r w:rsidRPr="00952A37">
              <w:rPr>
                <w:szCs w:val="28"/>
              </w:rPr>
              <w:t>Гкал/час</w:t>
            </w:r>
          </w:p>
        </w:tc>
        <w:tc>
          <w:tcPr>
            <w:tcW w:w="1560" w:type="dxa"/>
          </w:tcPr>
          <w:p w:rsidR="0005471C" w:rsidRPr="00952A37" w:rsidRDefault="0005471C" w:rsidP="008C0753">
            <w:pPr>
              <w:spacing w:line="240" w:lineRule="atLeast"/>
              <w:ind w:right="-2" w:firstLine="0"/>
              <w:jc w:val="center"/>
              <w:rPr>
                <w:szCs w:val="28"/>
              </w:rPr>
            </w:pPr>
            <w:r w:rsidRPr="00952A37">
              <w:rPr>
                <w:szCs w:val="28"/>
              </w:rPr>
              <w:t>428,94</w:t>
            </w:r>
          </w:p>
        </w:tc>
        <w:tc>
          <w:tcPr>
            <w:tcW w:w="1559" w:type="dxa"/>
          </w:tcPr>
          <w:p w:rsidR="0005471C" w:rsidRPr="00952A37" w:rsidRDefault="0005471C" w:rsidP="008C0753">
            <w:pPr>
              <w:spacing w:line="240" w:lineRule="atLeast"/>
              <w:ind w:right="-2" w:firstLine="0"/>
              <w:jc w:val="center"/>
              <w:rPr>
                <w:szCs w:val="28"/>
              </w:rPr>
            </w:pPr>
            <w:r w:rsidRPr="00952A37">
              <w:rPr>
                <w:szCs w:val="28"/>
              </w:rPr>
              <w:t>804,0</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6.4.2</w:t>
            </w:r>
          </w:p>
        </w:tc>
        <w:tc>
          <w:tcPr>
            <w:tcW w:w="4111" w:type="dxa"/>
          </w:tcPr>
          <w:p w:rsidR="0005471C" w:rsidRPr="00952A37" w:rsidRDefault="0005471C" w:rsidP="008C0753">
            <w:pPr>
              <w:spacing w:line="240" w:lineRule="atLeast"/>
              <w:ind w:right="-2" w:firstLine="0"/>
              <w:rPr>
                <w:szCs w:val="28"/>
              </w:rPr>
            </w:pPr>
            <w:r w:rsidRPr="00952A37">
              <w:rPr>
                <w:szCs w:val="28"/>
              </w:rPr>
              <w:t>Протяженность новых сетей</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952A37" w:rsidRDefault="0005471C" w:rsidP="008C0753">
            <w:pPr>
              <w:spacing w:line="240" w:lineRule="atLeast"/>
              <w:ind w:right="-2" w:firstLine="0"/>
              <w:jc w:val="center"/>
              <w:rPr>
                <w:szCs w:val="28"/>
              </w:rPr>
            </w:pPr>
            <w:r w:rsidRPr="00952A37">
              <w:rPr>
                <w:szCs w:val="28"/>
              </w:rPr>
              <w:t>–</w:t>
            </w:r>
          </w:p>
        </w:tc>
        <w:tc>
          <w:tcPr>
            <w:tcW w:w="1559" w:type="dxa"/>
          </w:tcPr>
          <w:p w:rsidR="0005471C" w:rsidRPr="00952A37" w:rsidRDefault="0005471C" w:rsidP="008C0753">
            <w:pPr>
              <w:spacing w:line="240" w:lineRule="atLeast"/>
              <w:ind w:right="-2" w:firstLine="0"/>
              <w:jc w:val="center"/>
              <w:rPr>
                <w:szCs w:val="28"/>
              </w:rPr>
            </w:pPr>
            <w:r w:rsidRPr="00952A37">
              <w:rPr>
                <w:szCs w:val="28"/>
              </w:rPr>
              <w:t>2,72</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6.4.3</w:t>
            </w:r>
          </w:p>
        </w:tc>
        <w:tc>
          <w:tcPr>
            <w:tcW w:w="4111" w:type="dxa"/>
          </w:tcPr>
          <w:p w:rsidR="0005471C" w:rsidRPr="00952A37" w:rsidRDefault="0005471C" w:rsidP="008C0753">
            <w:pPr>
              <w:spacing w:line="240" w:lineRule="atLeast"/>
              <w:ind w:right="-2" w:firstLine="0"/>
              <w:rPr>
                <w:szCs w:val="28"/>
              </w:rPr>
            </w:pPr>
            <w:r w:rsidRPr="00952A37">
              <w:rPr>
                <w:szCs w:val="28"/>
              </w:rPr>
              <w:t>Перекладка существующих сетей</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952A37" w:rsidRDefault="0005471C" w:rsidP="008C0753">
            <w:pPr>
              <w:spacing w:line="240" w:lineRule="atLeast"/>
              <w:ind w:right="-2" w:firstLine="0"/>
              <w:jc w:val="center"/>
              <w:rPr>
                <w:szCs w:val="28"/>
              </w:rPr>
            </w:pPr>
            <w:r w:rsidRPr="00952A37">
              <w:rPr>
                <w:szCs w:val="28"/>
              </w:rPr>
              <w:t>–</w:t>
            </w:r>
          </w:p>
        </w:tc>
        <w:tc>
          <w:tcPr>
            <w:tcW w:w="1559" w:type="dxa"/>
          </w:tcPr>
          <w:p w:rsidR="0005471C" w:rsidRPr="00952A37" w:rsidRDefault="0005471C" w:rsidP="008C0753">
            <w:pPr>
              <w:spacing w:line="240" w:lineRule="atLeast"/>
              <w:ind w:right="-2" w:firstLine="0"/>
              <w:jc w:val="center"/>
              <w:rPr>
                <w:szCs w:val="28"/>
              </w:rPr>
            </w:pPr>
            <w:r w:rsidRPr="00952A37">
              <w:rPr>
                <w:szCs w:val="28"/>
              </w:rPr>
              <w:t>8,3</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6.5</w:t>
            </w:r>
          </w:p>
        </w:tc>
        <w:tc>
          <w:tcPr>
            <w:tcW w:w="8647" w:type="dxa"/>
            <w:gridSpan w:val="4"/>
          </w:tcPr>
          <w:p w:rsidR="0005471C" w:rsidRPr="00952A37" w:rsidRDefault="0005471C" w:rsidP="008C0753">
            <w:pPr>
              <w:spacing w:line="240" w:lineRule="atLeast"/>
              <w:ind w:right="-2" w:firstLine="0"/>
              <w:rPr>
                <w:szCs w:val="28"/>
              </w:rPr>
            </w:pPr>
            <w:r w:rsidRPr="00952A37">
              <w:rPr>
                <w:szCs w:val="28"/>
              </w:rPr>
              <w:t>Связь</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6.5.1</w:t>
            </w:r>
          </w:p>
        </w:tc>
        <w:tc>
          <w:tcPr>
            <w:tcW w:w="4111" w:type="dxa"/>
          </w:tcPr>
          <w:p w:rsidR="0005471C" w:rsidRPr="00952A37" w:rsidRDefault="0005471C" w:rsidP="008C0753">
            <w:pPr>
              <w:spacing w:line="240" w:lineRule="atLeast"/>
              <w:ind w:right="-2" w:firstLine="0"/>
              <w:rPr>
                <w:szCs w:val="28"/>
              </w:rPr>
            </w:pPr>
            <w:r w:rsidRPr="00952A37">
              <w:rPr>
                <w:szCs w:val="28"/>
              </w:rPr>
              <w:t>Охват населения телевизионным вещанием</w:t>
            </w:r>
          </w:p>
        </w:tc>
        <w:tc>
          <w:tcPr>
            <w:tcW w:w="1417" w:type="dxa"/>
          </w:tcPr>
          <w:p w:rsidR="0005471C" w:rsidRPr="00952A37" w:rsidRDefault="0005471C" w:rsidP="008C0753">
            <w:pPr>
              <w:spacing w:line="240" w:lineRule="atLeast"/>
              <w:ind w:right="-2" w:firstLine="0"/>
              <w:jc w:val="center"/>
              <w:rPr>
                <w:szCs w:val="28"/>
              </w:rPr>
            </w:pPr>
            <w:r w:rsidRPr="00952A37">
              <w:rPr>
                <w:szCs w:val="28"/>
              </w:rPr>
              <w:t>процент населения</w:t>
            </w:r>
          </w:p>
        </w:tc>
        <w:tc>
          <w:tcPr>
            <w:tcW w:w="1560" w:type="dxa"/>
          </w:tcPr>
          <w:p w:rsidR="0005471C" w:rsidRPr="00952A37" w:rsidRDefault="0005471C" w:rsidP="008C0753">
            <w:pPr>
              <w:spacing w:line="240" w:lineRule="atLeast"/>
              <w:ind w:right="-2" w:firstLine="0"/>
              <w:jc w:val="center"/>
              <w:rPr>
                <w:szCs w:val="28"/>
              </w:rPr>
            </w:pPr>
            <w:r w:rsidRPr="00952A37">
              <w:rPr>
                <w:szCs w:val="28"/>
              </w:rPr>
              <w:t>100</w:t>
            </w:r>
          </w:p>
        </w:tc>
        <w:tc>
          <w:tcPr>
            <w:tcW w:w="1559" w:type="dxa"/>
          </w:tcPr>
          <w:p w:rsidR="0005471C" w:rsidRPr="00952A37" w:rsidRDefault="0005471C" w:rsidP="008C0753">
            <w:pPr>
              <w:spacing w:line="240" w:lineRule="atLeast"/>
              <w:ind w:right="-2" w:firstLine="0"/>
              <w:jc w:val="center"/>
              <w:rPr>
                <w:szCs w:val="28"/>
              </w:rPr>
            </w:pPr>
            <w:r w:rsidRPr="00952A37">
              <w:rPr>
                <w:szCs w:val="28"/>
              </w:rPr>
              <w:t>100</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6.5.2</w:t>
            </w:r>
          </w:p>
        </w:tc>
        <w:tc>
          <w:tcPr>
            <w:tcW w:w="4111" w:type="dxa"/>
          </w:tcPr>
          <w:p w:rsidR="0005471C" w:rsidRPr="00952A37" w:rsidRDefault="0005471C" w:rsidP="008C0753">
            <w:pPr>
              <w:spacing w:line="240" w:lineRule="atLeast"/>
              <w:ind w:right="-2" w:firstLine="0"/>
              <w:rPr>
                <w:szCs w:val="28"/>
              </w:rPr>
            </w:pPr>
            <w:r w:rsidRPr="00952A37">
              <w:rPr>
                <w:szCs w:val="28"/>
              </w:rPr>
              <w:t>Обеспеченность населения телефонной сетью общего пользования</w:t>
            </w:r>
          </w:p>
        </w:tc>
        <w:tc>
          <w:tcPr>
            <w:tcW w:w="1417" w:type="dxa"/>
          </w:tcPr>
          <w:p w:rsidR="0005471C" w:rsidRPr="00952A37" w:rsidRDefault="0005471C" w:rsidP="008C0753">
            <w:pPr>
              <w:spacing w:line="240" w:lineRule="atLeast"/>
              <w:ind w:right="-2" w:firstLine="0"/>
              <w:jc w:val="center"/>
              <w:rPr>
                <w:szCs w:val="28"/>
              </w:rPr>
            </w:pPr>
            <w:r w:rsidRPr="00952A37">
              <w:rPr>
                <w:szCs w:val="28"/>
              </w:rPr>
              <w:t>номеров</w:t>
            </w:r>
          </w:p>
        </w:tc>
        <w:tc>
          <w:tcPr>
            <w:tcW w:w="1560" w:type="dxa"/>
          </w:tcPr>
          <w:p w:rsidR="0005471C" w:rsidRPr="00952A37" w:rsidRDefault="0005471C" w:rsidP="008C0753">
            <w:pPr>
              <w:spacing w:line="240" w:lineRule="atLeast"/>
              <w:ind w:right="-2" w:firstLine="0"/>
              <w:jc w:val="center"/>
              <w:rPr>
                <w:szCs w:val="28"/>
              </w:rPr>
            </w:pPr>
            <w:r w:rsidRPr="00952A37">
              <w:rPr>
                <w:szCs w:val="28"/>
              </w:rPr>
              <w:t>83295</w:t>
            </w:r>
          </w:p>
        </w:tc>
        <w:tc>
          <w:tcPr>
            <w:tcW w:w="1559" w:type="dxa"/>
          </w:tcPr>
          <w:p w:rsidR="0005471C" w:rsidRPr="00952A37" w:rsidRDefault="0005471C" w:rsidP="008C0753">
            <w:pPr>
              <w:spacing w:line="240" w:lineRule="atLeast"/>
              <w:ind w:right="-2" w:firstLine="0"/>
              <w:jc w:val="center"/>
              <w:rPr>
                <w:szCs w:val="28"/>
              </w:rPr>
            </w:pPr>
            <w:r w:rsidRPr="00952A37">
              <w:rPr>
                <w:szCs w:val="28"/>
              </w:rPr>
              <w:t>92958</w:t>
            </w:r>
          </w:p>
        </w:tc>
      </w:tr>
      <w:tr w:rsidR="00F85B6F" w:rsidRPr="00952A37" w:rsidTr="00B5603B">
        <w:tc>
          <w:tcPr>
            <w:tcW w:w="1276" w:type="dxa"/>
          </w:tcPr>
          <w:p w:rsidR="00F85B6F" w:rsidRPr="00952A37" w:rsidRDefault="00F85B6F" w:rsidP="008C0753">
            <w:pPr>
              <w:spacing w:line="240" w:lineRule="atLeast"/>
              <w:ind w:right="-2" w:firstLine="0"/>
              <w:jc w:val="center"/>
              <w:rPr>
                <w:szCs w:val="28"/>
              </w:rPr>
            </w:pPr>
            <w:r>
              <w:rPr>
                <w:szCs w:val="28"/>
              </w:rPr>
              <w:t>6.6</w:t>
            </w:r>
          </w:p>
        </w:tc>
        <w:tc>
          <w:tcPr>
            <w:tcW w:w="8647" w:type="dxa"/>
            <w:gridSpan w:val="4"/>
          </w:tcPr>
          <w:p w:rsidR="00F85B6F" w:rsidRPr="00952A37" w:rsidRDefault="00F85B6F" w:rsidP="00F85B6F">
            <w:pPr>
              <w:spacing w:line="240" w:lineRule="atLeast"/>
              <w:ind w:right="-2" w:firstLine="0"/>
              <w:rPr>
                <w:szCs w:val="28"/>
              </w:rPr>
            </w:pPr>
            <w:r>
              <w:rPr>
                <w:szCs w:val="28"/>
              </w:rPr>
              <w:t>Инженерная подготовка планируемой территории</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6.6.1</w:t>
            </w:r>
          </w:p>
        </w:tc>
        <w:tc>
          <w:tcPr>
            <w:tcW w:w="4111" w:type="dxa"/>
          </w:tcPr>
          <w:p w:rsidR="0005471C" w:rsidRPr="00952A37" w:rsidRDefault="0005471C" w:rsidP="008C0753">
            <w:pPr>
              <w:spacing w:line="240" w:lineRule="atLeast"/>
              <w:ind w:right="-2" w:firstLine="0"/>
              <w:rPr>
                <w:szCs w:val="28"/>
              </w:rPr>
            </w:pPr>
            <w:r w:rsidRPr="00952A37">
              <w:rPr>
                <w:szCs w:val="28"/>
              </w:rPr>
              <w:t xml:space="preserve">Ливневая сеть, в том числе: </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952A37" w:rsidRDefault="0005471C" w:rsidP="008C0753">
            <w:pPr>
              <w:spacing w:line="240" w:lineRule="atLeast"/>
              <w:ind w:right="-2" w:firstLine="0"/>
              <w:jc w:val="center"/>
              <w:rPr>
                <w:szCs w:val="28"/>
              </w:rPr>
            </w:pPr>
            <w:r w:rsidRPr="00952A37">
              <w:rPr>
                <w:szCs w:val="28"/>
              </w:rPr>
              <w:t>79,3</w:t>
            </w:r>
          </w:p>
        </w:tc>
        <w:tc>
          <w:tcPr>
            <w:tcW w:w="1559" w:type="dxa"/>
          </w:tcPr>
          <w:p w:rsidR="0005471C" w:rsidRPr="00952A37" w:rsidRDefault="0005471C" w:rsidP="008C0753">
            <w:pPr>
              <w:spacing w:line="240" w:lineRule="atLeast"/>
              <w:ind w:right="-2" w:firstLine="0"/>
              <w:jc w:val="center"/>
              <w:rPr>
                <w:szCs w:val="28"/>
              </w:rPr>
            </w:pPr>
            <w:r w:rsidRPr="00952A37">
              <w:rPr>
                <w:szCs w:val="28"/>
              </w:rPr>
              <w:t>94,07</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6.6.1.1</w:t>
            </w:r>
          </w:p>
        </w:tc>
        <w:tc>
          <w:tcPr>
            <w:tcW w:w="4111" w:type="dxa"/>
          </w:tcPr>
          <w:p w:rsidR="0005471C" w:rsidRPr="00952A37" w:rsidRDefault="0005471C" w:rsidP="008C0753">
            <w:pPr>
              <w:spacing w:line="240" w:lineRule="atLeast"/>
              <w:ind w:right="-2" w:firstLine="0"/>
              <w:rPr>
                <w:szCs w:val="28"/>
              </w:rPr>
            </w:pPr>
            <w:r w:rsidRPr="00952A37">
              <w:rPr>
                <w:szCs w:val="28"/>
              </w:rPr>
              <w:t>Проектируемая</w:t>
            </w:r>
          </w:p>
        </w:tc>
        <w:tc>
          <w:tcPr>
            <w:tcW w:w="1417" w:type="dxa"/>
          </w:tcPr>
          <w:p w:rsidR="0005471C" w:rsidRPr="00952A37" w:rsidRDefault="0005471C" w:rsidP="008C0753">
            <w:pPr>
              <w:spacing w:line="240" w:lineRule="atLeast"/>
              <w:ind w:right="-2" w:firstLine="0"/>
              <w:jc w:val="center"/>
              <w:rPr>
                <w:szCs w:val="28"/>
              </w:rPr>
            </w:pPr>
            <w:r w:rsidRPr="00952A37">
              <w:rPr>
                <w:szCs w:val="28"/>
              </w:rPr>
              <w:t>км</w:t>
            </w:r>
          </w:p>
        </w:tc>
        <w:tc>
          <w:tcPr>
            <w:tcW w:w="1560" w:type="dxa"/>
          </w:tcPr>
          <w:p w:rsidR="0005471C" w:rsidRPr="00952A37" w:rsidRDefault="0005471C" w:rsidP="008C0753">
            <w:pPr>
              <w:spacing w:line="240" w:lineRule="atLeast"/>
              <w:ind w:right="-2" w:firstLine="0"/>
              <w:jc w:val="center"/>
              <w:rPr>
                <w:szCs w:val="28"/>
              </w:rPr>
            </w:pPr>
            <w:r w:rsidRPr="00952A37">
              <w:rPr>
                <w:szCs w:val="28"/>
              </w:rPr>
              <w:t>–</w:t>
            </w:r>
          </w:p>
        </w:tc>
        <w:tc>
          <w:tcPr>
            <w:tcW w:w="1559" w:type="dxa"/>
          </w:tcPr>
          <w:p w:rsidR="0005471C" w:rsidRPr="00952A37" w:rsidRDefault="0005471C" w:rsidP="008C0753">
            <w:pPr>
              <w:spacing w:line="240" w:lineRule="atLeast"/>
              <w:ind w:right="-2" w:firstLine="0"/>
              <w:jc w:val="center"/>
              <w:rPr>
                <w:szCs w:val="28"/>
              </w:rPr>
            </w:pPr>
            <w:r w:rsidRPr="00952A37">
              <w:rPr>
                <w:szCs w:val="28"/>
              </w:rPr>
              <w:t>14,77</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6.6.2</w:t>
            </w:r>
          </w:p>
        </w:tc>
        <w:tc>
          <w:tcPr>
            <w:tcW w:w="4111" w:type="dxa"/>
          </w:tcPr>
          <w:p w:rsidR="0005471C" w:rsidRPr="00952A37" w:rsidRDefault="0005471C" w:rsidP="008C0753">
            <w:pPr>
              <w:spacing w:line="240" w:lineRule="atLeast"/>
              <w:ind w:right="-2" w:firstLine="0"/>
              <w:rPr>
                <w:szCs w:val="28"/>
              </w:rPr>
            </w:pPr>
            <w:r w:rsidRPr="00952A37">
              <w:rPr>
                <w:szCs w:val="28"/>
              </w:rPr>
              <w:t>Очистные сооружения ливневой канализации</w:t>
            </w:r>
          </w:p>
        </w:tc>
        <w:tc>
          <w:tcPr>
            <w:tcW w:w="1417" w:type="dxa"/>
          </w:tcPr>
          <w:p w:rsidR="0005471C" w:rsidRPr="00952A37" w:rsidRDefault="0005471C" w:rsidP="008C0753">
            <w:pPr>
              <w:spacing w:line="240" w:lineRule="atLeast"/>
              <w:ind w:right="-2" w:firstLine="0"/>
              <w:jc w:val="center"/>
              <w:rPr>
                <w:szCs w:val="28"/>
              </w:rPr>
            </w:pPr>
            <w:r w:rsidRPr="00952A37">
              <w:rPr>
                <w:szCs w:val="28"/>
              </w:rPr>
              <w:t>блок/</w:t>
            </w:r>
          </w:p>
          <w:p w:rsidR="0005471C" w:rsidRPr="00952A37" w:rsidRDefault="0005471C" w:rsidP="008C0753">
            <w:pPr>
              <w:spacing w:line="240" w:lineRule="atLeast"/>
              <w:ind w:right="-2" w:firstLine="0"/>
              <w:jc w:val="center"/>
              <w:rPr>
                <w:szCs w:val="28"/>
              </w:rPr>
            </w:pPr>
            <w:r w:rsidRPr="00952A37">
              <w:rPr>
                <w:szCs w:val="28"/>
              </w:rPr>
              <w:t>секции</w:t>
            </w:r>
          </w:p>
        </w:tc>
        <w:tc>
          <w:tcPr>
            <w:tcW w:w="1560" w:type="dxa"/>
          </w:tcPr>
          <w:p w:rsidR="0005471C" w:rsidRPr="00952A37" w:rsidRDefault="0005471C" w:rsidP="008C0753">
            <w:pPr>
              <w:spacing w:line="240" w:lineRule="atLeast"/>
              <w:ind w:right="-2" w:firstLine="0"/>
              <w:jc w:val="center"/>
              <w:rPr>
                <w:szCs w:val="28"/>
              </w:rPr>
            </w:pPr>
            <w:r w:rsidRPr="00952A37">
              <w:rPr>
                <w:szCs w:val="28"/>
              </w:rPr>
              <w:t>–</w:t>
            </w:r>
          </w:p>
        </w:tc>
        <w:tc>
          <w:tcPr>
            <w:tcW w:w="1559" w:type="dxa"/>
          </w:tcPr>
          <w:p w:rsidR="0005471C" w:rsidRPr="00952A37" w:rsidRDefault="0005471C" w:rsidP="008C0753">
            <w:pPr>
              <w:spacing w:line="240" w:lineRule="atLeast"/>
              <w:ind w:right="-2" w:firstLine="0"/>
              <w:jc w:val="center"/>
              <w:rPr>
                <w:szCs w:val="28"/>
              </w:rPr>
            </w:pPr>
            <w:r w:rsidRPr="00952A37">
              <w:rPr>
                <w:szCs w:val="28"/>
              </w:rPr>
              <w:t>78</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6.7</w:t>
            </w:r>
          </w:p>
        </w:tc>
        <w:tc>
          <w:tcPr>
            <w:tcW w:w="8647" w:type="dxa"/>
            <w:gridSpan w:val="4"/>
          </w:tcPr>
          <w:p w:rsidR="0005471C" w:rsidRPr="00952A37" w:rsidRDefault="0005471C" w:rsidP="008C0753">
            <w:pPr>
              <w:spacing w:line="240" w:lineRule="atLeast"/>
              <w:ind w:right="-2" w:firstLine="0"/>
              <w:rPr>
                <w:szCs w:val="28"/>
              </w:rPr>
            </w:pPr>
            <w:r w:rsidRPr="00952A37">
              <w:rPr>
                <w:szCs w:val="28"/>
              </w:rPr>
              <w:t>Санитарная очистка территории</w:t>
            </w:r>
          </w:p>
        </w:tc>
      </w:tr>
      <w:tr w:rsidR="0005471C" w:rsidRPr="00952A37" w:rsidTr="008C0753">
        <w:tc>
          <w:tcPr>
            <w:tcW w:w="1276" w:type="dxa"/>
          </w:tcPr>
          <w:p w:rsidR="0005471C" w:rsidRPr="00952A37" w:rsidRDefault="0005471C" w:rsidP="008C0753">
            <w:pPr>
              <w:spacing w:line="240" w:lineRule="atLeast"/>
              <w:ind w:right="-2" w:firstLine="0"/>
              <w:jc w:val="center"/>
              <w:rPr>
                <w:szCs w:val="28"/>
              </w:rPr>
            </w:pPr>
            <w:r w:rsidRPr="00952A37">
              <w:rPr>
                <w:szCs w:val="28"/>
              </w:rPr>
              <w:t>6.7.1</w:t>
            </w:r>
          </w:p>
        </w:tc>
        <w:tc>
          <w:tcPr>
            <w:tcW w:w="4111" w:type="dxa"/>
          </w:tcPr>
          <w:p w:rsidR="0005471C" w:rsidRPr="00952A37" w:rsidRDefault="0005471C" w:rsidP="008C0753">
            <w:pPr>
              <w:spacing w:line="240" w:lineRule="atLeast"/>
              <w:ind w:right="-2" w:firstLine="0"/>
              <w:rPr>
                <w:szCs w:val="28"/>
              </w:rPr>
            </w:pPr>
            <w:r w:rsidRPr="00952A37">
              <w:rPr>
                <w:szCs w:val="28"/>
              </w:rPr>
              <w:t>Объем бытовых отходов</w:t>
            </w:r>
          </w:p>
        </w:tc>
        <w:tc>
          <w:tcPr>
            <w:tcW w:w="1417" w:type="dxa"/>
          </w:tcPr>
          <w:p w:rsidR="0005471C" w:rsidRPr="00952A37" w:rsidRDefault="0005471C" w:rsidP="008C0753">
            <w:pPr>
              <w:spacing w:line="240" w:lineRule="atLeast"/>
              <w:ind w:right="-2" w:firstLine="0"/>
              <w:jc w:val="center"/>
              <w:rPr>
                <w:szCs w:val="28"/>
              </w:rPr>
            </w:pPr>
            <w:r w:rsidRPr="00952A37">
              <w:rPr>
                <w:szCs w:val="28"/>
              </w:rPr>
              <w:t>тыс. т/год</w:t>
            </w:r>
          </w:p>
        </w:tc>
        <w:tc>
          <w:tcPr>
            <w:tcW w:w="1560" w:type="dxa"/>
          </w:tcPr>
          <w:p w:rsidR="0005471C" w:rsidRPr="00952A37" w:rsidRDefault="0005471C" w:rsidP="008C0753">
            <w:pPr>
              <w:spacing w:line="240" w:lineRule="atLeast"/>
              <w:ind w:right="-2" w:firstLine="0"/>
              <w:jc w:val="center"/>
              <w:rPr>
                <w:szCs w:val="28"/>
              </w:rPr>
            </w:pPr>
            <w:r w:rsidRPr="00952A37">
              <w:rPr>
                <w:szCs w:val="28"/>
              </w:rPr>
              <w:t>–</w:t>
            </w:r>
          </w:p>
        </w:tc>
        <w:tc>
          <w:tcPr>
            <w:tcW w:w="1559" w:type="dxa"/>
          </w:tcPr>
          <w:p w:rsidR="0005471C" w:rsidRPr="00952A37" w:rsidRDefault="0005471C" w:rsidP="008C0753">
            <w:pPr>
              <w:spacing w:line="240" w:lineRule="atLeast"/>
              <w:ind w:right="-2" w:firstLine="0"/>
              <w:jc w:val="center"/>
              <w:rPr>
                <w:szCs w:val="28"/>
              </w:rPr>
            </w:pPr>
            <w:r w:rsidRPr="00952A37">
              <w:rPr>
                <w:szCs w:val="28"/>
              </w:rPr>
              <w:t>70,2</w:t>
            </w:r>
          </w:p>
        </w:tc>
      </w:tr>
    </w:tbl>
    <w:p w:rsidR="0005471C" w:rsidRPr="00952A37" w:rsidRDefault="0005471C" w:rsidP="0005471C">
      <w:pPr>
        <w:spacing w:line="240" w:lineRule="atLeast"/>
        <w:ind w:right="-2"/>
        <w:rPr>
          <w:szCs w:val="28"/>
        </w:rPr>
      </w:pPr>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43"/>
        <w:gridCol w:w="8080"/>
      </w:tblGrid>
      <w:tr w:rsidR="0005471C" w:rsidRPr="00952A37" w:rsidTr="008C0753">
        <w:tc>
          <w:tcPr>
            <w:tcW w:w="1843" w:type="dxa"/>
            <w:tcBorders>
              <w:top w:val="nil"/>
              <w:left w:val="nil"/>
              <w:bottom w:val="nil"/>
              <w:right w:val="nil"/>
            </w:tcBorders>
          </w:tcPr>
          <w:p w:rsidR="0005471C" w:rsidRPr="00952A37" w:rsidRDefault="00F85B6F" w:rsidP="008C0753">
            <w:pPr>
              <w:spacing w:line="240" w:lineRule="atLeast"/>
              <w:ind w:right="-2" w:hanging="108"/>
              <w:rPr>
                <w:szCs w:val="28"/>
              </w:rPr>
            </w:pPr>
            <w:r>
              <w:rPr>
                <w:szCs w:val="28"/>
              </w:rPr>
              <w:t>Примечания</w:t>
            </w:r>
            <w:r w:rsidR="0005471C" w:rsidRPr="00952A37">
              <w:rPr>
                <w:szCs w:val="28"/>
              </w:rPr>
              <w:t>:</w:t>
            </w:r>
          </w:p>
        </w:tc>
        <w:tc>
          <w:tcPr>
            <w:tcW w:w="8080" w:type="dxa"/>
            <w:tcBorders>
              <w:top w:val="nil"/>
              <w:left w:val="nil"/>
              <w:bottom w:val="nil"/>
              <w:right w:val="nil"/>
            </w:tcBorders>
          </w:tcPr>
          <w:p w:rsidR="0005471C" w:rsidRPr="00952A37" w:rsidRDefault="0005471C" w:rsidP="008C0753">
            <w:pPr>
              <w:spacing w:line="240" w:lineRule="atLeast"/>
              <w:ind w:right="-108" w:firstLine="0"/>
              <w:rPr>
                <w:szCs w:val="28"/>
              </w:rPr>
            </w:pPr>
            <w:r w:rsidRPr="00952A37">
              <w:rPr>
                <w:szCs w:val="28"/>
              </w:rPr>
              <w:t>* - определены по материалам Генерального плана города Новосибирска, без учета ПС «Фрунзенская» и ПС «Челюскинская».</w:t>
            </w:r>
          </w:p>
        </w:tc>
      </w:tr>
    </w:tbl>
    <w:p w:rsidR="0005471C" w:rsidRPr="00952A37" w:rsidRDefault="0005471C" w:rsidP="0005471C">
      <w:pPr>
        <w:spacing w:line="240" w:lineRule="atLeast"/>
        <w:ind w:right="-2" w:firstLine="0"/>
        <w:rPr>
          <w:szCs w:val="28"/>
        </w:rPr>
      </w:pPr>
    </w:p>
    <w:p w:rsidR="0005471C" w:rsidRDefault="0005471C" w:rsidP="0005471C">
      <w:pPr>
        <w:spacing w:line="240" w:lineRule="atLeast"/>
        <w:ind w:right="-2" w:firstLine="0"/>
        <w:jc w:val="center"/>
        <w:rPr>
          <w:b/>
          <w:szCs w:val="28"/>
        </w:rPr>
      </w:pPr>
      <w:r w:rsidRPr="00952A37">
        <w:rPr>
          <w:b/>
          <w:szCs w:val="28"/>
        </w:rPr>
        <w:t>5. Реализация проекта планировки</w:t>
      </w:r>
    </w:p>
    <w:p w:rsidR="0005471C" w:rsidRPr="00952A37" w:rsidRDefault="0005471C" w:rsidP="0005471C">
      <w:pPr>
        <w:spacing w:line="240" w:lineRule="atLeast"/>
        <w:ind w:right="-2" w:firstLine="0"/>
        <w:jc w:val="center"/>
        <w:rPr>
          <w:b/>
          <w:szCs w:val="28"/>
        </w:rPr>
      </w:pPr>
    </w:p>
    <w:p w:rsidR="0005471C" w:rsidRPr="00952A37" w:rsidRDefault="0005471C" w:rsidP="0005471C">
      <w:pPr>
        <w:spacing w:line="240" w:lineRule="atLeast"/>
        <w:ind w:right="-2"/>
        <w:rPr>
          <w:szCs w:val="28"/>
        </w:rPr>
      </w:pPr>
      <w:r>
        <w:rPr>
          <w:szCs w:val="28"/>
        </w:rPr>
        <w:t>И</w:t>
      </w:r>
      <w:r w:rsidRPr="00952DAA">
        <w:rPr>
          <w:szCs w:val="28"/>
        </w:rPr>
        <w:t>зучить возможность устройства транспортной связи между</w:t>
      </w:r>
      <w:r w:rsidRPr="00952A37">
        <w:rPr>
          <w:szCs w:val="28"/>
        </w:rPr>
        <w:t xml:space="preserve"> ул. Железнодорожной и ул. Владимировской тоннельным или эстакадным переходом через железнодорожные пути по территории, прилегающей к зданию депо станции «Новосибирск-Главный»;</w:t>
      </w:r>
    </w:p>
    <w:p w:rsidR="0005471C" w:rsidRPr="00952A37" w:rsidRDefault="0005471C" w:rsidP="0005471C">
      <w:pPr>
        <w:spacing w:line="240" w:lineRule="atLeast"/>
        <w:ind w:right="-2"/>
        <w:rPr>
          <w:szCs w:val="28"/>
        </w:rPr>
      </w:pPr>
      <w:r w:rsidRPr="00952DAA">
        <w:rPr>
          <w:szCs w:val="28"/>
        </w:rPr>
        <w:t>изучить возможность изменения зоны сооружений и коммуникаций железнодорожного транспорта на зону объектов делового, общественного и коммерческого назначения, в том числе многоэтажных жилых домов;</w:t>
      </w:r>
    </w:p>
    <w:p w:rsidR="0005471C" w:rsidRPr="00952A37" w:rsidRDefault="0005471C" w:rsidP="0005471C">
      <w:pPr>
        <w:spacing w:line="240" w:lineRule="atLeast"/>
        <w:ind w:right="-2"/>
        <w:rPr>
          <w:szCs w:val="28"/>
        </w:rPr>
      </w:pPr>
      <w:r w:rsidRPr="00952A37">
        <w:rPr>
          <w:szCs w:val="28"/>
        </w:rPr>
        <w:t>рассмотреть возможность технической реконструкции мостового путепровода через железнодорожные пути по ул. Спартака и проезжей части до четырех полос движения с соответственным повышением класса участка улично-дорожной сети и корректировкой красных линий;</w:t>
      </w:r>
    </w:p>
    <w:p w:rsidR="0005471C" w:rsidRPr="00952A37" w:rsidRDefault="0005471C" w:rsidP="0005471C">
      <w:pPr>
        <w:spacing w:line="240" w:lineRule="atLeast"/>
        <w:ind w:right="-2"/>
        <w:rPr>
          <w:szCs w:val="28"/>
        </w:rPr>
      </w:pPr>
      <w:r w:rsidRPr="00952A37">
        <w:rPr>
          <w:szCs w:val="28"/>
        </w:rPr>
        <w:t xml:space="preserve">рассмотреть возможность реконструкции Вознесенского пешеходного моста через </w:t>
      </w:r>
      <w:r>
        <w:rPr>
          <w:szCs w:val="28"/>
        </w:rPr>
        <w:t xml:space="preserve">ул. </w:t>
      </w:r>
      <w:r w:rsidRPr="00617A2D">
        <w:rPr>
          <w:szCs w:val="28"/>
        </w:rPr>
        <w:t>Ипподромскую в</w:t>
      </w:r>
      <w:r w:rsidRPr="00952A37">
        <w:rPr>
          <w:szCs w:val="28"/>
        </w:rPr>
        <w:t xml:space="preserve"> автомобильный мост с внесением изменений в Схему улично-дорожной сети города Новосибирска;</w:t>
      </w:r>
    </w:p>
    <w:p w:rsidR="0005471C" w:rsidRPr="00952A37" w:rsidRDefault="0005471C" w:rsidP="0005471C">
      <w:pPr>
        <w:spacing w:line="240" w:lineRule="atLeast"/>
        <w:ind w:right="-2"/>
        <w:rPr>
          <w:szCs w:val="28"/>
        </w:rPr>
      </w:pPr>
      <w:r w:rsidRPr="00952A37">
        <w:rPr>
          <w:szCs w:val="28"/>
        </w:rPr>
        <w:t>подготовить перечень программ, законодательных инициатив и правовых актов мэрии города Новосибирска для реализации проекта планировки в целях управления территориальным развитием, в том числе:</w:t>
      </w:r>
    </w:p>
    <w:p w:rsidR="0005471C" w:rsidRPr="00952A37" w:rsidRDefault="0005471C" w:rsidP="0005471C">
      <w:pPr>
        <w:spacing w:line="240" w:lineRule="atLeast"/>
        <w:ind w:right="-2"/>
        <w:rPr>
          <w:szCs w:val="28"/>
        </w:rPr>
      </w:pPr>
      <w:r w:rsidRPr="00952A37">
        <w:rPr>
          <w:szCs w:val="28"/>
        </w:rPr>
        <w:t>программу развития прибрежной территории от железнодорожного моста до Димитровского моста, прилегающей к ул. Фабричной;</w:t>
      </w:r>
    </w:p>
    <w:p w:rsidR="0005471C" w:rsidRPr="00952A37" w:rsidRDefault="0005471C" w:rsidP="0005471C">
      <w:pPr>
        <w:spacing w:line="240" w:lineRule="atLeast"/>
        <w:ind w:right="-2"/>
        <w:rPr>
          <w:szCs w:val="28"/>
        </w:rPr>
      </w:pPr>
      <w:r w:rsidRPr="00952A37">
        <w:rPr>
          <w:szCs w:val="28"/>
        </w:rPr>
        <w:t>программ</w:t>
      </w:r>
      <w:r w:rsidR="00F85B6F">
        <w:rPr>
          <w:szCs w:val="28"/>
        </w:rPr>
        <w:t>у</w:t>
      </w:r>
      <w:r w:rsidRPr="00952A37">
        <w:rPr>
          <w:szCs w:val="28"/>
        </w:rPr>
        <w:t xml:space="preserve"> по взаимодействию с федеральными структурами ОАО «Российские железные дороги» для обеспечения мероприятий по уменьшению вредного воздействия железной дороги в границах города, особенно в привокзальной части, и всей транспортной инфраструктуры железнодорожного вокзала «Новосибирск-Главный»;</w:t>
      </w:r>
    </w:p>
    <w:p w:rsidR="0005471C" w:rsidRPr="00952A37" w:rsidRDefault="0005471C" w:rsidP="0005471C">
      <w:pPr>
        <w:spacing w:line="240" w:lineRule="atLeast"/>
        <w:ind w:right="-2"/>
        <w:rPr>
          <w:szCs w:val="28"/>
        </w:rPr>
      </w:pPr>
      <w:r w:rsidRPr="00952A37">
        <w:rPr>
          <w:szCs w:val="28"/>
        </w:rPr>
        <w:t xml:space="preserve">рекомендации для установления регламентов по </w:t>
      </w:r>
      <w:r w:rsidRPr="00617A2D">
        <w:rPr>
          <w:szCs w:val="28"/>
        </w:rPr>
        <w:t xml:space="preserve">застройке </w:t>
      </w:r>
      <w:r>
        <w:rPr>
          <w:szCs w:val="28"/>
        </w:rPr>
        <w:t xml:space="preserve">планируемой территории </w:t>
      </w:r>
      <w:r w:rsidRPr="00617A2D">
        <w:rPr>
          <w:szCs w:val="28"/>
        </w:rPr>
        <w:t>в составе Правил землепользования и застройки гор</w:t>
      </w:r>
      <w:r w:rsidRPr="00952A37">
        <w:rPr>
          <w:szCs w:val="28"/>
        </w:rPr>
        <w:t>ода Новосибирска;</w:t>
      </w:r>
    </w:p>
    <w:p w:rsidR="0005471C" w:rsidRPr="00952A37" w:rsidRDefault="0005471C" w:rsidP="0005471C">
      <w:pPr>
        <w:spacing w:line="240" w:lineRule="atLeast"/>
        <w:ind w:right="-2"/>
        <w:rPr>
          <w:szCs w:val="28"/>
        </w:rPr>
      </w:pPr>
      <w:r w:rsidRPr="00952A37">
        <w:rPr>
          <w:szCs w:val="28"/>
        </w:rPr>
        <w:t xml:space="preserve">положения об архитектурных конкурсах при проектировании объектов на </w:t>
      </w:r>
      <w:r>
        <w:rPr>
          <w:szCs w:val="28"/>
        </w:rPr>
        <w:t xml:space="preserve">планируемой </w:t>
      </w:r>
      <w:r w:rsidRPr="00952A37">
        <w:rPr>
          <w:szCs w:val="28"/>
        </w:rPr>
        <w:t>территории;</w:t>
      </w:r>
    </w:p>
    <w:p w:rsidR="0005471C" w:rsidRPr="00952A37" w:rsidRDefault="0005471C" w:rsidP="0005471C">
      <w:pPr>
        <w:spacing w:line="240" w:lineRule="atLeast"/>
        <w:ind w:right="-2"/>
        <w:rPr>
          <w:szCs w:val="28"/>
        </w:rPr>
      </w:pPr>
      <w:r w:rsidRPr="00952A37">
        <w:rPr>
          <w:szCs w:val="28"/>
        </w:rPr>
        <w:t>комплексную программу-концепцию транспортной инфраструктуры, а именно концепцию схемы парковочной сети</w:t>
      </w:r>
      <w:r>
        <w:rPr>
          <w:szCs w:val="28"/>
        </w:rPr>
        <w:t xml:space="preserve"> планируемой территории</w:t>
      </w:r>
      <w:r w:rsidRPr="00952A37">
        <w:rPr>
          <w:szCs w:val="28"/>
        </w:rPr>
        <w:t xml:space="preserve">, включающую в себя реконструкцию существующей </w:t>
      </w:r>
      <w:r>
        <w:rPr>
          <w:szCs w:val="28"/>
        </w:rPr>
        <w:t>УДС</w:t>
      </w:r>
      <w:r w:rsidRPr="00952A37">
        <w:rPr>
          <w:szCs w:val="28"/>
        </w:rPr>
        <w:t>;</w:t>
      </w:r>
    </w:p>
    <w:p w:rsidR="0005471C" w:rsidRPr="00952A37" w:rsidRDefault="0005471C" w:rsidP="0005471C">
      <w:pPr>
        <w:spacing w:line="240" w:lineRule="atLeast"/>
        <w:ind w:right="-2"/>
        <w:rPr>
          <w:szCs w:val="28"/>
        </w:rPr>
      </w:pPr>
      <w:r w:rsidRPr="00952A37">
        <w:rPr>
          <w:szCs w:val="28"/>
        </w:rPr>
        <w:t xml:space="preserve">комплексные программы-концепции по развитию благоустройства </w:t>
      </w:r>
      <w:r w:rsidRPr="00F53297">
        <w:rPr>
          <w:szCs w:val="28"/>
        </w:rPr>
        <w:t xml:space="preserve">отдельных участков </w:t>
      </w:r>
      <w:r>
        <w:rPr>
          <w:szCs w:val="28"/>
        </w:rPr>
        <w:t>планируемой территории</w:t>
      </w:r>
      <w:r w:rsidRPr="00F53297">
        <w:rPr>
          <w:szCs w:val="28"/>
        </w:rPr>
        <w:t xml:space="preserve"> (бульвары</w:t>
      </w:r>
      <w:r w:rsidRPr="00952A37">
        <w:rPr>
          <w:szCs w:val="28"/>
        </w:rPr>
        <w:t>, пешеходные зоны, площади), включающи</w:t>
      </w:r>
      <w:r w:rsidR="00F85B6F">
        <w:rPr>
          <w:szCs w:val="28"/>
        </w:rPr>
        <w:t>х</w:t>
      </w:r>
      <w:r w:rsidRPr="00952A37">
        <w:rPr>
          <w:szCs w:val="28"/>
        </w:rPr>
        <w:t xml:space="preserve"> придомовые территории, территории нежилых объектов и территории общего пользования.</w:t>
      </w:r>
    </w:p>
    <w:p w:rsidR="0005471C" w:rsidRPr="0075601C" w:rsidRDefault="0005471C" w:rsidP="0005471C">
      <w:pPr>
        <w:tabs>
          <w:tab w:val="left" w:pos="0"/>
          <w:tab w:val="left" w:pos="1701"/>
        </w:tabs>
        <w:spacing w:before="360"/>
        <w:ind w:firstLine="0"/>
        <w:jc w:val="center"/>
        <w:rPr>
          <w:szCs w:val="28"/>
        </w:rPr>
      </w:pPr>
      <w:r w:rsidRPr="0075601C">
        <w:rPr>
          <w:szCs w:val="28"/>
        </w:rPr>
        <w:t>____________</w:t>
      </w:r>
    </w:p>
    <w:p w:rsidR="0005471C" w:rsidRDefault="0005471C" w:rsidP="0005471C">
      <w:pPr>
        <w:spacing w:line="240" w:lineRule="atLeast"/>
        <w:ind w:right="-2" w:firstLine="0"/>
        <w:jc w:val="center"/>
        <w:rPr>
          <w:szCs w:val="28"/>
        </w:rPr>
      </w:pPr>
    </w:p>
    <w:p w:rsidR="0005471C" w:rsidRDefault="0005471C" w:rsidP="0005471C">
      <w:pPr>
        <w:spacing w:line="240" w:lineRule="atLeast"/>
        <w:ind w:right="-2" w:firstLine="0"/>
        <w:jc w:val="center"/>
        <w:rPr>
          <w:szCs w:val="28"/>
        </w:rPr>
      </w:pPr>
    </w:p>
    <w:p w:rsidR="0005471C" w:rsidRDefault="0005471C" w:rsidP="0005471C">
      <w:pPr>
        <w:spacing w:line="240" w:lineRule="atLeast"/>
        <w:ind w:right="-2" w:firstLine="0"/>
        <w:jc w:val="center"/>
        <w:rPr>
          <w:szCs w:val="28"/>
        </w:rPr>
      </w:pPr>
    </w:p>
    <w:p w:rsidR="0005471C" w:rsidRDefault="0005471C" w:rsidP="0005471C">
      <w:pPr>
        <w:widowControl w:val="0"/>
        <w:ind w:firstLine="0"/>
        <w:jc w:val="left"/>
        <w:rPr>
          <w:szCs w:val="28"/>
        </w:rPr>
      </w:pPr>
    </w:p>
    <w:p w:rsidR="0005471C" w:rsidRDefault="0005471C" w:rsidP="0005471C">
      <w:pPr>
        <w:widowControl w:val="0"/>
        <w:ind w:firstLine="0"/>
        <w:jc w:val="left"/>
        <w:rPr>
          <w:szCs w:val="28"/>
        </w:rPr>
      </w:pPr>
    </w:p>
    <w:p w:rsidR="0005471C" w:rsidRDefault="0005471C" w:rsidP="0005471C">
      <w:pPr>
        <w:widowControl w:val="0"/>
        <w:ind w:firstLine="0"/>
        <w:jc w:val="left"/>
        <w:rPr>
          <w:szCs w:val="28"/>
        </w:rPr>
      </w:pPr>
    </w:p>
    <w:p w:rsidR="0005471C" w:rsidRDefault="0005471C" w:rsidP="0005471C">
      <w:pPr>
        <w:ind w:right="6235" w:firstLine="0"/>
        <w:jc w:val="left"/>
        <w:rPr>
          <w:sz w:val="26"/>
          <w:szCs w:val="26"/>
        </w:rPr>
      </w:pPr>
    </w:p>
    <w:p w:rsidR="00615AA0" w:rsidRDefault="00615AA0" w:rsidP="0005471C">
      <w:pPr>
        <w:widowControl w:val="0"/>
        <w:ind w:firstLine="0"/>
        <w:jc w:val="left"/>
        <w:rPr>
          <w:szCs w:val="28"/>
        </w:rPr>
        <w:sectPr w:rsidR="00615AA0" w:rsidSect="0005471C">
          <w:pgSz w:w="11906" w:h="16838"/>
          <w:pgMar w:top="1134" w:right="567" w:bottom="567" w:left="1418" w:header="709" w:footer="709"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2</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1B7D29" w:rsidRDefault="00615AA0" w:rsidP="00615AA0">
      <w:pPr>
        <w:ind w:left="5040" w:firstLine="1481"/>
        <w:rPr>
          <w:u w:val="single"/>
        </w:rPr>
      </w:pPr>
      <w:r w:rsidRPr="0014056F">
        <w:t xml:space="preserve">от </w:t>
      </w:r>
      <w:r w:rsidR="006D4FA6">
        <w:rPr>
          <w:u w:val="single"/>
        </w:rPr>
        <w:t>20.10.2017</w:t>
      </w:r>
      <w:r w:rsidR="00B5603B">
        <w:t xml:space="preserve"> </w:t>
      </w:r>
      <w:r w:rsidRPr="0014056F">
        <w:t xml:space="preserve">№ </w:t>
      </w:r>
      <w:r w:rsidR="006D4FA6">
        <w:rPr>
          <w:u w:val="single"/>
        </w:rPr>
        <w:t>4765</w:t>
      </w:r>
    </w:p>
    <w:p w:rsidR="00615AA0" w:rsidRDefault="00615AA0" w:rsidP="00615AA0"/>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0.0</w:t>
      </w:r>
      <w:r>
        <w:rPr>
          <w:szCs w:val="28"/>
        </w:rPr>
        <w:t>1</w:t>
      </w:r>
      <w:r w:rsidRPr="00AD5B51">
        <w:rPr>
          <w:szCs w:val="28"/>
        </w:rPr>
        <w:t>.0</w:t>
      </w:r>
      <w:r>
        <w:rPr>
          <w:szCs w:val="28"/>
        </w:rPr>
        <w:t>4</w:t>
      </w:r>
      <w:r w:rsidRPr="00AD5B51">
        <w:rPr>
          <w:szCs w:val="28"/>
        </w:rPr>
        <w:t>.0</w:t>
      </w:r>
      <w:r>
        <w:rPr>
          <w:szCs w:val="28"/>
        </w:rPr>
        <w:t>1</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Pr="00AD5B51" w:rsidRDefault="00615AA0" w:rsidP="00615AA0">
      <w:pPr>
        <w:tabs>
          <w:tab w:val="left" w:pos="0"/>
          <w:tab w:val="left" w:pos="1701"/>
        </w:tabs>
        <w:spacing w:before="36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headerReference w:type="even" r:id="rId15"/>
          <w:headerReference w:type="default" r:id="rId16"/>
          <w:pgSz w:w="11906" w:h="16838" w:code="9"/>
          <w:pgMar w:top="1134" w:right="567" w:bottom="567" w:left="1418" w:header="567" w:footer="74" w:gutter="0"/>
          <w:pgNumType w:start="1"/>
          <w:cols w:space="708"/>
          <w:titlePg/>
          <w:docGrid w:linePitch="381"/>
        </w:sectPr>
      </w:pPr>
    </w:p>
    <w:p w:rsidR="00615AA0" w:rsidRDefault="00615AA0" w:rsidP="00615AA0">
      <w:pPr>
        <w:widowControl w:val="0"/>
        <w:ind w:firstLine="0"/>
        <w:jc w:val="right"/>
        <w:rPr>
          <w:szCs w:val="28"/>
        </w:rPr>
      </w:pPr>
      <w:r>
        <w:rPr>
          <w:noProof/>
          <w:szCs w:val="28"/>
        </w:rPr>
        <w:drawing>
          <wp:inline distT="0" distB="0" distL="0" distR="0">
            <wp:extent cx="9036000" cy="6145502"/>
            <wp:effectExtent l="19050" t="0" r="0" b="0"/>
            <wp:docPr id="5" name="Рисунок 4" descr="приложение 3_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3_21.09.jpg"/>
                    <pic:cNvPicPr/>
                  </pic:nvPicPr>
                  <pic:blipFill>
                    <a:blip r:embed="rId17" cstate="print"/>
                    <a:srcRect l="5172" t="3433" r="2098" b="6866"/>
                    <a:stretch>
                      <a:fillRect/>
                    </a:stretch>
                  </pic:blipFill>
                  <pic:spPr>
                    <a:xfrm>
                      <a:off x="0" y="0"/>
                      <a:ext cx="9036000" cy="6145502"/>
                    </a:xfrm>
                    <a:prstGeom prst="rect">
                      <a:avLst/>
                    </a:prstGeom>
                  </pic:spPr>
                </pic:pic>
              </a:graphicData>
            </a:graphic>
          </wp:inline>
        </w:drawing>
      </w:r>
    </w:p>
    <w:p w:rsidR="00615AA0" w:rsidRPr="00724989" w:rsidRDefault="00615AA0" w:rsidP="00615AA0">
      <w:pPr>
        <w:widowControl w:val="0"/>
        <w:ind w:firstLine="0"/>
        <w:jc w:val="center"/>
        <w:rPr>
          <w:sz w:val="36"/>
          <w:szCs w:val="28"/>
        </w:rPr>
      </w:pPr>
      <w:r w:rsidRPr="00724989">
        <w:rPr>
          <w:szCs w:val="28"/>
        </w:rPr>
        <w:t>_____________</w:t>
      </w:r>
    </w:p>
    <w:p w:rsidR="00615AA0" w:rsidRDefault="00615AA0" w:rsidP="00615AA0">
      <w:pPr>
        <w:widowControl w:val="0"/>
        <w:ind w:firstLine="0"/>
        <w:jc w:val="right"/>
        <w:rPr>
          <w:szCs w:val="28"/>
        </w:rPr>
        <w:sectPr w:rsidR="00615AA0" w:rsidSect="006E19A4">
          <w:pgSz w:w="16840" w:h="11907" w:orient="landscape" w:code="9"/>
          <w:pgMar w:top="1418" w:right="567" w:bottom="454" w:left="567" w:header="567" w:footer="74"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3</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1B7D29" w:rsidRDefault="00615AA0" w:rsidP="00615AA0">
      <w:pPr>
        <w:ind w:left="5040" w:firstLine="1481"/>
        <w:rPr>
          <w:u w:val="single"/>
        </w:rPr>
      </w:pPr>
      <w:r w:rsidRPr="0014056F">
        <w:t xml:space="preserve">от </w:t>
      </w:r>
      <w:r w:rsidR="006D4FA6">
        <w:rPr>
          <w:u w:val="single"/>
        </w:rPr>
        <w:t>20.10.2017</w:t>
      </w:r>
      <w:r w:rsidR="006D4FA6">
        <w:t xml:space="preserve"> </w:t>
      </w:r>
      <w:r w:rsidR="006D4FA6" w:rsidRPr="0014056F">
        <w:t xml:space="preserve">№ </w:t>
      </w:r>
      <w:r w:rsidR="006D4FA6">
        <w:rPr>
          <w:u w:val="single"/>
        </w:rPr>
        <w:t>4765</w:t>
      </w: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0.0</w:t>
      </w:r>
      <w:r>
        <w:rPr>
          <w:szCs w:val="28"/>
        </w:rPr>
        <w:t>2</w:t>
      </w:r>
      <w:r w:rsidRPr="00AD5B51">
        <w:rPr>
          <w:szCs w:val="28"/>
        </w:rPr>
        <w:t>.0</w:t>
      </w:r>
      <w:r>
        <w:rPr>
          <w:szCs w:val="28"/>
        </w:rPr>
        <w:t>1</w:t>
      </w:r>
      <w:r w:rsidRPr="00AD5B51">
        <w:rPr>
          <w:szCs w:val="28"/>
        </w:rPr>
        <w:t>.0</w:t>
      </w:r>
      <w:r>
        <w:rPr>
          <w:szCs w:val="28"/>
        </w:rPr>
        <w:t>1</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Pr="0075601C" w:rsidRDefault="00615AA0" w:rsidP="00615AA0">
      <w:pPr>
        <w:tabs>
          <w:tab w:val="left" w:pos="0"/>
          <w:tab w:val="left" w:pos="1701"/>
        </w:tabs>
        <w:spacing w:before="36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headerReference w:type="even" r:id="rId18"/>
          <w:headerReference w:type="default" r:id="rId19"/>
          <w:pgSz w:w="11906" w:h="16838" w:code="9"/>
          <w:pgMar w:top="1134" w:right="567" w:bottom="567" w:left="1418" w:header="567" w:footer="74" w:gutter="0"/>
          <w:pgNumType w:start="1"/>
          <w:cols w:space="708"/>
          <w:titlePg/>
          <w:docGrid w:linePitch="381"/>
        </w:sectPr>
      </w:pPr>
    </w:p>
    <w:p w:rsidR="00615AA0" w:rsidRDefault="00615AA0" w:rsidP="00615AA0">
      <w:pPr>
        <w:widowControl w:val="0"/>
        <w:ind w:firstLine="0"/>
        <w:jc w:val="right"/>
        <w:rPr>
          <w:szCs w:val="28"/>
        </w:rPr>
      </w:pPr>
      <w:r>
        <w:rPr>
          <w:noProof/>
          <w:szCs w:val="28"/>
        </w:rPr>
        <w:drawing>
          <wp:inline distT="0" distB="0" distL="0" distR="0">
            <wp:extent cx="9324000" cy="6393600"/>
            <wp:effectExtent l="19050" t="0" r="0" b="0"/>
            <wp:docPr id="1" name="Рисунок 0" descr="5_Приложение_3_Девел_1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Приложение_3_Девел_19.09.png"/>
                    <pic:cNvPicPr/>
                  </pic:nvPicPr>
                  <pic:blipFill>
                    <a:blip r:embed="rId20" cstate="print"/>
                    <a:srcRect l="4549" t="6738" r="1258" b="1749"/>
                    <a:stretch>
                      <a:fillRect/>
                    </a:stretch>
                  </pic:blipFill>
                  <pic:spPr>
                    <a:xfrm>
                      <a:off x="0" y="0"/>
                      <a:ext cx="9324000" cy="6393600"/>
                    </a:xfrm>
                    <a:prstGeom prst="rect">
                      <a:avLst/>
                    </a:prstGeom>
                  </pic:spPr>
                </pic:pic>
              </a:graphicData>
            </a:graphic>
          </wp:inline>
        </w:drawing>
      </w:r>
    </w:p>
    <w:p w:rsidR="00615AA0" w:rsidRDefault="00615AA0" w:rsidP="00615AA0">
      <w:pPr>
        <w:widowControl w:val="0"/>
        <w:ind w:firstLine="0"/>
        <w:jc w:val="left"/>
        <w:rPr>
          <w:sz w:val="22"/>
          <w:szCs w:val="28"/>
        </w:rPr>
        <w:sectPr w:rsidR="00615AA0" w:rsidSect="006E19A4">
          <w:pgSz w:w="16838" w:h="11906" w:orient="landscape" w:code="9"/>
          <w:pgMar w:top="1418" w:right="567" w:bottom="397" w:left="567" w:header="567" w:footer="74"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4</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1B7D29" w:rsidRDefault="00615AA0" w:rsidP="00615AA0">
      <w:pPr>
        <w:ind w:left="5040" w:firstLine="1481"/>
        <w:rPr>
          <w:u w:val="single"/>
        </w:rPr>
      </w:pPr>
      <w:r w:rsidRPr="0014056F">
        <w:t xml:space="preserve">от </w:t>
      </w:r>
      <w:r w:rsidR="006D4FA6">
        <w:rPr>
          <w:u w:val="single"/>
        </w:rPr>
        <w:t>20.10.2017</w:t>
      </w:r>
      <w:r w:rsidR="006D4FA6">
        <w:t xml:space="preserve"> </w:t>
      </w:r>
      <w:r w:rsidR="006D4FA6" w:rsidRPr="0014056F">
        <w:t xml:space="preserve">№ </w:t>
      </w:r>
      <w:r w:rsidR="006D4FA6">
        <w:rPr>
          <w:u w:val="single"/>
        </w:rPr>
        <w:t>4765</w:t>
      </w:r>
    </w:p>
    <w:p w:rsidR="00615AA0" w:rsidRDefault="00615AA0" w:rsidP="00615AA0"/>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w:t>
      </w:r>
      <w:r>
        <w:rPr>
          <w:szCs w:val="28"/>
        </w:rPr>
        <w:t>02</w:t>
      </w:r>
      <w:r w:rsidRPr="00AD5B51">
        <w:rPr>
          <w:szCs w:val="28"/>
        </w:rPr>
        <w:t>.0</w:t>
      </w:r>
      <w:r>
        <w:rPr>
          <w:szCs w:val="28"/>
        </w:rPr>
        <w:t>1</w:t>
      </w:r>
      <w:r w:rsidRPr="00AD5B51">
        <w:rPr>
          <w:szCs w:val="28"/>
        </w:rPr>
        <w:t>.0</w:t>
      </w:r>
      <w:r>
        <w:rPr>
          <w:szCs w:val="28"/>
        </w:rPr>
        <w:t>2</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Pr="0075601C" w:rsidRDefault="00615AA0" w:rsidP="00615AA0">
      <w:pPr>
        <w:tabs>
          <w:tab w:val="left" w:pos="0"/>
          <w:tab w:val="left" w:pos="1701"/>
        </w:tabs>
        <w:spacing w:before="36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pgSz w:w="11906" w:h="16838" w:code="9"/>
          <w:pgMar w:top="1134" w:right="567" w:bottom="567" w:left="1418" w:header="567" w:footer="74" w:gutter="0"/>
          <w:pgNumType w:start="1"/>
          <w:cols w:space="708"/>
          <w:titlePg/>
          <w:docGrid w:linePitch="381"/>
        </w:sectPr>
      </w:pPr>
    </w:p>
    <w:p w:rsidR="00615AA0" w:rsidRDefault="00615AA0" w:rsidP="00615AA0">
      <w:pPr>
        <w:widowControl w:val="0"/>
        <w:ind w:firstLine="0"/>
        <w:jc w:val="right"/>
        <w:rPr>
          <w:szCs w:val="28"/>
        </w:rPr>
      </w:pPr>
      <w:r>
        <w:rPr>
          <w:noProof/>
          <w:szCs w:val="28"/>
        </w:rPr>
        <w:drawing>
          <wp:inline distT="0" distB="0" distL="0" distR="0">
            <wp:extent cx="9252000" cy="6357791"/>
            <wp:effectExtent l="19050" t="0" r="6300" b="0"/>
            <wp:docPr id="11" name="Рисунок 10" descr="5_Приложение 1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Приложение 19,09.png"/>
                    <pic:cNvPicPr/>
                  </pic:nvPicPr>
                  <pic:blipFill>
                    <a:blip r:embed="rId21" cstate="print"/>
                    <a:srcRect t="2090" r="2041" b="2537"/>
                    <a:stretch>
                      <a:fillRect/>
                    </a:stretch>
                  </pic:blipFill>
                  <pic:spPr>
                    <a:xfrm>
                      <a:off x="0" y="0"/>
                      <a:ext cx="9252000" cy="6357791"/>
                    </a:xfrm>
                    <a:prstGeom prst="rect">
                      <a:avLst/>
                    </a:prstGeom>
                  </pic:spPr>
                </pic:pic>
              </a:graphicData>
            </a:graphic>
          </wp:inline>
        </w:drawing>
      </w:r>
    </w:p>
    <w:p w:rsidR="00615AA0" w:rsidRDefault="00615AA0" w:rsidP="00615AA0">
      <w:pPr>
        <w:widowControl w:val="0"/>
        <w:ind w:firstLine="0"/>
        <w:jc w:val="right"/>
        <w:rPr>
          <w:szCs w:val="28"/>
        </w:rPr>
        <w:sectPr w:rsidR="00615AA0" w:rsidSect="006E19A4">
          <w:pgSz w:w="16838" w:h="11906" w:orient="landscape" w:code="9"/>
          <w:pgMar w:top="1418" w:right="567" w:bottom="454" w:left="567" w:header="567" w:footer="74"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5</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1B7D29" w:rsidRDefault="00615AA0" w:rsidP="00615AA0">
      <w:pPr>
        <w:ind w:left="5040" w:firstLine="1481"/>
        <w:rPr>
          <w:u w:val="single"/>
        </w:rPr>
      </w:pPr>
      <w:r w:rsidRPr="0014056F">
        <w:t xml:space="preserve">от </w:t>
      </w:r>
      <w:r w:rsidR="006D4FA6">
        <w:rPr>
          <w:u w:val="single"/>
        </w:rPr>
        <w:t>20.10.2017</w:t>
      </w:r>
      <w:r w:rsidR="006D4FA6">
        <w:t xml:space="preserve"> </w:t>
      </w:r>
      <w:r w:rsidR="006D4FA6" w:rsidRPr="0014056F">
        <w:t xml:space="preserve">№ </w:t>
      </w:r>
      <w:r w:rsidR="006D4FA6">
        <w:rPr>
          <w:u w:val="single"/>
        </w:rPr>
        <w:t>4765</w:t>
      </w:r>
    </w:p>
    <w:p w:rsidR="00615AA0" w:rsidRDefault="00615AA0" w:rsidP="00615AA0"/>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0.0</w:t>
      </w:r>
      <w:r>
        <w:rPr>
          <w:szCs w:val="28"/>
        </w:rPr>
        <w:t>2</w:t>
      </w:r>
      <w:r w:rsidRPr="00AD5B51">
        <w:rPr>
          <w:szCs w:val="28"/>
        </w:rPr>
        <w:t>.0</w:t>
      </w:r>
      <w:r>
        <w:rPr>
          <w:szCs w:val="28"/>
        </w:rPr>
        <w:t>1</w:t>
      </w:r>
      <w:r w:rsidRPr="00AD5B51">
        <w:rPr>
          <w:szCs w:val="28"/>
        </w:rPr>
        <w:t>.0</w:t>
      </w:r>
      <w:r>
        <w:rPr>
          <w:szCs w:val="28"/>
        </w:rPr>
        <w:t>4</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Pr="0075601C" w:rsidRDefault="00615AA0" w:rsidP="00615AA0">
      <w:pPr>
        <w:tabs>
          <w:tab w:val="left" w:pos="0"/>
          <w:tab w:val="left" w:pos="1701"/>
        </w:tabs>
        <w:spacing w:before="36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pgSz w:w="11906" w:h="16838" w:code="9"/>
          <w:pgMar w:top="1134" w:right="567" w:bottom="567" w:left="1418" w:header="567" w:footer="74" w:gutter="0"/>
          <w:pgNumType w:start="1"/>
          <w:cols w:space="708"/>
          <w:titlePg/>
          <w:docGrid w:linePitch="381"/>
        </w:sectPr>
      </w:pPr>
    </w:p>
    <w:p w:rsidR="00615AA0" w:rsidRDefault="00615AA0" w:rsidP="00615AA0">
      <w:pPr>
        <w:widowControl w:val="0"/>
        <w:ind w:firstLine="0"/>
        <w:jc w:val="center"/>
        <w:rPr>
          <w:szCs w:val="28"/>
        </w:rPr>
      </w:pPr>
      <w:r>
        <w:rPr>
          <w:noProof/>
          <w:szCs w:val="28"/>
        </w:rPr>
        <w:drawing>
          <wp:inline distT="0" distB="0" distL="0" distR="0">
            <wp:extent cx="9324000" cy="6393600"/>
            <wp:effectExtent l="19050" t="0" r="0" b="0"/>
            <wp:docPr id="12" name="Рисунок 11" descr="5_Приложение 5_ТРАСТ_1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Приложение 5_ТРАСТ_19.09.png"/>
                    <pic:cNvPicPr/>
                  </pic:nvPicPr>
                  <pic:blipFill>
                    <a:blip r:embed="rId22" cstate="print"/>
                    <a:srcRect t="4328" r="3727" b="2090"/>
                    <a:stretch>
                      <a:fillRect/>
                    </a:stretch>
                  </pic:blipFill>
                  <pic:spPr>
                    <a:xfrm>
                      <a:off x="0" y="0"/>
                      <a:ext cx="9324000" cy="6393600"/>
                    </a:xfrm>
                    <a:prstGeom prst="rect">
                      <a:avLst/>
                    </a:prstGeom>
                  </pic:spPr>
                </pic:pic>
              </a:graphicData>
            </a:graphic>
          </wp:inline>
        </w:drawing>
      </w:r>
    </w:p>
    <w:p w:rsidR="00615AA0" w:rsidRDefault="00615AA0" w:rsidP="00615AA0">
      <w:pPr>
        <w:widowControl w:val="0"/>
        <w:ind w:firstLine="0"/>
        <w:jc w:val="center"/>
        <w:rPr>
          <w:szCs w:val="28"/>
        </w:rPr>
        <w:sectPr w:rsidR="00615AA0" w:rsidSect="006E19A4">
          <w:pgSz w:w="16838" w:h="11906" w:orient="landscape" w:code="9"/>
          <w:pgMar w:top="1418" w:right="567" w:bottom="454" w:left="567" w:header="567" w:footer="74"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6</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1B7D29" w:rsidRDefault="00615AA0" w:rsidP="00615AA0">
      <w:pPr>
        <w:ind w:left="5040" w:firstLine="1481"/>
        <w:rPr>
          <w:u w:val="single"/>
        </w:rPr>
      </w:pPr>
      <w:r w:rsidRPr="0014056F">
        <w:t xml:space="preserve">от </w:t>
      </w:r>
      <w:r w:rsidR="006D4FA6">
        <w:rPr>
          <w:u w:val="single"/>
        </w:rPr>
        <w:t>20.10.2017</w:t>
      </w:r>
      <w:r w:rsidR="006D4FA6">
        <w:t xml:space="preserve"> </w:t>
      </w:r>
      <w:r w:rsidR="006D4FA6" w:rsidRPr="0014056F">
        <w:t xml:space="preserve">№ </w:t>
      </w:r>
      <w:r w:rsidR="006D4FA6">
        <w:rPr>
          <w:u w:val="single"/>
        </w:rPr>
        <w:t>4765</w:t>
      </w:r>
    </w:p>
    <w:p w:rsidR="00615AA0" w:rsidRDefault="00615AA0" w:rsidP="00615AA0">
      <w:pPr>
        <w:ind w:firstLine="0"/>
      </w:pP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0.0</w:t>
      </w:r>
      <w:r>
        <w:rPr>
          <w:szCs w:val="28"/>
        </w:rPr>
        <w:t>3</w:t>
      </w:r>
      <w:r w:rsidRPr="00AD5B51">
        <w:rPr>
          <w:szCs w:val="28"/>
        </w:rPr>
        <w:t>.0</w:t>
      </w:r>
      <w:r>
        <w:rPr>
          <w:szCs w:val="28"/>
        </w:rPr>
        <w:t>1</w:t>
      </w:r>
      <w:r w:rsidRPr="00AD5B51">
        <w:rPr>
          <w:szCs w:val="28"/>
        </w:rPr>
        <w:t>.0</w:t>
      </w:r>
      <w:r>
        <w:rPr>
          <w:szCs w:val="28"/>
        </w:rPr>
        <w:t>2</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Pr="00AD5B51" w:rsidRDefault="00615AA0" w:rsidP="00615AA0">
      <w:pPr>
        <w:tabs>
          <w:tab w:val="left" w:pos="0"/>
          <w:tab w:val="left" w:pos="1701"/>
        </w:tabs>
        <w:spacing w:before="60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pgSz w:w="11906" w:h="16838" w:code="9"/>
          <w:pgMar w:top="1134" w:right="567" w:bottom="567" w:left="1418" w:header="567" w:footer="74" w:gutter="0"/>
          <w:pgNumType w:start="1"/>
          <w:cols w:space="708"/>
          <w:titlePg/>
          <w:docGrid w:linePitch="381"/>
        </w:sectPr>
      </w:pPr>
    </w:p>
    <w:p w:rsidR="00615AA0" w:rsidRDefault="00615AA0" w:rsidP="00615AA0">
      <w:pPr>
        <w:widowControl w:val="0"/>
        <w:ind w:firstLine="0"/>
        <w:jc w:val="center"/>
        <w:rPr>
          <w:szCs w:val="28"/>
        </w:rPr>
      </w:pPr>
      <w:r>
        <w:rPr>
          <w:noProof/>
          <w:szCs w:val="28"/>
        </w:rPr>
        <w:drawing>
          <wp:inline distT="0" distB="0" distL="0" distR="0">
            <wp:extent cx="9187066" cy="6408000"/>
            <wp:effectExtent l="19050" t="0" r="0" b="0"/>
            <wp:docPr id="13" name="Рисунок 12" descr="5_Приложение1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Приложение19.09.png"/>
                    <pic:cNvPicPr/>
                  </pic:nvPicPr>
                  <pic:blipFill>
                    <a:blip r:embed="rId23" cstate="print"/>
                    <a:srcRect t="2021" r="3334" b="2239"/>
                    <a:stretch>
                      <a:fillRect/>
                    </a:stretch>
                  </pic:blipFill>
                  <pic:spPr>
                    <a:xfrm>
                      <a:off x="0" y="0"/>
                      <a:ext cx="9187066" cy="6408000"/>
                    </a:xfrm>
                    <a:prstGeom prst="rect">
                      <a:avLst/>
                    </a:prstGeom>
                  </pic:spPr>
                </pic:pic>
              </a:graphicData>
            </a:graphic>
          </wp:inline>
        </w:drawing>
      </w:r>
    </w:p>
    <w:p w:rsidR="00615AA0" w:rsidRDefault="00615AA0" w:rsidP="00615AA0">
      <w:pPr>
        <w:widowControl w:val="0"/>
        <w:ind w:firstLine="0"/>
        <w:jc w:val="center"/>
        <w:rPr>
          <w:sz w:val="16"/>
          <w:szCs w:val="28"/>
        </w:rPr>
        <w:sectPr w:rsidR="00615AA0" w:rsidSect="006E19A4">
          <w:pgSz w:w="16838" w:h="11906" w:orient="landscape" w:code="9"/>
          <w:pgMar w:top="1418" w:right="567" w:bottom="397" w:left="567" w:header="567" w:footer="74"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7</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1B7D29" w:rsidRDefault="00615AA0" w:rsidP="00615AA0">
      <w:pPr>
        <w:ind w:left="5040" w:firstLine="1481"/>
        <w:rPr>
          <w:u w:val="single"/>
        </w:rPr>
      </w:pPr>
      <w:r w:rsidRPr="0014056F">
        <w:t xml:space="preserve">от </w:t>
      </w:r>
      <w:r w:rsidR="006D4FA6">
        <w:rPr>
          <w:u w:val="single"/>
        </w:rPr>
        <w:t>20.10.2017</w:t>
      </w:r>
      <w:r w:rsidR="006D4FA6">
        <w:t xml:space="preserve"> </w:t>
      </w:r>
      <w:r w:rsidR="006D4FA6" w:rsidRPr="0014056F">
        <w:t xml:space="preserve">№ </w:t>
      </w:r>
      <w:r w:rsidR="006D4FA6">
        <w:rPr>
          <w:u w:val="single"/>
        </w:rPr>
        <w:t>4765</w:t>
      </w: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w:t>
      </w:r>
      <w:r>
        <w:rPr>
          <w:szCs w:val="28"/>
        </w:rPr>
        <w:t>03</w:t>
      </w:r>
      <w:r w:rsidRPr="00AD5B51">
        <w:rPr>
          <w:szCs w:val="28"/>
        </w:rPr>
        <w:t>.0</w:t>
      </w:r>
      <w:r>
        <w:rPr>
          <w:szCs w:val="28"/>
        </w:rPr>
        <w:t>2</w:t>
      </w:r>
      <w:r w:rsidRPr="00AD5B51">
        <w:rPr>
          <w:szCs w:val="28"/>
        </w:rPr>
        <w:t>.</w:t>
      </w:r>
      <w:r>
        <w:rPr>
          <w:szCs w:val="28"/>
        </w:rPr>
        <w:t>07</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Pr="0075601C" w:rsidRDefault="00615AA0" w:rsidP="00615AA0">
      <w:pPr>
        <w:tabs>
          <w:tab w:val="left" w:pos="0"/>
          <w:tab w:val="left" w:pos="1701"/>
        </w:tabs>
        <w:spacing w:before="60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pgSz w:w="11906" w:h="16838" w:code="9"/>
          <w:pgMar w:top="1134" w:right="567" w:bottom="567" w:left="1418" w:header="567" w:footer="74" w:gutter="0"/>
          <w:pgNumType w:start="1"/>
          <w:cols w:space="708"/>
          <w:titlePg/>
          <w:docGrid w:linePitch="381"/>
        </w:sectPr>
      </w:pPr>
    </w:p>
    <w:p w:rsidR="00615AA0" w:rsidRDefault="00FE1F58" w:rsidP="00615AA0">
      <w:pPr>
        <w:widowControl w:val="0"/>
        <w:ind w:firstLine="0"/>
        <w:jc w:val="center"/>
        <w:rPr>
          <w:szCs w:val="28"/>
        </w:rPr>
      </w:pPr>
      <w:r>
        <w:rPr>
          <w:noProof/>
          <w:szCs w:val="28"/>
        </w:rPr>
        <w:pict>
          <v:shapetype id="_x0000_t202" coordsize="21600,21600" o:spt="202" path="m,l,21600r21600,l21600,xe">
            <v:stroke joinstyle="miter"/>
            <v:path gradientshapeok="t" o:connecttype="rect"/>
          </v:shapetype>
          <v:shape id="_x0000_s1027" type="#_x0000_t202" style="position:absolute;left:0;text-align:left;margin-left:169.25pt;margin-top:473.7pt;width:133.25pt;height:11.35pt;z-index:251657216;mso-width-relative:margin;mso-height-relative:margin" stroked="f">
            <v:textbox inset="0,0,0,0">
              <w:txbxContent>
                <w:p w:rsidR="006D4FA6" w:rsidRPr="00DC2BAB" w:rsidRDefault="006D4FA6" w:rsidP="00615AA0">
                  <w:pPr>
                    <w:ind w:left="28" w:firstLine="0"/>
                    <w:rPr>
                      <w:color w:val="262626" w:themeColor="text1" w:themeTint="D9"/>
                      <w:sz w:val="13"/>
                      <w:szCs w:val="13"/>
                    </w:rPr>
                  </w:pPr>
                  <w:r w:rsidRPr="00DC2BAB">
                    <w:rPr>
                      <w:color w:val="262626" w:themeColor="text1" w:themeTint="D9"/>
                      <w:sz w:val="13"/>
                      <w:szCs w:val="13"/>
                    </w:rPr>
                    <w:t>Автомобильный транспорт</w:t>
                  </w:r>
                </w:p>
              </w:txbxContent>
            </v:textbox>
          </v:shape>
        </w:pict>
      </w:r>
      <w:r>
        <w:rPr>
          <w:noProof/>
          <w:szCs w:val="28"/>
          <w:lang w:eastAsia="en-US"/>
        </w:rPr>
        <w:pict>
          <v:shape id="_x0000_s1026" type="#_x0000_t202" style="position:absolute;left:0;text-align:left;margin-left:168.65pt;margin-top:424.15pt;width:133.25pt;height:11.35pt;z-index:251658240;mso-width-relative:margin;mso-height-relative:margin" stroked="f">
            <v:textbox inset="0,0,0,0">
              <w:txbxContent>
                <w:p w:rsidR="006D4FA6" w:rsidRPr="00DC2BAB" w:rsidRDefault="006D4FA6" w:rsidP="00615AA0">
                  <w:pPr>
                    <w:ind w:left="28" w:firstLine="0"/>
                    <w:rPr>
                      <w:color w:val="262626" w:themeColor="text1" w:themeTint="D9"/>
                      <w:sz w:val="13"/>
                      <w:szCs w:val="13"/>
                    </w:rPr>
                  </w:pPr>
                  <w:r w:rsidRPr="00DC2BAB">
                    <w:rPr>
                      <w:color w:val="262626" w:themeColor="text1" w:themeTint="D9"/>
                      <w:sz w:val="13"/>
                      <w:szCs w:val="13"/>
                    </w:rPr>
                    <w:t>Автомобильный транспорт</w:t>
                  </w:r>
                </w:p>
              </w:txbxContent>
            </v:textbox>
          </v:shape>
        </w:pict>
      </w:r>
      <w:r w:rsidR="00615AA0">
        <w:rPr>
          <w:noProof/>
          <w:szCs w:val="28"/>
        </w:rPr>
        <w:drawing>
          <wp:inline distT="0" distB="0" distL="0" distR="0">
            <wp:extent cx="9091956" cy="6048000"/>
            <wp:effectExtent l="19050" t="0" r="0" b="0"/>
            <wp:docPr id="14" name="Рисунок 13" descr="5_Приложение_7_БОГАТ_1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Приложение_7_БОГАТ_19.09.png"/>
                    <pic:cNvPicPr/>
                  </pic:nvPicPr>
                  <pic:blipFill>
                    <a:blip r:embed="rId24" cstate="print"/>
                    <a:srcRect t="2077" r="3080" b="6549"/>
                    <a:stretch>
                      <a:fillRect/>
                    </a:stretch>
                  </pic:blipFill>
                  <pic:spPr>
                    <a:xfrm>
                      <a:off x="0" y="0"/>
                      <a:ext cx="9091956" cy="6048000"/>
                    </a:xfrm>
                    <a:prstGeom prst="rect">
                      <a:avLst/>
                    </a:prstGeom>
                  </pic:spPr>
                </pic:pic>
              </a:graphicData>
            </a:graphic>
          </wp:inline>
        </w:drawing>
      </w:r>
    </w:p>
    <w:p w:rsidR="00615AA0" w:rsidRPr="00EC4602" w:rsidRDefault="00615AA0" w:rsidP="00615AA0">
      <w:pPr>
        <w:widowControl w:val="0"/>
        <w:ind w:firstLine="0"/>
        <w:jc w:val="center"/>
        <w:rPr>
          <w:sz w:val="20"/>
          <w:szCs w:val="28"/>
        </w:rPr>
      </w:pPr>
    </w:p>
    <w:p w:rsidR="00615AA0" w:rsidRPr="00EC4602" w:rsidRDefault="00615AA0" w:rsidP="00615AA0">
      <w:pPr>
        <w:widowControl w:val="0"/>
        <w:ind w:firstLine="0"/>
        <w:jc w:val="center"/>
        <w:rPr>
          <w:sz w:val="20"/>
          <w:szCs w:val="28"/>
        </w:rPr>
      </w:pPr>
      <w:r w:rsidRPr="00EC4602">
        <w:rPr>
          <w:sz w:val="20"/>
          <w:szCs w:val="28"/>
        </w:rPr>
        <w:t>________</w:t>
      </w:r>
      <w:r>
        <w:rPr>
          <w:sz w:val="20"/>
          <w:szCs w:val="28"/>
        </w:rPr>
        <w:t>______</w:t>
      </w:r>
      <w:r w:rsidRPr="00EC4602">
        <w:rPr>
          <w:sz w:val="20"/>
          <w:szCs w:val="28"/>
        </w:rPr>
        <w:t>__</w:t>
      </w:r>
    </w:p>
    <w:p w:rsidR="00615AA0" w:rsidRDefault="00615AA0" w:rsidP="00615AA0">
      <w:pPr>
        <w:widowControl w:val="0"/>
        <w:ind w:firstLine="0"/>
        <w:jc w:val="center"/>
        <w:rPr>
          <w:szCs w:val="28"/>
        </w:rPr>
        <w:sectPr w:rsidR="00615AA0" w:rsidSect="006E19A4">
          <w:pgSz w:w="16838" w:h="11906" w:orient="landscape" w:code="9"/>
          <w:pgMar w:top="1418" w:right="567" w:bottom="454" w:left="567" w:header="567" w:footer="74"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8</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1B7D29" w:rsidRDefault="00615AA0" w:rsidP="00615AA0">
      <w:pPr>
        <w:ind w:left="5040" w:firstLine="1481"/>
        <w:rPr>
          <w:u w:val="single"/>
        </w:rPr>
      </w:pPr>
      <w:r w:rsidRPr="0014056F">
        <w:t xml:space="preserve">от </w:t>
      </w:r>
      <w:r w:rsidR="006D4FA6">
        <w:rPr>
          <w:u w:val="single"/>
        </w:rPr>
        <w:t>20.10.2017</w:t>
      </w:r>
      <w:r w:rsidR="006D4FA6">
        <w:t xml:space="preserve"> </w:t>
      </w:r>
      <w:r w:rsidR="006D4FA6" w:rsidRPr="0014056F">
        <w:t xml:space="preserve">№ </w:t>
      </w:r>
      <w:r w:rsidR="006D4FA6">
        <w:rPr>
          <w:u w:val="single"/>
        </w:rPr>
        <w:t>4765</w:t>
      </w:r>
    </w:p>
    <w:p w:rsidR="00615AA0" w:rsidRDefault="00615AA0" w:rsidP="00615AA0"/>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w:t>
      </w:r>
      <w:r w:rsidRPr="00712DDF">
        <w:rPr>
          <w:szCs w:val="28"/>
        </w:rPr>
        <w:t>0</w:t>
      </w:r>
      <w:r>
        <w:rPr>
          <w:szCs w:val="28"/>
        </w:rPr>
        <w:t>3</w:t>
      </w:r>
      <w:r w:rsidRPr="00712DDF">
        <w:rPr>
          <w:szCs w:val="28"/>
        </w:rPr>
        <w:t>.0</w:t>
      </w:r>
      <w:r>
        <w:rPr>
          <w:szCs w:val="28"/>
        </w:rPr>
        <w:t>3</w:t>
      </w:r>
      <w:r w:rsidRPr="00712DDF">
        <w:rPr>
          <w:szCs w:val="28"/>
        </w:rPr>
        <w:t>.0</w:t>
      </w:r>
      <w:r>
        <w:rPr>
          <w:szCs w:val="28"/>
        </w:rPr>
        <w:t>1а</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Pr="0075601C" w:rsidRDefault="00615AA0" w:rsidP="00615AA0">
      <w:pPr>
        <w:tabs>
          <w:tab w:val="left" w:pos="0"/>
          <w:tab w:val="left" w:pos="1701"/>
        </w:tabs>
        <w:spacing w:before="36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headerReference w:type="even" r:id="rId25"/>
          <w:headerReference w:type="default" r:id="rId26"/>
          <w:pgSz w:w="11906" w:h="16838" w:code="9"/>
          <w:pgMar w:top="1134" w:right="567" w:bottom="567" w:left="1418" w:header="567" w:footer="74" w:gutter="0"/>
          <w:pgNumType w:start="1"/>
          <w:cols w:space="708"/>
          <w:titlePg/>
          <w:docGrid w:linePitch="381"/>
        </w:sectPr>
      </w:pPr>
    </w:p>
    <w:p w:rsidR="00615AA0" w:rsidRDefault="00615AA0" w:rsidP="00615AA0">
      <w:pPr>
        <w:widowControl w:val="0"/>
        <w:ind w:firstLine="0"/>
        <w:jc w:val="center"/>
        <w:rPr>
          <w:szCs w:val="28"/>
        </w:rPr>
      </w:pPr>
      <w:r>
        <w:rPr>
          <w:noProof/>
          <w:szCs w:val="28"/>
        </w:rPr>
        <w:drawing>
          <wp:inline distT="0" distB="0" distL="0" distR="0">
            <wp:extent cx="9148842" cy="6372000"/>
            <wp:effectExtent l="19050" t="0" r="0" b="0"/>
            <wp:docPr id="3" name="Рисунок 1" descr="Приложение 8_010.03.03.01а_после ПСл_Каме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8_010.03.03.01а_после ПСл_Камея.png"/>
                    <pic:cNvPicPr/>
                  </pic:nvPicPr>
                  <pic:blipFill>
                    <a:blip r:embed="rId27" cstate="print"/>
                    <a:srcRect l="3038" t="3693" r="1672" b="2492"/>
                    <a:stretch>
                      <a:fillRect/>
                    </a:stretch>
                  </pic:blipFill>
                  <pic:spPr>
                    <a:xfrm>
                      <a:off x="0" y="0"/>
                      <a:ext cx="9148842" cy="6372000"/>
                    </a:xfrm>
                    <a:prstGeom prst="rect">
                      <a:avLst/>
                    </a:prstGeom>
                  </pic:spPr>
                </pic:pic>
              </a:graphicData>
            </a:graphic>
          </wp:inline>
        </w:drawing>
      </w:r>
    </w:p>
    <w:p w:rsidR="00615AA0" w:rsidRDefault="00615AA0" w:rsidP="00615AA0">
      <w:pPr>
        <w:widowControl w:val="0"/>
        <w:ind w:firstLine="0"/>
        <w:jc w:val="center"/>
        <w:rPr>
          <w:sz w:val="24"/>
          <w:szCs w:val="28"/>
        </w:rPr>
        <w:sectPr w:rsidR="00615AA0" w:rsidSect="006E19A4">
          <w:pgSz w:w="16838" w:h="11906" w:orient="landscape" w:code="9"/>
          <w:pgMar w:top="1418" w:right="567" w:bottom="454" w:left="567" w:header="567" w:footer="74"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9</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1B7D29" w:rsidRDefault="00615AA0" w:rsidP="00615AA0">
      <w:pPr>
        <w:ind w:left="5040" w:firstLine="1481"/>
        <w:rPr>
          <w:u w:val="single"/>
        </w:rPr>
      </w:pPr>
      <w:r w:rsidRPr="0014056F">
        <w:t xml:space="preserve">от </w:t>
      </w:r>
      <w:r w:rsidR="006D4FA6">
        <w:rPr>
          <w:u w:val="single"/>
        </w:rPr>
        <w:t>20.10.2017</w:t>
      </w:r>
      <w:r w:rsidR="006D4FA6">
        <w:t xml:space="preserve"> </w:t>
      </w:r>
      <w:r w:rsidR="006D4FA6" w:rsidRPr="0014056F">
        <w:t xml:space="preserve">№ </w:t>
      </w:r>
      <w:r w:rsidR="006D4FA6">
        <w:rPr>
          <w:u w:val="single"/>
        </w:rPr>
        <w:t>4765</w:t>
      </w:r>
    </w:p>
    <w:p w:rsidR="00615AA0" w:rsidRDefault="00615AA0" w:rsidP="00615AA0">
      <w:pPr>
        <w:widowControl w:val="0"/>
        <w:ind w:firstLine="0"/>
        <w:jc w:val="left"/>
        <w:rPr>
          <w:szCs w:val="28"/>
        </w:rPr>
      </w:pPr>
    </w:p>
    <w:p w:rsidR="00B5603B" w:rsidRPr="00AD5B51" w:rsidRDefault="00B5603B"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w:t>
      </w:r>
      <w:r>
        <w:rPr>
          <w:szCs w:val="28"/>
        </w:rPr>
        <w:t>03</w:t>
      </w:r>
      <w:r w:rsidRPr="0062581B">
        <w:rPr>
          <w:szCs w:val="28"/>
        </w:rPr>
        <w:t>.0</w:t>
      </w:r>
      <w:r>
        <w:rPr>
          <w:szCs w:val="28"/>
        </w:rPr>
        <w:t>6</w:t>
      </w:r>
      <w:r w:rsidRPr="0062581B">
        <w:rPr>
          <w:szCs w:val="28"/>
        </w:rPr>
        <w:t>.0</w:t>
      </w:r>
      <w:r>
        <w:rPr>
          <w:szCs w:val="28"/>
        </w:rPr>
        <w:t>3</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Pr="00AD5B51" w:rsidRDefault="00615AA0" w:rsidP="00615AA0">
      <w:pPr>
        <w:tabs>
          <w:tab w:val="left" w:pos="0"/>
          <w:tab w:val="left" w:pos="1701"/>
        </w:tabs>
        <w:spacing w:before="60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pgSz w:w="11906" w:h="16838" w:code="9"/>
          <w:pgMar w:top="1134" w:right="567" w:bottom="567" w:left="1418" w:header="567" w:footer="74" w:gutter="0"/>
          <w:pgNumType w:start="1"/>
          <w:cols w:space="708"/>
          <w:titlePg/>
          <w:docGrid w:linePitch="381"/>
        </w:sectPr>
      </w:pPr>
    </w:p>
    <w:p w:rsidR="00615AA0" w:rsidRDefault="00615AA0" w:rsidP="00615AA0">
      <w:pPr>
        <w:widowControl w:val="0"/>
        <w:ind w:firstLine="0"/>
        <w:jc w:val="right"/>
        <w:rPr>
          <w:szCs w:val="28"/>
        </w:rPr>
      </w:pPr>
      <w:r>
        <w:rPr>
          <w:noProof/>
          <w:szCs w:val="28"/>
        </w:rPr>
        <w:drawing>
          <wp:inline distT="0" distB="0" distL="0" distR="0">
            <wp:extent cx="9360000" cy="6370947"/>
            <wp:effectExtent l="19050" t="0" r="0" b="0"/>
            <wp:docPr id="17" name="Рисунок 16" descr="5_Приложение от 1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Приложение от 19.09.png"/>
                    <pic:cNvPicPr/>
                  </pic:nvPicPr>
                  <pic:blipFill>
                    <a:blip r:embed="rId28" cstate="print"/>
                    <a:srcRect t="2388" r="1191" b="2388"/>
                    <a:stretch>
                      <a:fillRect/>
                    </a:stretch>
                  </pic:blipFill>
                  <pic:spPr>
                    <a:xfrm>
                      <a:off x="0" y="0"/>
                      <a:ext cx="9360000" cy="6370947"/>
                    </a:xfrm>
                    <a:prstGeom prst="rect">
                      <a:avLst/>
                    </a:prstGeom>
                  </pic:spPr>
                </pic:pic>
              </a:graphicData>
            </a:graphic>
          </wp:inline>
        </w:drawing>
      </w:r>
    </w:p>
    <w:p w:rsidR="00615AA0" w:rsidRDefault="00615AA0" w:rsidP="00615AA0">
      <w:pPr>
        <w:widowControl w:val="0"/>
        <w:ind w:firstLine="0"/>
        <w:jc w:val="center"/>
        <w:rPr>
          <w:szCs w:val="28"/>
        </w:rPr>
        <w:sectPr w:rsidR="00615AA0" w:rsidSect="006E19A4">
          <w:pgSz w:w="16838" w:h="11906" w:orient="landscape" w:code="9"/>
          <w:pgMar w:top="1418" w:right="567" w:bottom="454" w:left="567" w:header="567" w:footer="74"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10</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1B7D29" w:rsidRDefault="00615AA0" w:rsidP="00615AA0">
      <w:pPr>
        <w:ind w:left="5040" w:firstLine="1481"/>
        <w:rPr>
          <w:u w:val="single"/>
        </w:rPr>
      </w:pPr>
      <w:r w:rsidRPr="0014056F">
        <w:t xml:space="preserve">от </w:t>
      </w:r>
      <w:r w:rsidR="006D4FA6">
        <w:rPr>
          <w:u w:val="single"/>
        </w:rPr>
        <w:t>20.10.2017</w:t>
      </w:r>
      <w:r w:rsidR="006D4FA6">
        <w:t xml:space="preserve"> </w:t>
      </w:r>
      <w:r w:rsidR="006D4FA6" w:rsidRPr="0014056F">
        <w:t xml:space="preserve">№ </w:t>
      </w:r>
      <w:r w:rsidR="006D4FA6">
        <w:rPr>
          <w:u w:val="single"/>
        </w:rPr>
        <w:t>4765</w:t>
      </w: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w:t>
      </w:r>
      <w:r>
        <w:rPr>
          <w:szCs w:val="28"/>
        </w:rPr>
        <w:t>03</w:t>
      </w:r>
      <w:r w:rsidRPr="0062581B">
        <w:rPr>
          <w:szCs w:val="28"/>
        </w:rPr>
        <w:t>.0</w:t>
      </w:r>
      <w:r>
        <w:rPr>
          <w:szCs w:val="28"/>
        </w:rPr>
        <w:t>7</w:t>
      </w:r>
      <w:r w:rsidRPr="0062581B">
        <w:rPr>
          <w:szCs w:val="28"/>
        </w:rPr>
        <w:t>.0</w:t>
      </w:r>
      <w:r>
        <w:rPr>
          <w:szCs w:val="28"/>
        </w:rPr>
        <w:t>3</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Default="00615AA0" w:rsidP="00615AA0">
      <w:pPr>
        <w:tabs>
          <w:tab w:val="left" w:pos="0"/>
          <w:tab w:val="left" w:pos="1701"/>
        </w:tabs>
        <w:spacing w:before="60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pgSz w:w="11906" w:h="16838" w:code="9"/>
          <w:pgMar w:top="1134" w:right="567" w:bottom="567" w:left="1418" w:header="567" w:footer="74" w:gutter="0"/>
          <w:pgNumType w:start="1"/>
          <w:cols w:space="708"/>
          <w:titlePg/>
          <w:docGrid w:linePitch="381"/>
        </w:sectPr>
      </w:pPr>
    </w:p>
    <w:p w:rsidR="00615AA0" w:rsidRPr="00AD5B51" w:rsidRDefault="00615AA0" w:rsidP="00615AA0">
      <w:pPr>
        <w:widowControl w:val="0"/>
        <w:ind w:firstLine="0"/>
        <w:jc w:val="center"/>
        <w:rPr>
          <w:szCs w:val="28"/>
        </w:rPr>
      </w:pPr>
      <w:r>
        <w:rPr>
          <w:noProof/>
          <w:szCs w:val="28"/>
        </w:rPr>
        <w:drawing>
          <wp:inline distT="0" distB="0" distL="0" distR="0">
            <wp:extent cx="9324000" cy="6373304"/>
            <wp:effectExtent l="19050" t="0" r="0" b="0"/>
            <wp:docPr id="18" name="Рисунок 17" descr="5_Приложение 1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Приложение 19.09.png"/>
                    <pic:cNvPicPr/>
                  </pic:nvPicPr>
                  <pic:blipFill>
                    <a:blip r:embed="rId29" cstate="print"/>
                    <a:srcRect t="2239" r="1667" b="2537"/>
                    <a:stretch>
                      <a:fillRect/>
                    </a:stretch>
                  </pic:blipFill>
                  <pic:spPr>
                    <a:xfrm>
                      <a:off x="0" y="0"/>
                      <a:ext cx="9324000" cy="6373304"/>
                    </a:xfrm>
                    <a:prstGeom prst="rect">
                      <a:avLst/>
                    </a:prstGeom>
                  </pic:spPr>
                </pic:pic>
              </a:graphicData>
            </a:graphic>
          </wp:inline>
        </w:drawing>
      </w:r>
    </w:p>
    <w:p w:rsidR="00615AA0" w:rsidRDefault="00615AA0" w:rsidP="00615AA0">
      <w:pPr>
        <w:widowControl w:val="0"/>
        <w:ind w:firstLine="0"/>
        <w:jc w:val="left"/>
        <w:rPr>
          <w:szCs w:val="28"/>
        </w:rPr>
        <w:sectPr w:rsidR="00615AA0" w:rsidSect="006E19A4">
          <w:pgSz w:w="16838" w:h="11906" w:orient="landscape" w:code="9"/>
          <w:pgMar w:top="1418" w:right="567" w:bottom="397" w:left="567" w:header="567" w:footer="74" w:gutter="0"/>
          <w:pgNumType w:start="1"/>
          <w:cols w:space="708"/>
          <w:titlePg/>
          <w:docGrid w:linePitch="381"/>
        </w:sectPr>
      </w:pPr>
    </w:p>
    <w:p w:rsidR="00615AA0" w:rsidRPr="00AD5B51" w:rsidRDefault="00615AA0" w:rsidP="00615AA0">
      <w:pPr>
        <w:widowControl w:val="0"/>
        <w:ind w:left="6663" w:firstLine="0"/>
        <w:jc w:val="left"/>
      </w:pPr>
      <w:r w:rsidRPr="00AD5B51">
        <w:t>Приложение</w:t>
      </w:r>
      <w:r>
        <w:t xml:space="preserve"> 11</w:t>
      </w:r>
    </w:p>
    <w:p w:rsidR="00615AA0" w:rsidRPr="00AD5B51" w:rsidRDefault="00615AA0" w:rsidP="00615AA0">
      <w:pPr>
        <w:widowControl w:val="0"/>
        <w:ind w:left="6663" w:firstLine="0"/>
        <w:jc w:val="left"/>
      </w:pPr>
      <w:r w:rsidRPr="00AD5B51">
        <w:t>к постановлению мэрии</w:t>
      </w:r>
    </w:p>
    <w:p w:rsidR="00615AA0" w:rsidRPr="00AD5B51" w:rsidRDefault="00615AA0" w:rsidP="00615AA0">
      <w:pPr>
        <w:widowControl w:val="0"/>
        <w:ind w:left="6663" w:firstLine="0"/>
        <w:jc w:val="left"/>
      </w:pPr>
      <w:r w:rsidRPr="00AD5B51">
        <w:t>города Новосибирска</w:t>
      </w:r>
    </w:p>
    <w:p w:rsidR="00615AA0" w:rsidRPr="001B7D29" w:rsidRDefault="00615AA0" w:rsidP="00615AA0">
      <w:pPr>
        <w:ind w:left="5040" w:firstLine="1481"/>
        <w:rPr>
          <w:u w:val="single"/>
        </w:rPr>
      </w:pPr>
      <w:r>
        <w:t xml:space="preserve"> </w:t>
      </w:r>
      <w:r w:rsidRPr="0014056F">
        <w:t xml:space="preserve">от </w:t>
      </w:r>
      <w:r w:rsidR="006D4FA6">
        <w:rPr>
          <w:u w:val="single"/>
        </w:rPr>
        <w:t>20.10.2017</w:t>
      </w:r>
      <w:r w:rsidR="006D4FA6">
        <w:t xml:space="preserve"> </w:t>
      </w:r>
      <w:r w:rsidR="006D4FA6" w:rsidRPr="0014056F">
        <w:t xml:space="preserve">№ </w:t>
      </w:r>
      <w:r w:rsidR="006D4FA6">
        <w:rPr>
          <w:u w:val="single"/>
        </w:rPr>
        <w:t>4765</w:t>
      </w:r>
    </w:p>
    <w:p w:rsidR="00615AA0" w:rsidRDefault="00615AA0" w:rsidP="00615AA0"/>
    <w:p w:rsidR="00615AA0" w:rsidRPr="00AD5B51" w:rsidRDefault="00615AA0" w:rsidP="00615AA0">
      <w:pPr>
        <w:widowControl w:val="0"/>
        <w:ind w:left="6663"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w:t>
      </w:r>
      <w:r>
        <w:rPr>
          <w:szCs w:val="28"/>
        </w:rPr>
        <w:t>08</w:t>
      </w:r>
      <w:r w:rsidRPr="00712DDF">
        <w:rPr>
          <w:szCs w:val="28"/>
        </w:rPr>
        <w:t>.</w:t>
      </w:r>
      <w:r>
        <w:rPr>
          <w:szCs w:val="28"/>
        </w:rPr>
        <w:t>02</w:t>
      </w:r>
      <w:r w:rsidRPr="00712DDF">
        <w:rPr>
          <w:szCs w:val="28"/>
        </w:rPr>
        <w:t>.</w:t>
      </w:r>
      <w:r>
        <w:rPr>
          <w:szCs w:val="28"/>
        </w:rPr>
        <w:t>01</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Pr="0075601C" w:rsidRDefault="00615AA0" w:rsidP="00615AA0">
      <w:pPr>
        <w:tabs>
          <w:tab w:val="left" w:pos="0"/>
          <w:tab w:val="left" w:pos="1701"/>
        </w:tabs>
        <w:spacing w:before="600"/>
        <w:ind w:firstLine="0"/>
        <w:jc w:val="center"/>
        <w:rPr>
          <w:szCs w:val="28"/>
        </w:rPr>
      </w:pPr>
      <w:r w:rsidRPr="0075601C">
        <w:rPr>
          <w:szCs w:val="28"/>
        </w:rPr>
        <w:t>____________</w:t>
      </w:r>
    </w:p>
    <w:p w:rsidR="00615AA0" w:rsidRDefault="00615AA0" w:rsidP="00615AA0">
      <w:pPr>
        <w:widowControl w:val="0"/>
        <w:ind w:right="4139" w:firstLine="0"/>
        <w:jc w:val="left"/>
        <w:rPr>
          <w:szCs w:val="28"/>
        </w:rPr>
        <w:sectPr w:rsidR="00615AA0" w:rsidSect="006E19A4">
          <w:pgSz w:w="11906" w:h="16838" w:code="9"/>
          <w:pgMar w:top="1134" w:right="567" w:bottom="567" w:left="1418" w:header="567" w:footer="74" w:gutter="0"/>
          <w:pgNumType w:start="1"/>
          <w:cols w:space="708"/>
          <w:titlePg/>
          <w:docGrid w:linePitch="381"/>
        </w:sectPr>
      </w:pPr>
    </w:p>
    <w:p w:rsidR="00615AA0" w:rsidRDefault="00615AA0" w:rsidP="00615AA0">
      <w:pPr>
        <w:widowControl w:val="0"/>
        <w:ind w:right="-31" w:firstLine="0"/>
        <w:jc w:val="center"/>
        <w:rPr>
          <w:szCs w:val="28"/>
        </w:rPr>
        <w:sectPr w:rsidR="00615AA0" w:rsidSect="006E19A4">
          <w:pgSz w:w="16838" w:h="11906" w:orient="landscape" w:code="9"/>
          <w:pgMar w:top="1418" w:right="567" w:bottom="397" w:left="567" w:header="567" w:footer="74" w:gutter="0"/>
          <w:pgNumType w:start="1"/>
          <w:cols w:space="708"/>
          <w:titlePg/>
          <w:docGrid w:linePitch="381"/>
        </w:sectPr>
      </w:pPr>
      <w:r>
        <w:rPr>
          <w:noProof/>
          <w:szCs w:val="28"/>
        </w:rPr>
        <w:drawing>
          <wp:inline distT="0" distB="0" distL="0" distR="0">
            <wp:extent cx="9447886" cy="6408000"/>
            <wp:effectExtent l="19050" t="0" r="914" b="0"/>
            <wp:docPr id="9" name="Рисунок 8" descr="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jpg"/>
                    <pic:cNvPicPr/>
                  </pic:nvPicPr>
                  <pic:blipFill>
                    <a:blip r:embed="rId30" cstate="print"/>
                    <a:srcRect l="4837" t="6105" r="2143" b="4355"/>
                    <a:stretch>
                      <a:fillRect/>
                    </a:stretch>
                  </pic:blipFill>
                  <pic:spPr>
                    <a:xfrm>
                      <a:off x="0" y="0"/>
                      <a:ext cx="9447886" cy="6408000"/>
                    </a:xfrm>
                    <a:prstGeom prst="rect">
                      <a:avLst/>
                    </a:prstGeom>
                  </pic:spPr>
                </pic:pic>
              </a:graphicData>
            </a:graphic>
          </wp:inline>
        </w:drawing>
      </w:r>
    </w:p>
    <w:p w:rsidR="00615AA0" w:rsidRPr="000A1077" w:rsidRDefault="00615AA0" w:rsidP="00615AA0">
      <w:pPr>
        <w:pStyle w:val="ad"/>
        <w:ind w:left="6379" w:firstLine="0"/>
        <w:rPr>
          <w:sz w:val="24"/>
          <w:szCs w:val="26"/>
        </w:rPr>
      </w:pPr>
      <w:r w:rsidRPr="000A1077">
        <w:rPr>
          <w:sz w:val="24"/>
          <w:szCs w:val="26"/>
        </w:rPr>
        <w:t>Приложение</w:t>
      </w:r>
    </w:p>
    <w:p w:rsidR="00615AA0" w:rsidRPr="000A1077" w:rsidRDefault="00615AA0" w:rsidP="00615AA0">
      <w:pPr>
        <w:pStyle w:val="ad"/>
        <w:ind w:left="6379" w:firstLine="0"/>
        <w:rPr>
          <w:sz w:val="24"/>
          <w:szCs w:val="26"/>
        </w:rPr>
      </w:pPr>
      <w:r w:rsidRPr="000A1077">
        <w:rPr>
          <w:sz w:val="24"/>
          <w:szCs w:val="26"/>
        </w:rPr>
        <w:t>к чертежу межевания территории</w:t>
      </w:r>
    </w:p>
    <w:p w:rsidR="00615AA0" w:rsidRPr="00841D64" w:rsidRDefault="00615AA0" w:rsidP="00615AA0">
      <w:pPr>
        <w:pStyle w:val="ad"/>
        <w:ind w:firstLine="0"/>
        <w:jc w:val="right"/>
        <w:rPr>
          <w:sz w:val="26"/>
          <w:szCs w:val="26"/>
        </w:rPr>
      </w:pPr>
    </w:p>
    <w:p w:rsidR="00615AA0" w:rsidRPr="00841D64" w:rsidRDefault="00615AA0" w:rsidP="00615AA0">
      <w:pPr>
        <w:pStyle w:val="ad"/>
        <w:ind w:firstLine="0"/>
        <w:jc w:val="right"/>
        <w:rPr>
          <w:sz w:val="26"/>
          <w:szCs w:val="26"/>
        </w:rPr>
      </w:pPr>
    </w:p>
    <w:p w:rsidR="00615AA0" w:rsidRPr="000A1077" w:rsidRDefault="00615AA0" w:rsidP="00615AA0">
      <w:pPr>
        <w:pStyle w:val="ad"/>
        <w:ind w:firstLine="0"/>
        <w:jc w:val="center"/>
        <w:rPr>
          <w:sz w:val="24"/>
          <w:szCs w:val="26"/>
        </w:rPr>
      </w:pPr>
      <w:r w:rsidRPr="000A1077">
        <w:rPr>
          <w:sz w:val="24"/>
          <w:szCs w:val="26"/>
        </w:rPr>
        <w:t>СВЕДЕНИЯ</w:t>
      </w:r>
    </w:p>
    <w:p w:rsidR="00615AA0" w:rsidRPr="000A1077" w:rsidRDefault="00615AA0" w:rsidP="00615AA0">
      <w:pPr>
        <w:pStyle w:val="ad"/>
        <w:ind w:firstLine="0"/>
        <w:jc w:val="center"/>
        <w:rPr>
          <w:sz w:val="24"/>
          <w:szCs w:val="26"/>
        </w:rPr>
      </w:pPr>
      <w:r w:rsidRPr="000A1077">
        <w:rPr>
          <w:sz w:val="24"/>
          <w:szCs w:val="26"/>
        </w:rPr>
        <w:t>об образуемом и изменяемом земельном участке на кадастровом плане территории</w:t>
      </w:r>
    </w:p>
    <w:p w:rsidR="00615AA0" w:rsidRPr="000A1077" w:rsidRDefault="00615AA0" w:rsidP="00615AA0">
      <w:pPr>
        <w:pStyle w:val="ad"/>
        <w:ind w:firstLine="0"/>
        <w:rPr>
          <w:sz w:val="24"/>
          <w:szCs w:val="2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53"/>
        <w:gridCol w:w="1701"/>
        <w:gridCol w:w="2721"/>
        <w:gridCol w:w="1757"/>
        <w:gridCol w:w="2505"/>
      </w:tblGrid>
      <w:tr w:rsidR="00615AA0" w:rsidRPr="000A1077" w:rsidTr="006E19A4">
        <w:tc>
          <w:tcPr>
            <w:tcW w:w="1253" w:type="dxa"/>
          </w:tcPr>
          <w:p w:rsidR="00615AA0" w:rsidRDefault="00615AA0" w:rsidP="006E19A4">
            <w:pPr>
              <w:pStyle w:val="ad"/>
              <w:ind w:left="-108" w:right="-105" w:firstLine="0"/>
              <w:jc w:val="center"/>
              <w:rPr>
                <w:sz w:val="24"/>
                <w:szCs w:val="26"/>
              </w:rPr>
            </w:pPr>
            <w:r w:rsidRPr="000A1077">
              <w:rPr>
                <w:sz w:val="24"/>
                <w:szCs w:val="26"/>
              </w:rPr>
              <w:t xml:space="preserve">Условный номер </w:t>
            </w:r>
          </w:p>
          <w:p w:rsidR="00615AA0" w:rsidRPr="000A1077" w:rsidRDefault="00615AA0" w:rsidP="006E19A4">
            <w:pPr>
              <w:pStyle w:val="ad"/>
              <w:ind w:left="-108" w:right="-105" w:firstLine="0"/>
              <w:jc w:val="center"/>
              <w:rPr>
                <w:sz w:val="24"/>
                <w:szCs w:val="26"/>
              </w:rPr>
            </w:pPr>
            <w:r w:rsidRPr="000A1077">
              <w:rPr>
                <w:sz w:val="24"/>
                <w:szCs w:val="26"/>
              </w:rPr>
              <w:t>земельного участка на чертеже</w:t>
            </w:r>
          </w:p>
        </w:tc>
        <w:tc>
          <w:tcPr>
            <w:tcW w:w="1701" w:type="dxa"/>
          </w:tcPr>
          <w:p w:rsidR="00615AA0" w:rsidRPr="000A1077" w:rsidRDefault="00615AA0" w:rsidP="006E19A4">
            <w:pPr>
              <w:pStyle w:val="ad"/>
              <w:ind w:firstLine="0"/>
              <w:jc w:val="center"/>
              <w:rPr>
                <w:sz w:val="24"/>
                <w:szCs w:val="26"/>
              </w:rPr>
            </w:pPr>
            <w:r w:rsidRPr="000A1077">
              <w:rPr>
                <w:sz w:val="24"/>
                <w:szCs w:val="26"/>
              </w:rPr>
              <w:t>Учетный</w:t>
            </w:r>
          </w:p>
          <w:p w:rsidR="00615AA0" w:rsidRPr="000A1077" w:rsidRDefault="00615AA0" w:rsidP="006E19A4">
            <w:pPr>
              <w:pStyle w:val="ad"/>
              <w:ind w:firstLine="0"/>
              <w:jc w:val="center"/>
              <w:rPr>
                <w:sz w:val="24"/>
                <w:szCs w:val="26"/>
              </w:rPr>
            </w:pPr>
            <w:r w:rsidRPr="000A1077">
              <w:rPr>
                <w:sz w:val="24"/>
                <w:szCs w:val="26"/>
              </w:rPr>
              <w:t xml:space="preserve">номер </w:t>
            </w:r>
          </w:p>
          <w:p w:rsidR="00615AA0" w:rsidRPr="000A1077" w:rsidRDefault="00615AA0" w:rsidP="006E19A4">
            <w:pPr>
              <w:pStyle w:val="ad"/>
              <w:ind w:firstLine="0"/>
              <w:jc w:val="center"/>
              <w:rPr>
                <w:sz w:val="24"/>
                <w:szCs w:val="26"/>
              </w:rPr>
            </w:pPr>
            <w:r w:rsidRPr="000A1077">
              <w:rPr>
                <w:sz w:val="24"/>
                <w:szCs w:val="26"/>
              </w:rPr>
              <w:t>кадастрового квартала</w:t>
            </w:r>
          </w:p>
        </w:tc>
        <w:tc>
          <w:tcPr>
            <w:tcW w:w="2721" w:type="dxa"/>
          </w:tcPr>
          <w:p w:rsidR="00615AA0" w:rsidRPr="000A1077" w:rsidRDefault="00615AA0" w:rsidP="006E19A4">
            <w:pPr>
              <w:pStyle w:val="ad"/>
              <w:ind w:firstLine="0"/>
              <w:jc w:val="center"/>
              <w:rPr>
                <w:sz w:val="24"/>
                <w:szCs w:val="26"/>
              </w:rPr>
            </w:pPr>
            <w:r w:rsidRPr="000A1077">
              <w:rPr>
                <w:sz w:val="24"/>
                <w:szCs w:val="26"/>
              </w:rPr>
              <w:t>Вид разрешенного</w:t>
            </w:r>
          </w:p>
          <w:p w:rsidR="00615AA0" w:rsidRDefault="00615AA0" w:rsidP="006E19A4">
            <w:pPr>
              <w:pStyle w:val="ad"/>
              <w:ind w:firstLine="0"/>
              <w:jc w:val="center"/>
              <w:rPr>
                <w:sz w:val="24"/>
                <w:szCs w:val="26"/>
              </w:rPr>
            </w:pPr>
            <w:r w:rsidRPr="000A1077">
              <w:rPr>
                <w:sz w:val="24"/>
                <w:szCs w:val="26"/>
              </w:rPr>
              <w:t xml:space="preserve">использования </w:t>
            </w:r>
          </w:p>
          <w:p w:rsidR="00615AA0" w:rsidRPr="000A1077" w:rsidRDefault="00615AA0" w:rsidP="006E19A4">
            <w:pPr>
              <w:pStyle w:val="ad"/>
              <w:ind w:firstLine="0"/>
              <w:jc w:val="center"/>
              <w:rPr>
                <w:sz w:val="24"/>
                <w:szCs w:val="26"/>
              </w:rPr>
            </w:pPr>
            <w:r w:rsidRPr="000A1077">
              <w:rPr>
                <w:sz w:val="24"/>
                <w:szCs w:val="26"/>
              </w:rPr>
              <w:t>образуемого земельного участка в соответствии с проектом планировки территории</w:t>
            </w:r>
          </w:p>
        </w:tc>
        <w:tc>
          <w:tcPr>
            <w:tcW w:w="1757" w:type="dxa"/>
          </w:tcPr>
          <w:p w:rsidR="00615AA0" w:rsidRPr="000A1077" w:rsidRDefault="00615AA0" w:rsidP="006E19A4">
            <w:pPr>
              <w:pStyle w:val="ad"/>
              <w:ind w:firstLine="0"/>
              <w:jc w:val="center"/>
              <w:rPr>
                <w:sz w:val="24"/>
                <w:szCs w:val="26"/>
              </w:rPr>
            </w:pPr>
            <w:r w:rsidRPr="000A1077">
              <w:rPr>
                <w:sz w:val="24"/>
                <w:szCs w:val="26"/>
              </w:rPr>
              <w:t>Площадь</w:t>
            </w:r>
          </w:p>
          <w:p w:rsidR="00615AA0" w:rsidRPr="000A1077" w:rsidRDefault="00615AA0" w:rsidP="006E19A4">
            <w:pPr>
              <w:pStyle w:val="ad"/>
              <w:ind w:firstLine="0"/>
              <w:jc w:val="center"/>
              <w:rPr>
                <w:sz w:val="24"/>
                <w:szCs w:val="26"/>
              </w:rPr>
            </w:pPr>
            <w:r w:rsidRPr="000A1077">
              <w:rPr>
                <w:sz w:val="24"/>
                <w:szCs w:val="26"/>
              </w:rPr>
              <w:t>образуемого и изменяемого земельного участка и его частей, га</w:t>
            </w:r>
          </w:p>
        </w:tc>
        <w:tc>
          <w:tcPr>
            <w:tcW w:w="2505" w:type="dxa"/>
          </w:tcPr>
          <w:p w:rsidR="00615AA0" w:rsidRPr="000A1077" w:rsidRDefault="00615AA0" w:rsidP="006E19A4">
            <w:pPr>
              <w:pStyle w:val="ad"/>
              <w:ind w:firstLine="0"/>
              <w:jc w:val="center"/>
              <w:rPr>
                <w:sz w:val="24"/>
                <w:szCs w:val="26"/>
              </w:rPr>
            </w:pPr>
            <w:r w:rsidRPr="000A1077">
              <w:rPr>
                <w:sz w:val="24"/>
                <w:szCs w:val="26"/>
              </w:rPr>
              <w:t>Адрес</w:t>
            </w:r>
          </w:p>
          <w:p w:rsidR="00615AA0" w:rsidRDefault="00615AA0" w:rsidP="006E19A4">
            <w:pPr>
              <w:pStyle w:val="ad"/>
              <w:ind w:firstLine="0"/>
              <w:jc w:val="center"/>
              <w:rPr>
                <w:sz w:val="24"/>
                <w:szCs w:val="26"/>
              </w:rPr>
            </w:pPr>
            <w:r w:rsidRPr="000A1077">
              <w:rPr>
                <w:sz w:val="24"/>
                <w:szCs w:val="26"/>
              </w:rPr>
              <w:t xml:space="preserve">земельного </w:t>
            </w:r>
          </w:p>
          <w:p w:rsidR="00615AA0" w:rsidRPr="000A1077" w:rsidRDefault="00615AA0" w:rsidP="006E19A4">
            <w:pPr>
              <w:pStyle w:val="ad"/>
              <w:ind w:firstLine="0"/>
              <w:jc w:val="center"/>
              <w:rPr>
                <w:sz w:val="24"/>
                <w:szCs w:val="26"/>
              </w:rPr>
            </w:pPr>
            <w:r w:rsidRPr="000A1077">
              <w:rPr>
                <w:sz w:val="24"/>
                <w:szCs w:val="26"/>
              </w:rPr>
              <w:t>участка</w:t>
            </w:r>
          </w:p>
        </w:tc>
      </w:tr>
    </w:tbl>
    <w:p w:rsidR="00615AA0" w:rsidRPr="000A1077" w:rsidRDefault="00615AA0" w:rsidP="00615AA0">
      <w:pPr>
        <w:pStyle w:val="ad"/>
        <w:ind w:firstLine="0"/>
        <w:jc w:val="left"/>
        <w:rPr>
          <w:sz w:val="2"/>
          <w:szCs w:val="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53"/>
        <w:gridCol w:w="1701"/>
        <w:gridCol w:w="2721"/>
        <w:gridCol w:w="1757"/>
        <w:gridCol w:w="2506"/>
      </w:tblGrid>
      <w:tr w:rsidR="00615AA0" w:rsidRPr="000A1077" w:rsidTr="006E19A4">
        <w:trPr>
          <w:tblHeader/>
        </w:trPr>
        <w:tc>
          <w:tcPr>
            <w:tcW w:w="1253" w:type="dxa"/>
          </w:tcPr>
          <w:p w:rsidR="00615AA0" w:rsidRPr="000A1077" w:rsidRDefault="00615AA0" w:rsidP="006E19A4">
            <w:pPr>
              <w:pStyle w:val="ad"/>
              <w:ind w:firstLine="0"/>
              <w:jc w:val="center"/>
              <w:rPr>
                <w:sz w:val="24"/>
                <w:szCs w:val="26"/>
              </w:rPr>
            </w:pPr>
            <w:r w:rsidRPr="000A1077">
              <w:rPr>
                <w:sz w:val="24"/>
                <w:szCs w:val="26"/>
              </w:rPr>
              <w:t>1</w:t>
            </w:r>
          </w:p>
        </w:tc>
        <w:tc>
          <w:tcPr>
            <w:tcW w:w="1701" w:type="dxa"/>
          </w:tcPr>
          <w:p w:rsidR="00615AA0" w:rsidRPr="000A1077" w:rsidRDefault="00615AA0" w:rsidP="006E19A4">
            <w:pPr>
              <w:pStyle w:val="ad"/>
              <w:ind w:firstLine="0"/>
              <w:jc w:val="center"/>
              <w:rPr>
                <w:sz w:val="24"/>
                <w:szCs w:val="26"/>
              </w:rPr>
            </w:pPr>
            <w:r w:rsidRPr="000A1077">
              <w:rPr>
                <w:sz w:val="24"/>
                <w:szCs w:val="26"/>
              </w:rPr>
              <w:t>2</w:t>
            </w:r>
          </w:p>
        </w:tc>
        <w:tc>
          <w:tcPr>
            <w:tcW w:w="2721" w:type="dxa"/>
          </w:tcPr>
          <w:p w:rsidR="00615AA0" w:rsidRPr="000A1077" w:rsidRDefault="00615AA0" w:rsidP="006E19A4">
            <w:pPr>
              <w:pStyle w:val="ad"/>
              <w:ind w:firstLine="0"/>
              <w:jc w:val="center"/>
              <w:rPr>
                <w:sz w:val="24"/>
                <w:szCs w:val="26"/>
              </w:rPr>
            </w:pPr>
            <w:r w:rsidRPr="000A1077">
              <w:rPr>
                <w:sz w:val="24"/>
                <w:szCs w:val="26"/>
              </w:rPr>
              <w:t>3</w:t>
            </w:r>
          </w:p>
        </w:tc>
        <w:tc>
          <w:tcPr>
            <w:tcW w:w="1757" w:type="dxa"/>
          </w:tcPr>
          <w:p w:rsidR="00615AA0" w:rsidRPr="000A1077" w:rsidRDefault="00615AA0" w:rsidP="006E19A4">
            <w:pPr>
              <w:pStyle w:val="ad"/>
              <w:ind w:firstLine="0"/>
              <w:jc w:val="center"/>
              <w:rPr>
                <w:sz w:val="24"/>
                <w:szCs w:val="26"/>
              </w:rPr>
            </w:pPr>
            <w:r w:rsidRPr="000A1077">
              <w:rPr>
                <w:sz w:val="24"/>
                <w:szCs w:val="26"/>
              </w:rPr>
              <w:t>4</w:t>
            </w:r>
          </w:p>
        </w:tc>
        <w:tc>
          <w:tcPr>
            <w:tcW w:w="2506" w:type="dxa"/>
          </w:tcPr>
          <w:p w:rsidR="00615AA0" w:rsidRPr="000A1077" w:rsidRDefault="00615AA0" w:rsidP="006E19A4">
            <w:pPr>
              <w:pStyle w:val="ad"/>
              <w:ind w:firstLine="0"/>
              <w:jc w:val="center"/>
              <w:rPr>
                <w:sz w:val="24"/>
                <w:szCs w:val="26"/>
              </w:rPr>
            </w:pPr>
            <w:r w:rsidRPr="000A1077">
              <w:rPr>
                <w:sz w:val="24"/>
                <w:szCs w:val="26"/>
              </w:rPr>
              <w:t>5</w:t>
            </w:r>
          </w:p>
        </w:tc>
      </w:tr>
      <w:tr w:rsidR="00615AA0" w:rsidRPr="000A1077" w:rsidTr="00E71FFD">
        <w:tc>
          <w:tcPr>
            <w:tcW w:w="1253" w:type="dxa"/>
            <w:tcBorders>
              <w:bottom w:val="single" w:sz="4" w:space="0" w:color="000000"/>
            </w:tcBorders>
          </w:tcPr>
          <w:p w:rsidR="00615AA0" w:rsidRPr="000A1077" w:rsidRDefault="00615AA0" w:rsidP="006E19A4">
            <w:pPr>
              <w:pStyle w:val="S9"/>
              <w:ind w:firstLine="0"/>
              <w:jc w:val="center"/>
              <w:rPr>
                <w:rFonts w:eastAsia="Calibri"/>
                <w:sz w:val="24"/>
                <w:szCs w:val="26"/>
              </w:rPr>
            </w:pPr>
            <w:r w:rsidRPr="000A1077">
              <w:rPr>
                <w:rFonts w:eastAsia="Calibri"/>
                <w:sz w:val="24"/>
                <w:szCs w:val="26"/>
              </w:rPr>
              <w:t>ЗУ1</w:t>
            </w:r>
          </w:p>
        </w:tc>
        <w:tc>
          <w:tcPr>
            <w:tcW w:w="1701" w:type="dxa"/>
          </w:tcPr>
          <w:p w:rsidR="00615AA0" w:rsidRPr="000A1077" w:rsidRDefault="00615AA0" w:rsidP="006E19A4">
            <w:pPr>
              <w:pStyle w:val="S9"/>
              <w:ind w:firstLine="0"/>
              <w:rPr>
                <w:rFonts w:eastAsia="Calibri"/>
                <w:sz w:val="24"/>
                <w:szCs w:val="26"/>
              </w:rPr>
            </w:pPr>
            <w:r w:rsidRPr="000A1077">
              <w:rPr>
                <w:sz w:val="24"/>
                <w:szCs w:val="26"/>
              </w:rPr>
              <w:t>54:35:101345</w:t>
            </w:r>
          </w:p>
        </w:tc>
        <w:tc>
          <w:tcPr>
            <w:tcW w:w="2721" w:type="dxa"/>
          </w:tcPr>
          <w:p w:rsidR="00615AA0" w:rsidRPr="000A1077" w:rsidRDefault="00615AA0" w:rsidP="006E19A4">
            <w:pPr>
              <w:pStyle w:val="S9"/>
              <w:ind w:firstLine="0"/>
              <w:rPr>
                <w:rFonts w:eastAsia="Calibri"/>
                <w:sz w:val="24"/>
                <w:szCs w:val="26"/>
              </w:rPr>
            </w:pPr>
            <w:r w:rsidRPr="000A1077">
              <w:rPr>
                <w:sz w:val="24"/>
                <w:szCs w:val="26"/>
              </w:rPr>
              <w:t>Культурное развитие</w:t>
            </w:r>
          </w:p>
        </w:tc>
        <w:tc>
          <w:tcPr>
            <w:tcW w:w="1757" w:type="dxa"/>
          </w:tcPr>
          <w:p w:rsidR="00615AA0" w:rsidRPr="000A1077" w:rsidRDefault="00615AA0" w:rsidP="006E19A4">
            <w:pPr>
              <w:pStyle w:val="S9"/>
              <w:ind w:firstLine="0"/>
              <w:jc w:val="center"/>
              <w:rPr>
                <w:rFonts w:eastAsia="Calibri"/>
                <w:sz w:val="24"/>
                <w:szCs w:val="26"/>
              </w:rPr>
            </w:pPr>
            <w:r w:rsidRPr="000A1077">
              <w:rPr>
                <w:sz w:val="24"/>
                <w:szCs w:val="26"/>
              </w:rPr>
              <w:t>3,5979</w:t>
            </w:r>
          </w:p>
        </w:tc>
        <w:tc>
          <w:tcPr>
            <w:tcW w:w="2506" w:type="dxa"/>
            <w:vAlign w:val="center"/>
          </w:tcPr>
          <w:p w:rsidR="00615AA0" w:rsidRPr="000A1077" w:rsidRDefault="00615AA0" w:rsidP="006E19A4">
            <w:pPr>
              <w:pStyle w:val="S9"/>
              <w:ind w:firstLine="0"/>
              <w:rPr>
                <w:rFonts w:eastAsia="Calibri"/>
                <w:sz w:val="24"/>
                <w:szCs w:val="26"/>
              </w:rPr>
            </w:pPr>
            <w:r w:rsidRPr="000A1077">
              <w:rPr>
                <w:rFonts w:eastAsia="Calibri"/>
                <w:sz w:val="24"/>
                <w:szCs w:val="26"/>
              </w:rPr>
              <w:t>Российская Федерация, Новосибирская область, город Новосибирск,</w:t>
            </w:r>
            <w:bookmarkStart w:id="5" w:name="OLE_LINK3"/>
            <w:bookmarkStart w:id="6" w:name="OLE_LINK4"/>
            <w:bookmarkStart w:id="7" w:name="OLE_LINK5"/>
            <w:r w:rsidRPr="000A1077">
              <w:rPr>
                <w:rFonts w:eastAsia="Calibri"/>
                <w:sz w:val="24"/>
                <w:szCs w:val="26"/>
              </w:rPr>
              <w:t xml:space="preserve"> Красный проспект, 36 </w:t>
            </w:r>
            <w:bookmarkEnd w:id="5"/>
            <w:bookmarkEnd w:id="6"/>
            <w:bookmarkEnd w:id="7"/>
          </w:p>
        </w:tc>
      </w:tr>
      <w:tr w:rsidR="00E71FFD" w:rsidRPr="000A1077" w:rsidTr="00E71FFD">
        <w:tc>
          <w:tcPr>
            <w:tcW w:w="1253" w:type="dxa"/>
            <w:tcBorders>
              <w:right w:val="nil"/>
            </w:tcBorders>
          </w:tcPr>
          <w:p w:rsidR="00E71FFD" w:rsidRPr="000A1077" w:rsidRDefault="00E71FFD" w:rsidP="006E19A4">
            <w:pPr>
              <w:pStyle w:val="S9"/>
              <w:ind w:firstLine="0"/>
              <w:jc w:val="center"/>
              <w:rPr>
                <w:rFonts w:eastAsia="Calibri"/>
                <w:sz w:val="24"/>
                <w:szCs w:val="26"/>
              </w:rPr>
            </w:pPr>
          </w:p>
        </w:tc>
        <w:tc>
          <w:tcPr>
            <w:tcW w:w="1701" w:type="dxa"/>
            <w:tcBorders>
              <w:left w:val="nil"/>
            </w:tcBorders>
          </w:tcPr>
          <w:p w:rsidR="00E71FFD" w:rsidRPr="000A1077" w:rsidRDefault="00E71FFD" w:rsidP="006E19A4">
            <w:pPr>
              <w:pStyle w:val="S9"/>
              <w:ind w:firstLine="0"/>
              <w:rPr>
                <w:sz w:val="24"/>
                <w:szCs w:val="26"/>
              </w:rPr>
            </w:pPr>
            <w:r w:rsidRPr="000A1077">
              <w:rPr>
                <w:sz w:val="24"/>
                <w:szCs w:val="26"/>
              </w:rPr>
              <w:t>Итого:</w:t>
            </w:r>
          </w:p>
        </w:tc>
        <w:tc>
          <w:tcPr>
            <w:tcW w:w="2721" w:type="dxa"/>
          </w:tcPr>
          <w:p w:rsidR="00E71FFD" w:rsidRPr="000A1077" w:rsidRDefault="00E71FFD" w:rsidP="006E19A4">
            <w:pPr>
              <w:pStyle w:val="S9"/>
              <w:ind w:firstLine="0"/>
              <w:rPr>
                <w:sz w:val="24"/>
                <w:szCs w:val="26"/>
              </w:rPr>
            </w:pPr>
          </w:p>
        </w:tc>
        <w:tc>
          <w:tcPr>
            <w:tcW w:w="1757" w:type="dxa"/>
          </w:tcPr>
          <w:p w:rsidR="00E71FFD" w:rsidRPr="000A1077" w:rsidRDefault="00E71FFD" w:rsidP="006E19A4">
            <w:pPr>
              <w:pStyle w:val="S9"/>
              <w:ind w:firstLine="0"/>
              <w:jc w:val="center"/>
              <w:rPr>
                <w:sz w:val="24"/>
                <w:szCs w:val="26"/>
              </w:rPr>
            </w:pPr>
            <w:r w:rsidRPr="000A1077">
              <w:rPr>
                <w:sz w:val="24"/>
                <w:szCs w:val="26"/>
              </w:rPr>
              <w:t>3,5979</w:t>
            </w:r>
          </w:p>
        </w:tc>
        <w:tc>
          <w:tcPr>
            <w:tcW w:w="2506" w:type="dxa"/>
            <w:vAlign w:val="center"/>
          </w:tcPr>
          <w:p w:rsidR="00E71FFD" w:rsidRPr="000A1077" w:rsidRDefault="00E71FFD" w:rsidP="006E19A4">
            <w:pPr>
              <w:pStyle w:val="S9"/>
              <w:ind w:firstLine="0"/>
              <w:rPr>
                <w:rFonts w:eastAsia="Calibri"/>
                <w:sz w:val="24"/>
                <w:szCs w:val="26"/>
              </w:rPr>
            </w:pPr>
          </w:p>
        </w:tc>
      </w:tr>
    </w:tbl>
    <w:p w:rsidR="00615AA0" w:rsidRPr="0075601C" w:rsidRDefault="00615AA0" w:rsidP="00615AA0">
      <w:pPr>
        <w:tabs>
          <w:tab w:val="left" w:pos="0"/>
          <w:tab w:val="left" w:pos="1701"/>
        </w:tabs>
        <w:spacing w:before="360"/>
        <w:ind w:firstLine="0"/>
        <w:jc w:val="center"/>
        <w:rPr>
          <w:szCs w:val="28"/>
        </w:rPr>
      </w:pPr>
      <w:r w:rsidRPr="0075601C">
        <w:rPr>
          <w:szCs w:val="28"/>
        </w:rPr>
        <w:t>____________</w:t>
      </w:r>
    </w:p>
    <w:p w:rsidR="00615AA0" w:rsidRDefault="00615AA0" w:rsidP="00615AA0">
      <w:pPr>
        <w:widowControl w:val="0"/>
        <w:ind w:firstLine="0"/>
        <w:jc w:val="left"/>
        <w:rPr>
          <w:sz w:val="24"/>
          <w:szCs w:val="28"/>
        </w:rPr>
        <w:sectPr w:rsidR="00615AA0" w:rsidSect="006E19A4">
          <w:pgSz w:w="11906" w:h="16838" w:code="9"/>
          <w:pgMar w:top="1134" w:right="567" w:bottom="567" w:left="1418" w:header="567" w:footer="74"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12</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B5603B" w:rsidRDefault="00615AA0" w:rsidP="00615AA0">
      <w:pPr>
        <w:ind w:left="5040" w:firstLine="1481"/>
      </w:pPr>
      <w:r w:rsidRPr="0014056F">
        <w:t xml:space="preserve">от </w:t>
      </w:r>
      <w:r w:rsidR="006D4FA6">
        <w:rPr>
          <w:u w:val="single"/>
        </w:rPr>
        <w:t>20.10.2017</w:t>
      </w:r>
      <w:r w:rsidR="006D4FA6">
        <w:t xml:space="preserve"> </w:t>
      </w:r>
      <w:r w:rsidR="006D4FA6" w:rsidRPr="0014056F">
        <w:t xml:space="preserve">№ </w:t>
      </w:r>
      <w:r w:rsidR="006D4FA6">
        <w:rPr>
          <w:u w:val="single"/>
        </w:rPr>
        <w:t>4765</w:t>
      </w: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w:t>
      </w:r>
      <w:r>
        <w:rPr>
          <w:szCs w:val="28"/>
        </w:rPr>
        <w:t>10</w:t>
      </w:r>
      <w:r w:rsidRPr="00AD5B51">
        <w:rPr>
          <w:szCs w:val="28"/>
        </w:rPr>
        <w:t>.0</w:t>
      </w:r>
      <w:r>
        <w:rPr>
          <w:szCs w:val="28"/>
        </w:rPr>
        <w:t>6</w:t>
      </w:r>
      <w:r w:rsidRPr="00AD5B51">
        <w:rPr>
          <w:szCs w:val="28"/>
        </w:rPr>
        <w:t>.0</w:t>
      </w:r>
      <w:r>
        <w:rPr>
          <w:szCs w:val="28"/>
        </w:rPr>
        <w:t>1</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Default="00615AA0" w:rsidP="00615AA0">
      <w:pPr>
        <w:tabs>
          <w:tab w:val="left" w:pos="0"/>
          <w:tab w:val="left" w:pos="1701"/>
        </w:tabs>
        <w:spacing w:before="36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pgSz w:w="11906" w:h="16838" w:code="9"/>
          <w:pgMar w:top="1134" w:right="567" w:bottom="567" w:left="1418" w:header="567" w:footer="74" w:gutter="0"/>
          <w:pgNumType w:start="1"/>
          <w:cols w:space="708"/>
          <w:titlePg/>
          <w:docGrid w:linePitch="381"/>
        </w:sectPr>
      </w:pPr>
    </w:p>
    <w:p w:rsidR="00615AA0" w:rsidRDefault="00615AA0" w:rsidP="00615AA0">
      <w:pPr>
        <w:widowControl w:val="0"/>
        <w:ind w:firstLine="0"/>
        <w:jc w:val="right"/>
        <w:rPr>
          <w:szCs w:val="28"/>
        </w:rPr>
      </w:pPr>
      <w:r>
        <w:rPr>
          <w:noProof/>
          <w:szCs w:val="28"/>
        </w:rPr>
        <w:drawing>
          <wp:inline distT="0" distB="0" distL="0" distR="0">
            <wp:extent cx="9288000" cy="6408350"/>
            <wp:effectExtent l="19050" t="0" r="8400" b="0"/>
            <wp:docPr id="19" name="Рисунок 18" descr="4_Приложение_1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Приложение_19.09.png"/>
                    <pic:cNvPicPr/>
                  </pic:nvPicPr>
                  <pic:blipFill>
                    <a:blip r:embed="rId31" cstate="print"/>
                    <a:srcRect t="1940" r="2251" b="2388"/>
                    <a:stretch>
                      <a:fillRect/>
                    </a:stretch>
                  </pic:blipFill>
                  <pic:spPr>
                    <a:xfrm>
                      <a:off x="0" y="0"/>
                      <a:ext cx="9288000" cy="6408350"/>
                    </a:xfrm>
                    <a:prstGeom prst="rect">
                      <a:avLst/>
                    </a:prstGeom>
                  </pic:spPr>
                </pic:pic>
              </a:graphicData>
            </a:graphic>
          </wp:inline>
        </w:drawing>
      </w:r>
    </w:p>
    <w:p w:rsidR="00615AA0" w:rsidRDefault="00615AA0" w:rsidP="00615AA0">
      <w:pPr>
        <w:widowControl w:val="0"/>
        <w:ind w:firstLine="0"/>
        <w:jc w:val="center"/>
        <w:rPr>
          <w:sz w:val="24"/>
          <w:szCs w:val="16"/>
        </w:rPr>
        <w:sectPr w:rsidR="00615AA0" w:rsidSect="006E19A4">
          <w:pgSz w:w="16838" w:h="11906" w:orient="landscape" w:code="9"/>
          <w:pgMar w:top="1418" w:right="567" w:bottom="397" w:left="567" w:header="567" w:footer="74"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13</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1B7D29" w:rsidRDefault="00615AA0" w:rsidP="00615AA0">
      <w:pPr>
        <w:ind w:left="5040" w:firstLine="1481"/>
        <w:rPr>
          <w:u w:val="single"/>
        </w:rPr>
      </w:pPr>
      <w:r w:rsidRPr="0014056F">
        <w:t xml:space="preserve">от </w:t>
      </w:r>
      <w:r w:rsidR="006D4FA6">
        <w:rPr>
          <w:u w:val="single"/>
        </w:rPr>
        <w:t>20.10.2017</w:t>
      </w:r>
      <w:r w:rsidR="006D4FA6">
        <w:t xml:space="preserve"> </w:t>
      </w:r>
      <w:r w:rsidR="006D4FA6" w:rsidRPr="0014056F">
        <w:t xml:space="preserve">№ </w:t>
      </w:r>
      <w:r w:rsidR="006D4FA6">
        <w:rPr>
          <w:u w:val="single"/>
        </w:rPr>
        <w:t>4765</w:t>
      </w: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suppressAutoHyphens/>
        <w:ind w:left="284" w:right="284" w:firstLine="0"/>
        <w:jc w:val="center"/>
        <w:rPr>
          <w:szCs w:val="28"/>
        </w:rPr>
      </w:pPr>
      <w:r w:rsidRPr="00AD5B51">
        <w:rPr>
          <w:szCs w:val="28"/>
        </w:rPr>
        <w:t>межевания территории квартала 0</w:t>
      </w:r>
      <w:r>
        <w:rPr>
          <w:szCs w:val="28"/>
        </w:rPr>
        <w:t>1</w:t>
      </w:r>
      <w:r w:rsidRPr="00AD5B51">
        <w:rPr>
          <w:szCs w:val="28"/>
        </w:rPr>
        <w:t>0.</w:t>
      </w:r>
      <w:r>
        <w:rPr>
          <w:szCs w:val="28"/>
        </w:rPr>
        <w:t>10</w:t>
      </w:r>
      <w:r w:rsidRPr="00AD5B51">
        <w:rPr>
          <w:szCs w:val="28"/>
        </w:rPr>
        <w:t>.</w:t>
      </w:r>
      <w:r>
        <w:rPr>
          <w:szCs w:val="28"/>
        </w:rPr>
        <w:t>09</w:t>
      </w:r>
      <w:r w:rsidRPr="00AD5B51">
        <w:rPr>
          <w:szCs w:val="28"/>
        </w:rPr>
        <w:t>.0</w:t>
      </w:r>
      <w:r>
        <w:rPr>
          <w:szCs w:val="28"/>
        </w:rPr>
        <w:t>2</w:t>
      </w:r>
      <w:r w:rsidRPr="00AD5B51">
        <w:rPr>
          <w:szCs w:val="28"/>
        </w:rPr>
        <w:t xml:space="preserve"> в границах проекта планировки </w:t>
      </w:r>
      <w:r w:rsidRPr="00FD0D90">
        <w:rPr>
          <w:szCs w:val="28"/>
        </w:rPr>
        <w:t>территории центральной части 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Pr="0075601C" w:rsidRDefault="00615AA0" w:rsidP="00615AA0">
      <w:pPr>
        <w:tabs>
          <w:tab w:val="left" w:pos="0"/>
          <w:tab w:val="left" w:pos="1701"/>
        </w:tabs>
        <w:spacing w:before="36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pgSz w:w="11906" w:h="16838" w:code="9"/>
          <w:pgMar w:top="1134" w:right="567" w:bottom="567" w:left="1418" w:header="567" w:footer="74" w:gutter="0"/>
          <w:pgNumType w:start="1"/>
          <w:cols w:space="708"/>
          <w:titlePg/>
          <w:docGrid w:linePitch="381"/>
        </w:sectPr>
      </w:pPr>
    </w:p>
    <w:p w:rsidR="00615AA0" w:rsidRDefault="00FE1F58" w:rsidP="00615AA0">
      <w:pPr>
        <w:widowControl w:val="0"/>
        <w:ind w:firstLine="0"/>
        <w:jc w:val="right"/>
        <w:rPr>
          <w:szCs w:val="28"/>
        </w:rPr>
      </w:pPr>
      <w:r w:rsidRPr="00FE1F58">
        <w:rPr>
          <w:noProof/>
          <w:sz w:val="22"/>
          <w:szCs w:val="28"/>
        </w:rPr>
        <w:pict>
          <v:group id="_x0000_s1032" style="position:absolute;left:0;text-align:left;margin-left:443.7pt;margin-top:347.3pt;width:41.3pt;height:28.3pt;z-index:251662336" coordorigin="9441,8364" coordsize="826,566">
            <v:shape id="_x0000_s1029" type="#_x0000_t202" style="position:absolute;left:9700;top:8364;width:567;height:340;mso-width-relative:margin;mso-height-relative:margin" filled="f" stroked="f">
              <v:textbox inset="0,0,0,0">
                <w:txbxContent>
                  <w:p w:rsidR="006D4FA6" w:rsidRPr="008F69B9" w:rsidRDefault="006D4FA6" w:rsidP="008F69B9">
                    <w:pPr>
                      <w:ind w:firstLine="0"/>
                      <w:rPr>
                        <w:b/>
                      </w:rPr>
                    </w:pPr>
                    <w:r w:rsidRPr="008F69B9">
                      <w:rPr>
                        <w:b/>
                      </w:rPr>
                      <w:t>ЗУ2</w:t>
                    </w:r>
                  </w:p>
                </w:txbxContent>
              </v:textbox>
            </v:shape>
            <v:shapetype id="_x0000_t32" coordsize="21600,21600" o:spt="32" o:oned="t" path="m,l21600,21600e" filled="f">
              <v:path arrowok="t" fillok="f" o:connecttype="none"/>
              <o:lock v:ext="edit" shapetype="t"/>
            </v:shapetype>
            <v:shape id="_x0000_s1031" type="#_x0000_t32" style="position:absolute;left:9441;top:8674;width:289;height:256;flip:x" o:connectortype="straight"/>
          </v:group>
        </w:pict>
      </w:r>
      <w:r w:rsidR="00615AA0">
        <w:rPr>
          <w:noProof/>
          <w:szCs w:val="28"/>
        </w:rPr>
        <w:drawing>
          <wp:inline distT="0" distB="0" distL="0" distR="0">
            <wp:extent cx="9375492" cy="6408000"/>
            <wp:effectExtent l="19050" t="0" r="0" b="0"/>
            <wp:docPr id="20" name="Рисунок 19" descr="Спартак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артак_20.09.jpg"/>
                    <pic:cNvPicPr/>
                  </pic:nvPicPr>
                  <pic:blipFill>
                    <a:blip r:embed="rId32" cstate="print"/>
                    <a:srcRect t="4627" r="4223" b="2687"/>
                    <a:stretch>
                      <a:fillRect/>
                    </a:stretch>
                  </pic:blipFill>
                  <pic:spPr>
                    <a:xfrm>
                      <a:off x="0" y="0"/>
                      <a:ext cx="9375492" cy="6408000"/>
                    </a:xfrm>
                    <a:prstGeom prst="rect">
                      <a:avLst/>
                    </a:prstGeom>
                  </pic:spPr>
                </pic:pic>
              </a:graphicData>
            </a:graphic>
          </wp:inline>
        </w:drawing>
      </w:r>
    </w:p>
    <w:p w:rsidR="00615AA0" w:rsidRDefault="00615AA0" w:rsidP="00615AA0">
      <w:pPr>
        <w:widowControl w:val="0"/>
        <w:ind w:firstLine="0"/>
        <w:jc w:val="center"/>
        <w:rPr>
          <w:sz w:val="22"/>
          <w:szCs w:val="28"/>
        </w:rPr>
        <w:sectPr w:rsidR="00615AA0" w:rsidSect="006E19A4">
          <w:pgSz w:w="16838" w:h="11906" w:orient="landscape" w:code="9"/>
          <w:pgMar w:top="1418" w:right="567" w:bottom="397" w:left="567" w:header="567" w:footer="74" w:gutter="0"/>
          <w:pgNumType w:start="1"/>
          <w:cols w:space="708"/>
          <w:titlePg/>
          <w:docGrid w:linePitch="381"/>
        </w:sectPr>
      </w:pPr>
    </w:p>
    <w:p w:rsidR="00615AA0" w:rsidRPr="000A1077" w:rsidRDefault="00615AA0" w:rsidP="00615AA0">
      <w:pPr>
        <w:widowControl w:val="0"/>
        <w:ind w:left="6379" w:firstLine="0"/>
        <w:rPr>
          <w:sz w:val="24"/>
          <w:szCs w:val="26"/>
        </w:rPr>
      </w:pPr>
      <w:r w:rsidRPr="000A1077">
        <w:rPr>
          <w:sz w:val="24"/>
          <w:szCs w:val="26"/>
        </w:rPr>
        <w:t>Приложение</w:t>
      </w:r>
    </w:p>
    <w:p w:rsidR="00615AA0" w:rsidRPr="000A1077" w:rsidRDefault="00615AA0" w:rsidP="00615AA0">
      <w:pPr>
        <w:widowControl w:val="0"/>
        <w:ind w:left="6379" w:firstLine="0"/>
        <w:jc w:val="left"/>
        <w:rPr>
          <w:sz w:val="24"/>
          <w:szCs w:val="26"/>
        </w:rPr>
      </w:pPr>
      <w:r w:rsidRPr="000A1077">
        <w:rPr>
          <w:sz w:val="24"/>
          <w:szCs w:val="26"/>
        </w:rPr>
        <w:t>к чертежу межевания территории</w:t>
      </w:r>
    </w:p>
    <w:p w:rsidR="00615AA0" w:rsidRPr="000A1077" w:rsidRDefault="00615AA0" w:rsidP="00615AA0">
      <w:pPr>
        <w:widowControl w:val="0"/>
        <w:ind w:left="6237" w:firstLine="0"/>
        <w:jc w:val="left"/>
        <w:rPr>
          <w:sz w:val="24"/>
          <w:szCs w:val="26"/>
        </w:rPr>
      </w:pPr>
    </w:p>
    <w:p w:rsidR="00615AA0" w:rsidRPr="000A1077" w:rsidRDefault="00615AA0" w:rsidP="00615AA0">
      <w:pPr>
        <w:widowControl w:val="0"/>
        <w:ind w:left="6237" w:firstLine="0"/>
        <w:jc w:val="left"/>
        <w:rPr>
          <w:sz w:val="24"/>
          <w:szCs w:val="26"/>
        </w:rPr>
      </w:pPr>
    </w:p>
    <w:p w:rsidR="00615AA0" w:rsidRPr="000A1077" w:rsidRDefault="00615AA0" w:rsidP="00615AA0">
      <w:pPr>
        <w:widowControl w:val="0"/>
        <w:ind w:firstLine="0"/>
        <w:jc w:val="center"/>
        <w:rPr>
          <w:sz w:val="24"/>
          <w:szCs w:val="26"/>
        </w:rPr>
      </w:pPr>
      <w:r w:rsidRPr="000A1077">
        <w:rPr>
          <w:sz w:val="24"/>
          <w:szCs w:val="26"/>
        </w:rPr>
        <w:t>СВЕДЕНИЯ</w:t>
      </w:r>
    </w:p>
    <w:p w:rsidR="00615AA0" w:rsidRPr="000A1077" w:rsidRDefault="00615AA0" w:rsidP="00615AA0">
      <w:pPr>
        <w:widowControl w:val="0"/>
        <w:ind w:firstLine="0"/>
        <w:jc w:val="center"/>
        <w:rPr>
          <w:sz w:val="24"/>
          <w:szCs w:val="26"/>
        </w:rPr>
      </w:pPr>
      <w:r w:rsidRPr="000A1077">
        <w:rPr>
          <w:sz w:val="24"/>
          <w:szCs w:val="26"/>
        </w:rPr>
        <w:t>об образуемых и изменяемых земельных участках на кадастровом плане территории и</w:t>
      </w:r>
    </w:p>
    <w:p w:rsidR="00615AA0" w:rsidRPr="000A1077" w:rsidRDefault="00615AA0" w:rsidP="00615AA0">
      <w:pPr>
        <w:widowControl w:val="0"/>
        <w:ind w:firstLine="0"/>
        <w:jc w:val="center"/>
        <w:rPr>
          <w:sz w:val="24"/>
          <w:szCs w:val="26"/>
        </w:rPr>
      </w:pPr>
      <w:r w:rsidRPr="000A1077">
        <w:rPr>
          <w:sz w:val="24"/>
          <w:szCs w:val="26"/>
        </w:rPr>
        <w:t xml:space="preserve">образуемом земельном участке, который после образования будет относиться </w:t>
      </w:r>
    </w:p>
    <w:p w:rsidR="00615AA0" w:rsidRPr="000A1077" w:rsidRDefault="00615AA0" w:rsidP="00615AA0">
      <w:pPr>
        <w:widowControl w:val="0"/>
        <w:ind w:firstLine="0"/>
        <w:jc w:val="center"/>
        <w:rPr>
          <w:sz w:val="24"/>
          <w:szCs w:val="26"/>
        </w:rPr>
      </w:pPr>
      <w:r w:rsidRPr="000A1077">
        <w:rPr>
          <w:sz w:val="24"/>
          <w:szCs w:val="26"/>
        </w:rPr>
        <w:t>к территориям общего пользования или имуществу общего пользования</w:t>
      </w:r>
    </w:p>
    <w:p w:rsidR="00615AA0" w:rsidRPr="000A1077" w:rsidRDefault="00615AA0" w:rsidP="00615AA0">
      <w:pPr>
        <w:widowControl w:val="0"/>
        <w:ind w:firstLine="0"/>
        <w:jc w:val="center"/>
        <w:rPr>
          <w:sz w:val="24"/>
          <w:szCs w:val="26"/>
        </w:rPr>
      </w:pPr>
    </w:p>
    <w:tbl>
      <w:tblPr>
        <w:tblW w:w="9921" w:type="dxa"/>
        <w:tblInd w:w="57" w:type="dxa"/>
        <w:tblLayout w:type="fixed"/>
        <w:tblCellMar>
          <w:left w:w="57" w:type="dxa"/>
          <w:right w:w="57" w:type="dxa"/>
        </w:tblCellMar>
        <w:tblLook w:val="00A0"/>
      </w:tblPr>
      <w:tblGrid>
        <w:gridCol w:w="1418"/>
        <w:gridCol w:w="1530"/>
        <w:gridCol w:w="2864"/>
        <w:gridCol w:w="1418"/>
        <w:gridCol w:w="2691"/>
      </w:tblGrid>
      <w:tr w:rsidR="00615AA0" w:rsidRPr="000A1077" w:rsidTr="006E19A4">
        <w:trPr>
          <w:trHeight w:val="693"/>
        </w:trPr>
        <w:tc>
          <w:tcPr>
            <w:tcW w:w="1418" w:type="dxa"/>
            <w:tcBorders>
              <w:top w:val="single" w:sz="4" w:space="0" w:color="auto"/>
              <w:left w:val="single" w:sz="4" w:space="0" w:color="auto"/>
              <w:bottom w:val="single" w:sz="4" w:space="0" w:color="auto"/>
              <w:right w:val="single" w:sz="4" w:space="0" w:color="auto"/>
            </w:tcBorders>
          </w:tcPr>
          <w:p w:rsidR="00615AA0" w:rsidRDefault="00615AA0" w:rsidP="006E19A4">
            <w:pPr>
              <w:widowControl w:val="0"/>
              <w:ind w:firstLine="0"/>
              <w:jc w:val="center"/>
              <w:rPr>
                <w:sz w:val="24"/>
                <w:szCs w:val="26"/>
              </w:rPr>
            </w:pPr>
            <w:r w:rsidRPr="000A1077">
              <w:rPr>
                <w:sz w:val="24"/>
                <w:szCs w:val="26"/>
              </w:rPr>
              <w:t xml:space="preserve">Условный номер </w:t>
            </w:r>
          </w:p>
          <w:p w:rsidR="00615AA0" w:rsidRPr="000A1077" w:rsidRDefault="00615AA0" w:rsidP="006E19A4">
            <w:pPr>
              <w:widowControl w:val="0"/>
              <w:ind w:firstLine="0"/>
              <w:jc w:val="center"/>
              <w:rPr>
                <w:sz w:val="24"/>
                <w:szCs w:val="26"/>
              </w:rPr>
            </w:pPr>
            <w:r w:rsidRPr="000A1077">
              <w:rPr>
                <w:sz w:val="24"/>
                <w:szCs w:val="26"/>
              </w:rPr>
              <w:t>земельного участка на чертеже</w:t>
            </w:r>
          </w:p>
        </w:tc>
        <w:tc>
          <w:tcPr>
            <w:tcW w:w="1530" w:type="dxa"/>
            <w:tcBorders>
              <w:top w:val="single" w:sz="4" w:space="0" w:color="auto"/>
              <w:left w:val="nil"/>
              <w:bottom w:val="single" w:sz="4" w:space="0" w:color="auto"/>
              <w:right w:val="single" w:sz="4" w:space="0" w:color="auto"/>
            </w:tcBorders>
          </w:tcPr>
          <w:p w:rsidR="00615AA0" w:rsidRPr="000A1077" w:rsidRDefault="00615AA0" w:rsidP="006E19A4">
            <w:pPr>
              <w:widowControl w:val="0"/>
              <w:ind w:firstLine="0"/>
              <w:jc w:val="center"/>
              <w:rPr>
                <w:sz w:val="24"/>
                <w:szCs w:val="26"/>
              </w:rPr>
            </w:pPr>
            <w:r w:rsidRPr="000A1077">
              <w:rPr>
                <w:sz w:val="24"/>
                <w:szCs w:val="26"/>
              </w:rPr>
              <w:t>Учетный</w:t>
            </w:r>
          </w:p>
          <w:p w:rsidR="00615AA0" w:rsidRPr="000A1077" w:rsidRDefault="00615AA0" w:rsidP="006E19A4">
            <w:pPr>
              <w:widowControl w:val="0"/>
              <w:ind w:firstLine="0"/>
              <w:jc w:val="center"/>
              <w:rPr>
                <w:sz w:val="24"/>
                <w:szCs w:val="26"/>
              </w:rPr>
            </w:pPr>
            <w:r w:rsidRPr="000A1077">
              <w:rPr>
                <w:sz w:val="24"/>
                <w:szCs w:val="26"/>
              </w:rPr>
              <w:t xml:space="preserve"> номер </w:t>
            </w:r>
          </w:p>
          <w:p w:rsidR="00615AA0" w:rsidRPr="000A1077" w:rsidRDefault="00615AA0" w:rsidP="006E19A4">
            <w:pPr>
              <w:widowControl w:val="0"/>
              <w:ind w:firstLine="0"/>
              <w:jc w:val="center"/>
              <w:rPr>
                <w:sz w:val="24"/>
                <w:szCs w:val="26"/>
              </w:rPr>
            </w:pPr>
            <w:r w:rsidRPr="000A1077">
              <w:rPr>
                <w:sz w:val="24"/>
                <w:szCs w:val="26"/>
              </w:rPr>
              <w:t xml:space="preserve">кадастрового </w:t>
            </w:r>
          </w:p>
          <w:p w:rsidR="00615AA0" w:rsidRPr="000A1077" w:rsidRDefault="00615AA0" w:rsidP="006E19A4">
            <w:pPr>
              <w:widowControl w:val="0"/>
              <w:ind w:firstLine="0"/>
              <w:jc w:val="center"/>
              <w:rPr>
                <w:sz w:val="24"/>
                <w:szCs w:val="26"/>
              </w:rPr>
            </w:pPr>
            <w:r w:rsidRPr="000A1077">
              <w:rPr>
                <w:sz w:val="24"/>
                <w:szCs w:val="26"/>
              </w:rPr>
              <w:t>квартала</w:t>
            </w:r>
          </w:p>
        </w:tc>
        <w:tc>
          <w:tcPr>
            <w:tcW w:w="2864" w:type="dxa"/>
            <w:tcBorders>
              <w:top w:val="single" w:sz="4" w:space="0" w:color="auto"/>
              <w:left w:val="nil"/>
              <w:bottom w:val="single" w:sz="4" w:space="0" w:color="auto"/>
              <w:right w:val="single" w:sz="4" w:space="0" w:color="auto"/>
            </w:tcBorders>
          </w:tcPr>
          <w:p w:rsidR="00615AA0" w:rsidRDefault="00615AA0" w:rsidP="006E19A4">
            <w:pPr>
              <w:widowControl w:val="0"/>
              <w:ind w:firstLine="0"/>
              <w:jc w:val="center"/>
              <w:rPr>
                <w:sz w:val="24"/>
                <w:szCs w:val="26"/>
              </w:rPr>
            </w:pPr>
            <w:r w:rsidRPr="000A1077">
              <w:rPr>
                <w:sz w:val="24"/>
                <w:szCs w:val="26"/>
              </w:rPr>
              <w:t xml:space="preserve">Вид разрешенного </w:t>
            </w:r>
          </w:p>
          <w:p w:rsidR="00615AA0" w:rsidRPr="000A1077" w:rsidRDefault="00615AA0" w:rsidP="006E19A4">
            <w:pPr>
              <w:widowControl w:val="0"/>
              <w:ind w:firstLine="0"/>
              <w:jc w:val="center"/>
              <w:rPr>
                <w:sz w:val="24"/>
                <w:szCs w:val="26"/>
              </w:rPr>
            </w:pPr>
            <w:r w:rsidRPr="000A1077">
              <w:rPr>
                <w:sz w:val="24"/>
                <w:szCs w:val="26"/>
              </w:rPr>
              <w:t>использования образуемого земельного участка в соответствии с проектом планировки территории</w:t>
            </w:r>
          </w:p>
        </w:tc>
        <w:tc>
          <w:tcPr>
            <w:tcW w:w="1418" w:type="dxa"/>
            <w:tcBorders>
              <w:top w:val="single" w:sz="4" w:space="0" w:color="auto"/>
              <w:left w:val="single" w:sz="4" w:space="0" w:color="auto"/>
              <w:bottom w:val="single" w:sz="4" w:space="0" w:color="auto"/>
              <w:right w:val="single" w:sz="4" w:space="0" w:color="auto"/>
            </w:tcBorders>
          </w:tcPr>
          <w:p w:rsidR="00615AA0" w:rsidRDefault="00615AA0" w:rsidP="006E19A4">
            <w:pPr>
              <w:widowControl w:val="0"/>
              <w:ind w:firstLine="0"/>
              <w:jc w:val="center"/>
              <w:rPr>
                <w:sz w:val="24"/>
                <w:szCs w:val="26"/>
              </w:rPr>
            </w:pPr>
            <w:r w:rsidRPr="000A1077">
              <w:rPr>
                <w:sz w:val="24"/>
                <w:szCs w:val="26"/>
              </w:rPr>
              <w:t xml:space="preserve">Площадь </w:t>
            </w:r>
          </w:p>
          <w:p w:rsidR="00615AA0" w:rsidRPr="000A1077" w:rsidRDefault="00615AA0" w:rsidP="006E19A4">
            <w:pPr>
              <w:widowControl w:val="0"/>
              <w:ind w:firstLine="0"/>
              <w:jc w:val="center"/>
              <w:rPr>
                <w:sz w:val="24"/>
                <w:szCs w:val="26"/>
              </w:rPr>
            </w:pPr>
            <w:r w:rsidRPr="000A1077">
              <w:rPr>
                <w:sz w:val="24"/>
                <w:szCs w:val="26"/>
              </w:rPr>
              <w:t>образуемого земельного участка, га</w:t>
            </w:r>
          </w:p>
        </w:tc>
        <w:tc>
          <w:tcPr>
            <w:tcW w:w="2691" w:type="dxa"/>
            <w:tcBorders>
              <w:top w:val="single" w:sz="4" w:space="0" w:color="auto"/>
              <w:left w:val="single" w:sz="4" w:space="0" w:color="auto"/>
              <w:bottom w:val="single" w:sz="4" w:space="0" w:color="auto"/>
              <w:right w:val="single" w:sz="4" w:space="0" w:color="auto"/>
            </w:tcBorders>
          </w:tcPr>
          <w:p w:rsidR="00615AA0" w:rsidRDefault="00615AA0" w:rsidP="006E19A4">
            <w:pPr>
              <w:widowControl w:val="0"/>
              <w:ind w:firstLine="0"/>
              <w:jc w:val="center"/>
              <w:rPr>
                <w:sz w:val="24"/>
                <w:szCs w:val="26"/>
              </w:rPr>
            </w:pPr>
            <w:r w:rsidRPr="000A1077">
              <w:rPr>
                <w:sz w:val="24"/>
                <w:szCs w:val="26"/>
              </w:rPr>
              <w:t xml:space="preserve">Адрес </w:t>
            </w:r>
          </w:p>
          <w:p w:rsidR="00615AA0" w:rsidRPr="000A1077" w:rsidRDefault="00615AA0" w:rsidP="006E19A4">
            <w:pPr>
              <w:widowControl w:val="0"/>
              <w:ind w:firstLine="0"/>
              <w:jc w:val="center"/>
              <w:rPr>
                <w:sz w:val="24"/>
                <w:szCs w:val="26"/>
              </w:rPr>
            </w:pPr>
            <w:r w:rsidRPr="000A1077">
              <w:rPr>
                <w:sz w:val="24"/>
                <w:szCs w:val="26"/>
              </w:rPr>
              <w:t>земельного</w:t>
            </w:r>
          </w:p>
          <w:p w:rsidR="00615AA0" w:rsidRPr="000A1077" w:rsidRDefault="00615AA0" w:rsidP="006E19A4">
            <w:pPr>
              <w:widowControl w:val="0"/>
              <w:ind w:firstLine="0"/>
              <w:jc w:val="center"/>
              <w:rPr>
                <w:sz w:val="24"/>
                <w:szCs w:val="26"/>
              </w:rPr>
            </w:pPr>
            <w:r w:rsidRPr="000A1077">
              <w:rPr>
                <w:sz w:val="24"/>
                <w:szCs w:val="26"/>
              </w:rPr>
              <w:t>участка</w:t>
            </w:r>
          </w:p>
        </w:tc>
      </w:tr>
    </w:tbl>
    <w:p w:rsidR="00615AA0" w:rsidRPr="000A1077" w:rsidRDefault="00615AA0" w:rsidP="00615AA0">
      <w:pPr>
        <w:widowControl w:val="0"/>
        <w:ind w:firstLine="0"/>
        <w:jc w:val="left"/>
        <w:rPr>
          <w:sz w:val="2"/>
          <w:szCs w:val="4"/>
        </w:rPr>
      </w:pPr>
    </w:p>
    <w:tbl>
      <w:tblPr>
        <w:tblW w:w="9921"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000"/>
      </w:tblPr>
      <w:tblGrid>
        <w:gridCol w:w="1418"/>
        <w:gridCol w:w="1530"/>
        <w:gridCol w:w="2864"/>
        <w:gridCol w:w="1418"/>
        <w:gridCol w:w="2691"/>
      </w:tblGrid>
      <w:tr w:rsidR="00615AA0" w:rsidRPr="000A1077" w:rsidTr="006E19A4">
        <w:trPr>
          <w:tblHeader/>
        </w:trPr>
        <w:tc>
          <w:tcPr>
            <w:tcW w:w="1418" w:type="dxa"/>
            <w:tcBorders>
              <w:bottom w:val="single" w:sz="4" w:space="0" w:color="000000"/>
            </w:tcBorders>
            <w:shd w:val="clear" w:color="auto" w:fill="auto"/>
            <w:noWrap/>
          </w:tcPr>
          <w:p w:rsidR="00615AA0" w:rsidRPr="000A1077" w:rsidRDefault="00615AA0" w:rsidP="006E19A4">
            <w:pPr>
              <w:widowControl w:val="0"/>
              <w:ind w:firstLine="0"/>
              <w:jc w:val="center"/>
              <w:rPr>
                <w:sz w:val="24"/>
                <w:szCs w:val="26"/>
              </w:rPr>
            </w:pPr>
            <w:r w:rsidRPr="000A1077">
              <w:rPr>
                <w:sz w:val="24"/>
                <w:szCs w:val="26"/>
              </w:rPr>
              <w:t>1</w:t>
            </w:r>
          </w:p>
        </w:tc>
        <w:tc>
          <w:tcPr>
            <w:tcW w:w="1530" w:type="dxa"/>
            <w:tcBorders>
              <w:bottom w:val="single" w:sz="4" w:space="0" w:color="000000"/>
            </w:tcBorders>
            <w:shd w:val="clear" w:color="auto" w:fill="auto"/>
            <w:noWrap/>
          </w:tcPr>
          <w:p w:rsidR="00615AA0" w:rsidRPr="000A1077" w:rsidRDefault="00615AA0" w:rsidP="006E19A4">
            <w:pPr>
              <w:widowControl w:val="0"/>
              <w:ind w:firstLine="0"/>
              <w:jc w:val="center"/>
              <w:rPr>
                <w:sz w:val="24"/>
                <w:szCs w:val="26"/>
              </w:rPr>
            </w:pPr>
            <w:r w:rsidRPr="000A1077">
              <w:rPr>
                <w:sz w:val="24"/>
                <w:szCs w:val="26"/>
              </w:rPr>
              <w:t>2</w:t>
            </w:r>
          </w:p>
        </w:tc>
        <w:tc>
          <w:tcPr>
            <w:tcW w:w="2864" w:type="dxa"/>
            <w:tcBorders>
              <w:bottom w:val="single" w:sz="4" w:space="0" w:color="000000"/>
              <w:right w:val="single" w:sz="4" w:space="0" w:color="auto"/>
            </w:tcBorders>
            <w:shd w:val="clear" w:color="auto" w:fill="auto"/>
            <w:noWrap/>
          </w:tcPr>
          <w:p w:rsidR="00615AA0" w:rsidRPr="000A1077" w:rsidRDefault="00615AA0" w:rsidP="006E19A4">
            <w:pPr>
              <w:widowControl w:val="0"/>
              <w:ind w:firstLine="0"/>
              <w:jc w:val="center"/>
              <w:rPr>
                <w:sz w:val="24"/>
                <w:szCs w:val="26"/>
              </w:rPr>
            </w:pPr>
            <w:r w:rsidRPr="000A1077">
              <w:rPr>
                <w:sz w:val="24"/>
                <w:szCs w:val="26"/>
              </w:rPr>
              <w:t>3</w:t>
            </w:r>
          </w:p>
        </w:tc>
        <w:tc>
          <w:tcPr>
            <w:tcW w:w="1418" w:type="dxa"/>
            <w:tcBorders>
              <w:left w:val="single" w:sz="4" w:space="0" w:color="auto"/>
              <w:bottom w:val="single" w:sz="4" w:space="0" w:color="000000"/>
            </w:tcBorders>
            <w:shd w:val="clear" w:color="auto" w:fill="auto"/>
          </w:tcPr>
          <w:p w:rsidR="00615AA0" w:rsidRPr="000A1077" w:rsidRDefault="00615AA0" w:rsidP="006E19A4">
            <w:pPr>
              <w:widowControl w:val="0"/>
              <w:ind w:firstLine="0"/>
              <w:jc w:val="center"/>
              <w:rPr>
                <w:sz w:val="24"/>
                <w:szCs w:val="26"/>
              </w:rPr>
            </w:pPr>
            <w:r w:rsidRPr="000A1077">
              <w:rPr>
                <w:sz w:val="24"/>
                <w:szCs w:val="26"/>
              </w:rPr>
              <w:t>4</w:t>
            </w:r>
          </w:p>
        </w:tc>
        <w:tc>
          <w:tcPr>
            <w:tcW w:w="2691" w:type="dxa"/>
            <w:tcBorders>
              <w:bottom w:val="single" w:sz="4" w:space="0" w:color="000000"/>
              <w:right w:val="single" w:sz="4" w:space="0" w:color="auto"/>
            </w:tcBorders>
          </w:tcPr>
          <w:p w:rsidR="00615AA0" w:rsidRPr="000A1077" w:rsidRDefault="00615AA0" w:rsidP="006E19A4">
            <w:pPr>
              <w:widowControl w:val="0"/>
              <w:ind w:firstLine="0"/>
              <w:jc w:val="center"/>
              <w:rPr>
                <w:sz w:val="24"/>
                <w:szCs w:val="26"/>
              </w:rPr>
            </w:pPr>
            <w:r w:rsidRPr="000A1077">
              <w:rPr>
                <w:sz w:val="24"/>
                <w:szCs w:val="26"/>
              </w:rPr>
              <w:t>5</w:t>
            </w:r>
          </w:p>
        </w:tc>
      </w:tr>
      <w:tr w:rsidR="00615AA0" w:rsidRPr="000A1077" w:rsidTr="006E19A4">
        <w:tc>
          <w:tcPr>
            <w:tcW w:w="1418" w:type="dxa"/>
            <w:shd w:val="clear" w:color="auto" w:fill="auto"/>
            <w:noWrap/>
          </w:tcPr>
          <w:p w:rsidR="00615AA0" w:rsidRPr="000A1077" w:rsidRDefault="00615AA0" w:rsidP="006E19A4">
            <w:pPr>
              <w:widowControl w:val="0"/>
              <w:ind w:firstLine="0"/>
              <w:jc w:val="center"/>
              <w:rPr>
                <w:sz w:val="24"/>
                <w:szCs w:val="26"/>
              </w:rPr>
            </w:pPr>
            <w:r w:rsidRPr="000A1077">
              <w:rPr>
                <w:sz w:val="24"/>
                <w:szCs w:val="26"/>
              </w:rPr>
              <w:t>ЗУ 1</w:t>
            </w:r>
          </w:p>
        </w:tc>
        <w:tc>
          <w:tcPr>
            <w:tcW w:w="1530" w:type="dxa"/>
            <w:shd w:val="clear" w:color="auto" w:fill="auto"/>
            <w:noWrap/>
          </w:tcPr>
          <w:p w:rsidR="00615AA0" w:rsidRPr="000A1077" w:rsidRDefault="00615AA0" w:rsidP="006E19A4">
            <w:pPr>
              <w:widowControl w:val="0"/>
              <w:ind w:firstLine="0"/>
              <w:jc w:val="center"/>
              <w:rPr>
                <w:sz w:val="24"/>
                <w:szCs w:val="26"/>
              </w:rPr>
            </w:pPr>
            <w:r>
              <w:rPr>
                <w:sz w:val="24"/>
                <w:szCs w:val="26"/>
              </w:rPr>
              <w:t>54:35:</w:t>
            </w:r>
            <w:r w:rsidRPr="000A1077">
              <w:rPr>
                <w:sz w:val="24"/>
                <w:szCs w:val="26"/>
              </w:rPr>
              <w:t>021290</w:t>
            </w:r>
          </w:p>
        </w:tc>
        <w:tc>
          <w:tcPr>
            <w:tcW w:w="2864" w:type="dxa"/>
            <w:shd w:val="clear" w:color="auto" w:fill="auto"/>
            <w:noWrap/>
          </w:tcPr>
          <w:p w:rsidR="00615AA0" w:rsidRPr="000A1077" w:rsidRDefault="00615AA0" w:rsidP="006E19A4">
            <w:pPr>
              <w:widowControl w:val="0"/>
              <w:ind w:firstLine="0"/>
              <w:rPr>
                <w:rFonts w:eastAsia="Calibri"/>
                <w:sz w:val="24"/>
                <w:szCs w:val="26"/>
              </w:rPr>
            </w:pPr>
            <w:r w:rsidRPr="000A1077">
              <w:rPr>
                <w:rFonts w:eastAsia="Calibri"/>
                <w:sz w:val="24"/>
                <w:szCs w:val="26"/>
              </w:rPr>
              <w:t>Деловое управление</w:t>
            </w:r>
          </w:p>
        </w:tc>
        <w:tc>
          <w:tcPr>
            <w:tcW w:w="1418" w:type="dxa"/>
          </w:tcPr>
          <w:p w:rsidR="00615AA0" w:rsidRPr="000A1077" w:rsidRDefault="00615AA0" w:rsidP="006E19A4">
            <w:pPr>
              <w:pStyle w:val="S9"/>
              <w:widowControl w:val="0"/>
              <w:ind w:firstLine="0"/>
              <w:jc w:val="center"/>
              <w:rPr>
                <w:rFonts w:eastAsia="Calibri"/>
                <w:sz w:val="24"/>
                <w:szCs w:val="26"/>
              </w:rPr>
            </w:pPr>
            <w:r w:rsidRPr="000A1077">
              <w:rPr>
                <w:rFonts w:eastAsia="Calibri"/>
                <w:sz w:val="24"/>
                <w:szCs w:val="26"/>
              </w:rPr>
              <w:t>0,1015</w:t>
            </w:r>
          </w:p>
        </w:tc>
        <w:tc>
          <w:tcPr>
            <w:tcW w:w="2691" w:type="dxa"/>
          </w:tcPr>
          <w:p w:rsidR="00615AA0" w:rsidRPr="000A1077" w:rsidRDefault="00615AA0" w:rsidP="006E19A4">
            <w:pPr>
              <w:pStyle w:val="S9"/>
              <w:widowControl w:val="0"/>
              <w:ind w:firstLine="0"/>
              <w:rPr>
                <w:rFonts w:eastAsia="Calibri"/>
                <w:sz w:val="24"/>
                <w:szCs w:val="26"/>
              </w:rPr>
            </w:pPr>
            <w:r w:rsidRPr="000A1077">
              <w:rPr>
                <w:rFonts w:eastAsia="Calibri"/>
                <w:sz w:val="24"/>
                <w:szCs w:val="26"/>
              </w:rPr>
              <w:t>Российская Федерация, Новосибирская область, город Новосибирск, ул.</w:t>
            </w:r>
            <w:r>
              <w:rPr>
                <w:rFonts w:eastAsia="Calibri"/>
                <w:sz w:val="24"/>
                <w:szCs w:val="26"/>
              </w:rPr>
              <w:t> </w:t>
            </w:r>
            <w:r w:rsidRPr="000A1077">
              <w:rPr>
                <w:rFonts w:eastAsia="Calibri"/>
                <w:sz w:val="24"/>
                <w:szCs w:val="26"/>
              </w:rPr>
              <w:t>Спартака, 8</w:t>
            </w:r>
          </w:p>
        </w:tc>
      </w:tr>
      <w:tr w:rsidR="00615AA0" w:rsidRPr="000A1077" w:rsidTr="006E19A4">
        <w:tc>
          <w:tcPr>
            <w:tcW w:w="1418" w:type="dxa"/>
            <w:shd w:val="clear" w:color="auto" w:fill="auto"/>
            <w:noWrap/>
          </w:tcPr>
          <w:p w:rsidR="00615AA0" w:rsidRPr="000A1077" w:rsidRDefault="00615AA0" w:rsidP="006E19A4">
            <w:pPr>
              <w:widowControl w:val="0"/>
              <w:ind w:firstLine="0"/>
              <w:jc w:val="center"/>
              <w:rPr>
                <w:sz w:val="24"/>
                <w:szCs w:val="26"/>
              </w:rPr>
            </w:pPr>
            <w:r w:rsidRPr="000A1077">
              <w:rPr>
                <w:sz w:val="24"/>
                <w:szCs w:val="26"/>
              </w:rPr>
              <w:t>ЗУ 2</w:t>
            </w:r>
          </w:p>
        </w:tc>
        <w:tc>
          <w:tcPr>
            <w:tcW w:w="1530" w:type="dxa"/>
            <w:tcBorders>
              <w:bottom w:val="single" w:sz="4" w:space="0" w:color="000000"/>
            </w:tcBorders>
            <w:shd w:val="clear" w:color="auto" w:fill="auto"/>
            <w:noWrap/>
          </w:tcPr>
          <w:p w:rsidR="00615AA0" w:rsidRPr="000A1077" w:rsidRDefault="00615AA0" w:rsidP="006E19A4">
            <w:pPr>
              <w:widowControl w:val="0"/>
              <w:ind w:firstLine="0"/>
              <w:jc w:val="center"/>
              <w:rPr>
                <w:sz w:val="24"/>
                <w:szCs w:val="26"/>
              </w:rPr>
            </w:pPr>
            <w:r>
              <w:rPr>
                <w:sz w:val="24"/>
                <w:szCs w:val="26"/>
              </w:rPr>
              <w:t>54:35:</w:t>
            </w:r>
            <w:r w:rsidRPr="000A1077">
              <w:rPr>
                <w:sz w:val="24"/>
                <w:szCs w:val="26"/>
              </w:rPr>
              <w:t>021290</w:t>
            </w:r>
          </w:p>
        </w:tc>
        <w:tc>
          <w:tcPr>
            <w:tcW w:w="2864" w:type="dxa"/>
            <w:shd w:val="clear" w:color="auto" w:fill="auto"/>
            <w:noWrap/>
          </w:tcPr>
          <w:p w:rsidR="00615AA0" w:rsidRPr="000A1077" w:rsidRDefault="00615AA0" w:rsidP="006E19A4">
            <w:pPr>
              <w:ind w:firstLine="0"/>
              <w:rPr>
                <w:rFonts w:eastAsia="Calibri"/>
                <w:sz w:val="24"/>
                <w:szCs w:val="26"/>
              </w:rPr>
            </w:pPr>
            <w:r w:rsidRPr="000A1077">
              <w:rPr>
                <w:rFonts w:eastAsia="Calibri"/>
                <w:sz w:val="24"/>
                <w:szCs w:val="26"/>
              </w:rPr>
              <w:t>Земельные участки (территории) общего пользования</w:t>
            </w:r>
          </w:p>
        </w:tc>
        <w:tc>
          <w:tcPr>
            <w:tcW w:w="1418" w:type="dxa"/>
          </w:tcPr>
          <w:p w:rsidR="00615AA0" w:rsidRPr="000A1077" w:rsidRDefault="00615AA0" w:rsidP="006E19A4">
            <w:pPr>
              <w:pStyle w:val="S9"/>
              <w:widowControl w:val="0"/>
              <w:ind w:firstLine="0"/>
              <w:jc w:val="center"/>
              <w:rPr>
                <w:rFonts w:eastAsia="Calibri"/>
                <w:sz w:val="24"/>
                <w:szCs w:val="26"/>
              </w:rPr>
            </w:pPr>
            <w:r w:rsidRPr="000A1077">
              <w:rPr>
                <w:rFonts w:eastAsia="Calibri"/>
                <w:sz w:val="24"/>
                <w:szCs w:val="26"/>
              </w:rPr>
              <w:t>0,2312</w:t>
            </w:r>
          </w:p>
        </w:tc>
        <w:tc>
          <w:tcPr>
            <w:tcW w:w="2691" w:type="dxa"/>
          </w:tcPr>
          <w:p w:rsidR="00615AA0" w:rsidRPr="000A1077" w:rsidRDefault="00615AA0" w:rsidP="006E19A4">
            <w:pPr>
              <w:pStyle w:val="S9"/>
              <w:widowControl w:val="0"/>
              <w:ind w:firstLine="0"/>
              <w:rPr>
                <w:rFonts w:eastAsia="Calibri"/>
                <w:sz w:val="24"/>
                <w:szCs w:val="26"/>
              </w:rPr>
            </w:pPr>
            <w:r w:rsidRPr="000A1077">
              <w:rPr>
                <w:rFonts w:eastAsia="Calibri"/>
                <w:sz w:val="24"/>
                <w:szCs w:val="26"/>
              </w:rPr>
              <w:t>Российская Федерация, Новосибирская область, город Новосибирск, ул.</w:t>
            </w:r>
            <w:r>
              <w:rPr>
                <w:rFonts w:eastAsia="Calibri"/>
                <w:sz w:val="24"/>
                <w:szCs w:val="26"/>
              </w:rPr>
              <w:t> </w:t>
            </w:r>
            <w:r w:rsidRPr="000A1077">
              <w:rPr>
                <w:rFonts w:eastAsia="Calibri"/>
                <w:sz w:val="24"/>
                <w:szCs w:val="26"/>
              </w:rPr>
              <w:t>Фабричная, (2)</w:t>
            </w:r>
          </w:p>
        </w:tc>
      </w:tr>
      <w:tr w:rsidR="00615AA0" w:rsidRPr="000A1077" w:rsidTr="006E19A4">
        <w:tc>
          <w:tcPr>
            <w:tcW w:w="1418" w:type="dxa"/>
            <w:tcBorders>
              <w:right w:val="nil"/>
            </w:tcBorders>
            <w:shd w:val="clear" w:color="auto" w:fill="auto"/>
            <w:noWrap/>
          </w:tcPr>
          <w:p w:rsidR="00615AA0" w:rsidRPr="000A1077" w:rsidRDefault="00615AA0" w:rsidP="006E19A4">
            <w:pPr>
              <w:widowControl w:val="0"/>
              <w:ind w:firstLine="0"/>
              <w:jc w:val="center"/>
              <w:rPr>
                <w:sz w:val="24"/>
                <w:szCs w:val="26"/>
              </w:rPr>
            </w:pPr>
          </w:p>
        </w:tc>
        <w:tc>
          <w:tcPr>
            <w:tcW w:w="1530" w:type="dxa"/>
            <w:tcBorders>
              <w:left w:val="nil"/>
            </w:tcBorders>
            <w:shd w:val="clear" w:color="auto" w:fill="auto"/>
            <w:noWrap/>
          </w:tcPr>
          <w:p w:rsidR="00615AA0" w:rsidRPr="000A1077" w:rsidRDefault="00615AA0" w:rsidP="006E19A4">
            <w:pPr>
              <w:widowControl w:val="0"/>
              <w:ind w:firstLine="0"/>
              <w:jc w:val="left"/>
              <w:rPr>
                <w:sz w:val="24"/>
                <w:szCs w:val="26"/>
              </w:rPr>
            </w:pPr>
            <w:r w:rsidRPr="000A1077">
              <w:rPr>
                <w:sz w:val="24"/>
                <w:szCs w:val="26"/>
              </w:rPr>
              <w:t>Итого:</w:t>
            </w:r>
          </w:p>
        </w:tc>
        <w:tc>
          <w:tcPr>
            <w:tcW w:w="2864" w:type="dxa"/>
            <w:shd w:val="clear" w:color="auto" w:fill="auto"/>
            <w:noWrap/>
          </w:tcPr>
          <w:p w:rsidR="00615AA0" w:rsidRPr="000A1077" w:rsidRDefault="00615AA0" w:rsidP="006E19A4">
            <w:pPr>
              <w:ind w:firstLine="29"/>
              <w:rPr>
                <w:rFonts w:eastAsia="Calibri"/>
                <w:sz w:val="24"/>
                <w:szCs w:val="26"/>
              </w:rPr>
            </w:pPr>
          </w:p>
        </w:tc>
        <w:tc>
          <w:tcPr>
            <w:tcW w:w="1418" w:type="dxa"/>
          </w:tcPr>
          <w:p w:rsidR="00615AA0" w:rsidRPr="000A1077" w:rsidRDefault="00615AA0" w:rsidP="006E19A4">
            <w:pPr>
              <w:pStyle w:val="S9"/>
              <w:widowControl w:val="0"/>
              <w:ind w:firstLine="0"/>
              <w:jc w:val="center"/>
              <w:rPr>
                <w:rFonts w:eastAsia="Calibri"/>
                <w:sz w:val="24"/>
                <w:szCs w:val="26"/>
              </w:rPr>
            </w:pPr>
            <w:r w:rsidRPr="000A1077">
              <w:rPr>
                <w:rFonts w:eastAsia="Calibri"/>
                <w:sz w:val="24"/>
                <w:szCs w:val="26"/>
              </w:rPr>
              <w:t>0,3327</w:t>
            </w:r>
          </w:p>
        </w:tc>
        <w:tc>
          <w:tcPr>
            <w:tcW w:w="2691" w:type="dxa"/>
            <w:vAlign w:val="center"/>
          </w:tcPr>
          <w:p w:rsidR="00615AA0" w:rsidRPr="000A1077" w:rsidRDefault="00615AA0" w:rsidP="006E19A4">
            <w:pPr>
              <w:widowControl w:val="0"/>
              <w:ind w:firstLine="0"/>
              <w:rPr>
                <w:sz w:val="24"/>
                <w:szCs w:val="26"/>
              </w:rPr>
            </w:pPr>
          </w:p>
        </w:tc>
      </w:tr>
    </w:tbl>
    <w:p w:rsidR="00615AA0" w:rsidRDefault="00615AA0" w:rsidP="00615AA0">
      <w:pPr>
        <w:widowControl w:val="0"/>
        <w:ind w:left="4139" w:right="4139" w:firstLine="0"/>
        <w:jc w:val="center"/>
        <w:rPr>
          <w:sz w:val="26"/>
          <w:szCs w:val="26"/>
        </w:rPr>
      </w:pPr>
    </w:p>
    <w:p w:rsidR="00615AA0" w:rsidRDefault="00615AA0" w:rsidP="00615AA0">
      <w:pPr>
        <w:widowControl w:val="0"/>
        <w:ind w:left="4139" w:right="4139" w:firstLine="0"/>
        <w:jc w:val="center"/>
        <w:rPr>
          <w:sz w:val="26"/>
          <w:szCs w:val="26"/>
        </w:rPr>
      </w:pPr>
    </w:p>
    <w:p w:rsidR="00615AA0" w:rsidRDefault="00615AA0" w:rsidP="00615AA0">
      <w:pPr>
        <w:widowControl w:val="0"/>
        <w:ind w:firstLine="0"/>
        <w:jc w:val="center"/>
        <w:rPr>
          <w:sz w:val="26"/>
          <w:szCs w:val="26"/>
        </w:rPr>
      </w:pPr>
      <w:r>
        <w:rPr>
          <w:sz w:val="26"/>
          <w:szCs w:val="26"/>
        </w:rPr>
        <w:t>_____________</w:t>
      </w:r>
    </w:p>
    <w:p w:rsidR="00615AA0" w:rsidRDefault="00615AA0" w:rsidP="00615AA0">
      <w:pPr>
        <w:widowControl w:val="0"/>
        <w:ind w:firstLine="0"/>
        <w:jc w:val="left"/>
        <w:rPr>
          <w:sz w:val="24"/>
          <w:szCs w:val="28"/>
        </w:rPr>
        <w:sectPr w:rsidR="00615AA0" w:rsidSect="006E19A4">
          <w:pgSz w:w="11906" w:h="16838" w:code="9"/>
          <w:pgMar w:top="1134" w:right="567" w:bottom="567" w:left="1418" w:header="567" w:footer="74" w:gutter="0"/>
          <w:pgNumType w:start="1"/>
          <w:cols w:space="708"/>
          <w:titlePg/>
          <w:docGrid w:linePitch="381"/>
        </w:sectPr>
      </w:pPr>
    </w:p>
    <w:p w:rsidR="00615AA0" w:rsidRPr="00AD5B51" w:rsidRDefault="00615AA0" w:rsidP="00615AA0">
      <w:pPr>
        <w:widowControl w:val="0"/>
        <w:ind w:left="5040" w:firstLine="1481"/>
        <w:jc w:val="left"/>
      </w:pPr>
      <w:r w:rsidRPr="00AD5B51">
        <w:t>Приложение</w:t>
      </w:r>
      <w:r>
        <w:t xml:space="preserve"> 14</w:t>
      </w:r>
    </w:p>
    <w:p w:rsidR="00615AA0" w:rsidRPr="00AD5B51" w:rsidRDefault="00615AA0" w:rsidP="00615AA0">
      <w:pPr>
        <w:widowControl w:val="0"/>
        <w:ind w:left="5040" w:firstLine="1481"/>
        <w:jc w:val="left"/>
      </w:pPr>
      <w:r w:rsidRPr="00AD5B51">
        <w:t>к постановлению мэрии</w:t>
      </w:r>
    </w:p>
    <w:p w:rsidR="00615AA0" w:rsidRPr="00AD5B51" w:rsidRDefault="00615AA0" w:rsidP="00615AA0">
      <w:pPr>
        <w:widowControl w:val="0"/>
        <w:ind w:left="5040" w:firstLine="1481"/>
        <w:jc w:val="left"/>
      </w:pPr>
      <w:r w:rsidRPr="00AD5B51">
        <w:t>города Новосибирска</w:t>
      </w:r>
    </w:p>
    <w:p w:rsidR="00615AA0" w:rsidRPr="001B7D29" w:rsidRDefault="00615AA0" w:rsidP="00615AA0">
      <w:pPr>
        <w:ind w:left="5040" w:firstLine="1481"/>
        <w:rPr>
          <w:u w:val="single"/>
        </w:rPr>
      </w:pPr>
      <w:r w:rsidRPr="0014056F">
        <w:t xml:space="preserve">от </w:t>
      </w:r>
      <w:r w:rsidR="006D4FA6">
        <w:rPr>
          <w:u w:val="single"/>
        </w:rPr>
        <w:t>20.10.2017</w:t>
      </w:r>
      <w:r w:rsidR="006D4FA6">
        <w:t xml:space="preserve"> </w:t>
      </w:r>
      <w:r w:rsidR="006D4FA6" w:rsidRPr="0014056F">
        <w:t xml:space="preserve">№ </w:t>
      </w:r>
      <w:r w:rsidR="006D4FA6">
        <w:rPr>
          <w:u w:val="single"/>
        </w:rPr>
        <w:t>4765</w:t>
      </w:r>
      <w:bookmarkStart w:id="8" w:name="_GoBack"/>
      <w:bookmarkEnd w:id="8"/>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left"/>
        <w:rPr>
          <w:szCs w:val="28"/>
        </w:rPr>
      </w:pPr>
    </w:p>
    <w:p w:rsidR="00615AA0" w:rsidRPr="00AD5B51" w:rsidRDefault="00615AA0" w:rsidP="00615AA0">
      <w:pPr>
        <w:widowControl w:val="0"/>
        <w:ind w:firstLine="0"/>
        <w:jc w:val="center"/>
        <w:rPr>
          <w:szCs w:val="28"/>
        </w:rPr>
      </w:pPr>
      <w:r w:rsidRPr="00AD5B51">
        <w:rPr>
          <w:szCs w:val="28"/>
        </w:rPr>
        <w:t>ПРОЕКТ</w:t>
      </w:r>
    </w:p>
    <w:p w:rsidR="00615AA0" w:rsidRPr="00AD5B51" w:rsidRDefault="00615AA0" w:rsidP="00615AA0">
      <w:pPr>
        <w:widowControl w:val="0"/>
        <w:ind w:right="-2" w:firstLine="0"/>
        <w:jc w:val="center"/>
        <w:rPr>
          <w:szCs w:val="28"/>
        </w:rPr>
      </w:pPr>
      <w:r w:rsidRPr="00AD5B51">
        <w:rPr>
          <w:szCs w:val="28"/>
        </w:rPr>
        <w:t xml:space="preserve">межевания </w:t>
      </w:r>
      <w:r w:rsidRPr="00785AD0">
        <w:rPr>
          <w:szCs w:val="28"/>
        </w:rPr>
        <w:t>территории квартала 010.03.03.01б</w:t>
      </w:r>
      <w:r>
        <w:rPr>
          <w:szCs w:val="28"/>
        </w:rPr>
        <w:t xml:space="preserve"> </w:t>
      </w:r>
      <w:r w:rsidRPr="00945544">
        <w:rPr>
          <w:szCs w:val="28"/>
        </w:rPr>
        <w:t>в границах проекта планировки территории центральной части</w:t>
      </w:r>
      <w:r>
        <w:rPr>
          <w:szCs w:val="28"/>
        </w:rPr>
        <w:t xml:space="preserve"> </w:t>
      </w:r>
      <w:r w:rsidRPr="00945544">
        <w:rPr>
          <w:szCs w:val="28"/>
        </w:rPr>
        <w:t>города Новосибирска</w:t>
      </w:r>
    </w:p>
    <w:p w:rsidR="00615AA0" w:rsidRPr="00AD5B51" w:rsidRDefault="00615AA0" w:rsidP="00615AA0">
      <w:pPr>
        <w:widowControl w:val="0"/>
        <w:ind w:firstLine="0"/>
        <w:jc w:val="left"/>
        <w:rPr>
          <w:szCs w:val="28"/>
        </w:rPr>
      </w:pPr>
    </w:p>
    <w:p w:rsidR="00615AA0" w:rsidRPr="00AD5B51" w:rsidRDefault="00615AA0" w:rsidP="00615AA0">
      <w:pPr>
        <w:widowControl w:val="0"/>
        <w:rPr>
          <w:szCs w:val="28"/>
        </w:rPr>
      </w:pPr>
      <w:r w:rsidRPr="00AD5B51">
        <w:rPr>
          <w:szCs w:val="28"/>
        </w:rPr>
        <w:t>Черте</w:t>
      </w:r>
      <w:r>
        <w:rPr>
          <w:szCs w:val="28"/>
        </w:rPr>
        <w:t xml:space="preserve">ж межевания территории </w:t>
      </w:r>
      <w:r w:rsidRPr="00AD5B51">
        <w:rPr>
          <w:szCs w:val="28"/>
        </w:rPr>
        <w:t>(приложение).</w:t>
      </w:r>
    </w:p>
    <w:p w:rsidR="00615AA0" w:rsidRPr="0075601C" w:rsidRDefault="00615AA0" w:rsidP="00615AA0">
      <w:pPr>
        <w:tabs>
          <w:tab w:val="left" w:pos="0"/>
          <w:tab w:val="left" w:pos="1701"/>
        </w:tabs>
        <w:spacing w:before="600"/>
        <w:ind w:firstLine="0"/>
        <w:jc w:val="center"/>
        <w:rPr>
          <w:szCs w:val="28"/>
        </w:rPr>
      </w:pPr>
      <w:r w:rsidRPr="0075601C">
        <w:rPr>
          <w:szCs w:val="28"/>
        </w:rPr>
        <w:t>____________</w:t>
      </w:r>
    </w:p>
    <w:p w:rsidR="00615AA0" w:rsidRDefault="00615AA0" w:rsidP="00615AA0">
      <w:pPr>
        <w:widowControl w:val="0"/>
        <w:ind w:firstLine="0"/>
        <w:jc w:val="left"/>
        <w:rPr>
          <w:szCs w:val="28"/>
        </w:rPr>
        <w:sectPr w:rsidR="00615AA0" w:rsidSect="006E19A4">
          <w:pgSz w:w="11906" w:h="16838" w:code="9"/>
          <w:pgMar w:top="1134" w:right="567" w:bottom="567" w:left="1418" w:header="567" w:footer="74" w:gutter="0"/>
          <w:pgNumType w:start="1"/>
          <w:cols w:space="708"/>
          <w:titlePg/>
          <w:docGrid w:linePitch="381"/>
        </w:sectPr>
      </w:pPr>
    </w:p>
    <w:p w:rsidR="00615AA0" w:rsidRDefault="00615AA0" w:rsidP="00615AA0">
      <w:pPr>
        <w:widowControl w:val="0"/>
        <w:ind w:firstLine="0"/>
        <w:jc w:val="center"/>
        <w:rPr>
          <w:sz w:val="26"/>
          <w:szCs w:val="26"/>
        </w:rPr>
      </w:pPr>
      <w:r>
        <w:rPr>
          <w:noProof/>
          <w:szCs w:val="28"/>
        </w:rPr>
        <w:drawing>
          <wp:inline distT="0" distB="0" distL="0" distR="0">
            <wp:extent cx="9137951" cy="6372000"/>
            <wp:effectExtent l="19050" t="0" r="6049" b="0"/>
            <wp:docPr id="6" name="Рисунок 2" descr="5_Приложение_26.09_Бек_Кро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Приложение_26.09_Бек_Кроп.png"/>
                    <pic:cNvPicPr/>
                  </pic:nvPicPr>
                  <pic:blipFill>
                    <a:blip r:embed="rId33" cstate="print"/>
                    <a:srcRect l="1656" t="1684" r="1343" b="2630"/>
                    <a:stretch>
                      <a:fillRect/>
                    </a:stretch>
                  </pic:blipFill>
                  <pic:spPr>
                    <a:xfrm>
                      <a:off x="0" y="0"/>
                      <a:ext cx="9137951" cy="6372000"/>
                    </a:xfrm>
                    <a:prstGeom prst="rect">
                      <a:avLst/>
                    </a:prstGeom>
                  </pic:spPr>
                </pic:pic>
              </a:graphicData>
            </a:graphic>
          </wp:inline>
        </w:drawing>
      </w:r>
    </w:p>
    <w:sectPr w:rsidR="00615AA0" w:rsidSect="006E19A4">
      <w:pgSz w:w="16838" w:h="11906" w:orient="landscape" w:code="9"/>
      <w:pgMar w:top="1418" w:right="567" w:bottom="454" w:left="567" w:header="567" w:footer="74" w:gutter="0"/>
      <w:pgNumType w:start="1"/>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D4FA6" w:rsidRDefault="006D4FA6" w:rsidP="0005471C">
      <w:r>
        <w:separator/>
      </w:r>
    </w:p>
  </w:endnote>
  <w:endnote w:type="continuationSeparator" w:id="0">
    <w:p w:rsidR="006D4FA6" w:rsidRDefault="006D4FA6" w:rsidP="0005471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Peterburg">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4FA6" w:rsidRPr="00AD5B51" w:rsidRDefault="006D4FA6" w:rsidP="008E28F5">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D4FA6" w:rsidRDefault="006D4FA6" w:rsidP="0005471C">
      <w:r>
        <w:separator/>
      </w:r>
    </w:p>
  </w:footnote>
  <w:footnote w:type="continuationSeparator" w:id="0">
    <w:p w:rsidR="006D4FA6" w:rsidRDefault="006D4FA6" w:rsidP="0005471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4FA6" w:rsidRDefault="00FE1F58">
    <w:pPr>
      <w:pStyle w:val="a3"/>
      <w:framePr w:wrap="around" w:vAnchor="text" w:hAnchor="margin" w:xAlign="center" w:y="1"/>
      <w:rPr>
        <w:rStyle w:val="a5"/>
      </w:rPr>
    </w:pPr>
    <w:r>
      <w:rPr>
        <w:rStyle w:val="a5"/>
      </w:rPr>
      <w:fldChar w:fldCharType="begin"/>
    </w:r>
    <w:r w:rsidR="006D4FA6">
      <w:rPr>
        <w:rStyle w:val="a5"/>
      </w:rPr>
      <w:instrText xml:space="preserve">PAGE  </w:instrText>
    </w:r>
    <w:r>
      <w:rPr>
        <w:rStyle w:val="a5"/>
      </w:rPr>
      <w:fldChar w:fldCharType="separate"/>
    </w:r>
    <w:r w:rsidR="006D4FA6">
      <w:rPr>
        <w:rStyle w:val="a5"/>
        <w:noProof/>
      </w:rPr>
      <w:t>18</w:t>
    </w:r>
    <w:r>
      <w:rPr>
        <w:rStyle w:val="a5"/>
      </w:rPr>
      <w:fldChar w:fldCharType="end"/>
    </w:r>
  </w:p>
  <w:p w:rsidR="006D4FA6" w:rsidRDefault="006D4FA6">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4FA6" w:rsidRDefault="00FE1F58" w:rsidP="008E28F5">
    <w:pPr>
      <w:pStyle w:val="a3"/>
      <w:ind w:firstLine="0"/>
      <w:jc w:val="center"/>
    </w:pPr>
    <w:r w:rsidRPr="0087283C">
      <w:rPr>
        <w:sz w:val="24"/>
      </w:rPr>
      <w:fldChar w:fldCharType="begin"/>
    </w:r>
    <w:r w:rsidR="006D4FA6" w:rsidRPr="0087283C">
      <w:rPr>
        <w:sz w:val="24"/>
      </w:rPr>
      <w:instrText xml:space="preserve"> PAGE   \* MERGEFORMAT </w:instrText>
    </w:r>
    <w:r w:rsidRPr="0087283C">
      <w:rPr>
        <w:sz w:val="24"/>
      </w:rPr>
      <w:fldChar w:fldCharType="separate"/>
    </w:r>
    <w:r w:rsidR="008A7FC3">
      <w:rPr>
        <w:noProof/>
        <w:sz w:val="24"/>
      </w:rPr>
      <w:t>2</w:t>
    </w:r>
    <w:r w:rsidRPr="0087283C">
      <w:rPr>
        <w:sz w:val="24"/>
      </w:rP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4FA6" w:rsidRDefault="00FE1F58" w:rsidP="0005471C">
    <w:pPr>
      <w:pStyle w:val="a3"/>
      <w:tabs>
        <w:tab w:val="center" w:pos="4960"/>
        <w:tab w:val="left" w:pos="6195"/>
      </w:tabs>
      <w:ind w:firstLine="0"/>
      <w:jc w:val="left"/>
    </w:pPr>
    <w:sdt>
      <w:sdtPr>
        <w:id w:val="6121386"/>
      </w:sdtPr>
      <w:sdtContent>
        <w:r w:rsidR="006D4FA6">
          <w:tab/>
        </w:r>
        <w:r w:rsidR="006D4FA6">
          <w:tab/>
        </w:r>
        <w:r w:rsidRPr="00E06F21">
          <w:rPr>
            <w:sz w:val="24"/>
            <w:szCs w:val="24"/>
          </w:rPr>
          <w:fldChar w:fldCharType="begin"/>
        </w:r>
        <w:r w:rsidR="006D4FA6" w:rsidRPr="00E06F21">
          <w:rPr>
            <w:sz w:val="24"/>
            <w:szCs w:val="24"/>
          </w:rPr>
          <w:instrText xml:space="preserve"> PAGE   \* MERGEFORMAT </w:instrText>
        </w:r>
        <w:r w:rsidRPr="00E06F21">
          <w:rPr>
            <w:sz w:val="24"/>
            <w:szCs w:val="24"/>
          </w:rPr>
          <w:fldChar w:fldCharType="separate"/>
        </w:r>
        <w:r w:rsidR="00447F2B">
          <w:rPr>
            <w:noProof/>
            <w:sz w:val="24"/>
            <w:szCs w:val="24"/>
          </w:rPr>
          <w:t>36</w:t>
        </w:r>
        <w:r w:rsidRPr="00E06F21">
          <w:rPr>
            <w:noProof/>
            <w:sz w:val="24"/>
            <w:szCs w:val="24"/>
          </w:rPr>
          <w:fldChar w:fldCharType="end"/>
        </w:r>
      </w:sdtContent>
    </w:sdt>
    <w:r w:rsidR="006D4FA6">
      <w:tab/>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4FA6" w:rsidRDefault="00FE1F58" w:rsidP="006E19A4">
    <w:pPr>
      <w:pStyle w:val="a3"/>
      <w:framePr w:wrap="around" w:vAnchor="text" w:hAnchor="margin" w:xAlign="right" w:y="1"/>
      <w:rPr>
        <w:rStyle w:val="a5"/>
        <w:rFonts w:eastAsiaTheme="majorEastAsia"/>
      </w:rPr>
    </w:pPr>
    <w:r>
      <w:rPr>
        <w:rStyle w:val="a5"/>
        <w:rFonts w:eastAsiaTheme="majorEastAsia"/>
      </w:rPr>
      <w:fldChar w:fldCharType="begin"/>
    </w:r>
    <w:r w:rsidR="006D4FA6">
      <w:rPr>
        <w:rStyle w:val="a5"/>
        <w:rFonts w:eastAsiaTheme="majorEastAsia"/>
      </w:rPr>
      <w:instrText xml:space="preserve">PAGE  </w:instrText>
    </w:r>
    <w:r>
      <w:rPr>
        <w:rStyle w:val="a5"/>
        <w:rFonts w:eastAsiaTheme="majorEastAsia"/>
      </w:rPr>
      <w:fldChar w:fldCharType="end"/>
    </w:r>
  </w:p>
  <w:p w:rsidR="006D4FA6" w:rsidRDefault="006D4FA6" w:rsidP="006E19A4">
    <w:pPr>
      <w:pStyle w:val="a3"/>
      <w:ind w:right="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69710447"/>
      <w:docPartObj>
        <w:docPartGallery w:val="Page Numbers (Top of Page)"/>
        <w:docPartUnique/>
      </w:docPartObj>
    </w:sdtPr>
    <w:sdtEndPr>
      <w:rPr>
        <w:sz w:val="24"/>
      </w:rPr>
    </w:sdtEndPr>
    <w:sdtContent>
      <w:p w:rsidR="006D4FA6" w:rsidRPr="00235B9F" w:rsidRDefault="00FE1F58" w:rsidP="006E19A4">
        <w:pPr>
          <w:pStyle w:val="a3"/>
          <w:ind w:firstLine="0"/>
          <w:jc w:val="center"/>
          <w:rPr>
            <w:sz w:val="24"/>
          </w:rPr>
        </w:pPr>
        <w:r w:rsidRPr="00235B9F">
          <w:rPr>
            <w:sz w:val="24"/>
          </w:rPr>
          <w:fldChar w:fldCharType="begin"/>
        </w:r>
        <w:r w:rsidR="006D4FA6" w:rsidRPr="00235B9F">
          <w:rPr>
            <w:sz w:val="24"/>
          </w:rPr>
          <w:instrText>PAGE   \* MERGEFORMAT</w:instrText>
        </w:r>
        <w:r w:rsidRPr="00235B9F">
          <w:rPr>
            <w:sz w:val="24"/>
          </w:rPr>
          <w:fldChar w:fldCharType="separate"/>
        </w:r>
        <w:r w:rsidR="006D4FA6">
          <w:rPr>
            <w:noProof/>
            <w:sz w:val="24"/>
          </w:rPr>
          <w:t>2</w:t>
        </w:r>
        <w:r w:rsidRPr="00235B9F">
          <w:rPr>
            <w:sz w:val="24"/>
          </w:rPr>
          <w:fldChar w:fldCharType="end"/>
        </w:r>
      </w:p>
    </w:sdtContent>
  </w:sdt>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4FA6" w:rsidRDefault="00FE1F58" w:rsidP="006E19A4">
    <w:pPr>
      <w:pStyle w:val="a3"/>
      <w:framePr w:wrap="around" w:vAnchor="text" w:hAnchor="margin" w:xAlign="right" w:y="1"/>
      <w:rPr>
        <w:rStyle w:val="a5"/>
        <w:rFonts w:eastAsiaTheme="majorEastAsia"/>
      </w:rPr>
    </w:pPr>
    <w:r>
      <w:rPr>
        <w:rStyle w:val="a5"/>
        <w:rFonts w:eastAsiaTheme="majorEastAsia"/>
      </w:rPr>
      <w:fldChar w:fldCharType="begin"/>
    </w:r>
    <w:r w:rsidR="006D4FA6">
      <w:rPr>
        <w:rStyle w:val="a5"/>
        <w:rFonts w:eastAsiaTheme="majorEastAsia"/>
      </w:rPr>
      <w:instrText xml:space="preserve">PAGE  </w:instrText>
    </w:r>
    <w:r>
      <w:rPr>
        <w:rStyle w:val="a5"/>
        <w:rFonts w:eastAsiaTheme="majorEastAsia"/>
      </w:rPr>
      <w:fldChar w:fldCharType="end"/>
    </w:r>
  </w:p>
  <w:p w:rsidR="006D4FA6" w:rsidRDefault="006D4FA6" w:rsidP="006E19A4">
    <w:pPr>
      <w:pStyle w:val="a3"/>
      <w:ind w:right="36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4FA6" w:rsidRDefault="006D4FA6" w:rsidP="006E19A4">
    <w:pPr>
      <w:pStyle w:val="a3"/>
      <w:spacing w:after="120"/>
      <w:jc w:val="center"/>
    </w:pPr>
    <w:r>
      <w:t>2</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4FA6" w:rsidRDefault="00FE1F58" w:rsidP="006E19A4">
    <w:pPr>
      <w:pStyle w:val="a3"/>
      <w:framePr w:wrap="around" w:vAnchor="text" w:hAnchor="margin" w:xAlign="right" w:y="1"/>
      <w:rPr>
        <w:rStyle w:val="a5"/>
        <w:rFonts w:eastAsiaTheme="majorEastAsia"/>
      </w:rPr>
    </w:pPr>
    <w:r>
      <w:rPr>
        <w:rStyle w:val="a5"/>
        <w:rFonts w:eastAsiaTheme="majorEastAsia"/>
      </w:rPr>
      <w:fldChar w:fldCharType="begin"/>
    </w:r>
    <w:r w:rsidR="006D4FA6">
      <w:rPr>
        <w:rStyle w:val="a5"/>
        <w:rFonts w:eastAsiaTheme="majorEastAsia"/>
      </w:rPr>
      <w:instrText xml:space="preserve">PAGE  </w:instrText>
    </w:r>
    <w:r>
      <w:rPr>
        <w:rStyle w:val="a5"/>
        <w:rFonts w:eastAsiaTheme="majorEastAsia"/>
      </w:rPr>
      <w:fldChar w:fldCharType="end"/>
    </w:r>
  </w:p>
  <w:p w:rsidR="006D4FA6" w:rsidRDefault="006D4FA6" w:rsidP="006E19A4">
    <w:pPr>
      <w:pStyle w:val="a3"/>
      <w:ind w:right="360"/>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4FA6" w:rsidRDefault="006D4FA6" w:rsidP="006E19A4">
    <w:pPr>
      <w:pStyle w:val="a3"/>
      <w:spacing w:after="120"/>
      <w:jc w:val="center"/>
    </w:pPr>
    <w:r>
      <w:t>2</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8345307"/>
    <w:multiLevelType w:val="multilevel"/>
    <w:tmpl w:val="F44ED704"/>
    <w:lvl w:ilvl="0">
      <w:start w:val="1"/>
      <w:numFmt w:val="decimal"/>
      <w:pStyle w:val="S1"/>
      <w:lvlText w:val="%1"/>
      <w:lvlJc w:val="left"/>
      <w:pPr>
        <w:tabs>
          <w:tab w:val="num" w:pos="360"/>
        </w:tabs>
        <w:ind w:left="360" w:hanging="360"/>
      </w:pPr>
      <w:rPr>
        <w:rFonts w:cs="Times New Roman" w:hint="default"/>
        <w:b/>
      </w:rPr>
    </w:lvl>
    <w:lvl w:ilvl="1">
      <w:start w:val="1"/>
      <w:numFmt w:val="decimal"/>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drawingGridHorizontalSpacing w:val="140"/>
  <w:displayHorizontalDrawingGridEvery w:val="2"/>
  <w:characterSpacingControl w:val="doNotCompress"/>
  <w:footnotePr>
    <w:footnote w:id="-1"/>
    <w:footnote w:id="0"/>
  </w:footnotePr>
  <w:endnotePr>
    <w:numFmt w:val="decimal"/>
    <w:endnote w:id="-1"/>
    <w:endnote w:id="0"/>
  </w:endnotePr>
  <w:compat/>
  <w:rsids>
    <w:rsidRoot w:val="008E28F5"/>
    <w:rsid w:val="0005471C"/>
    <w:rsid w:val="00077DF3"/>
    <w:rsid w:val="000A5800"/>
    <w:rsid w:val="00157A60"/>
    <w:rsid w:val="001C0BEF"/>
    <w:rsid w:val="002552FF"/>
    <w:rsid w:val="003268B6"/>
    <w:rsid w:val="00334AFB"/>
    <w:rsid w:val="003C1285"/>
    <w:rsid w:val="003D2249"/>
    <w:rsid w:val="003E3646"/>
    <w:rsid w:val="003E6D7A"/>
    <w:rsid w:val="00447F2B"/>
    <w:rsid w:val="004F1986"/>
    <w:rsid w:val="00517BA2"/>
    <w:rsid w:val="00615AA0"/>
    <w:rsid w:val="00644A94"/>
    <w:rsid w:val="006A3EF8"/>
    <w:rsid w:val="006D4FA6"/>
    <w:rsid w:val="006E19A4"/>
    <w:rsid w:val="00754825"/>
    <w:rsid w:val="00762556"/>
    <w:rsid w:val="007E3760"/>
    <w:rsid w:val="0081055B"/>
    <w:rsid w:val="008251EC"/>
    <w:rsid w:val="008A7FC3"/>
    <w:rsid w:val="008C0753"/>
    <w:rsid w:val="008E28F5"/>
    <w:rsid w:val="008F69B9"/>
    <w:rsid w:val="00957FAF"/>
    <w:rsid w:val="00A24E1D"/>
    <w:rsid w:val="00A621CE"/>
    <w:rsid w:val="00A93558"/>
    <w:rsid w:val="00B43C5C"/>
    <w:rsid w:val="00B5603B"/>
    <w:rsid w:val="00B65E23"/>
    <w:rsid w:val="00CB48DD"/>
    <w:rsid w:val="00CB7D6F"/>
    <w:rsid w:val="00CD7915"/>
    <w:rsid w:val="00D16706"/>
    <w:rsid w:val="00D239D8"/>
    <w:rsid w:val="00DA3B27"/>
    <w:rsid w:val="00DE400C"/>
    <w:rsid w:val="00E71FFD"/>
    <w:rsid w:val="00E954BE"/>
    <w:rsid w:val="00F37371"/>
    <w:rsid w:val="00F619F0"/>
    <w:rsid w:val="00F85B6F"/>
    <w:rsid w:val="00FD6E83"/>
    <w:rsid w:val="00FE1F5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5">
      <o:colormenu v:ext="edit" fillcolor="none" strokecolor="none"/>
    </o:shapedefaults>
    <o:shapelayout v:ext="edit">
      <o:idmap v:ext="edit" data="1"/>
      <o:rules v:ext="edit">
        <o:r id="V:Rule2"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uiPriority="9"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28F5"/>
    <w:pPr>
      <w:spacing w:after="0" w:line="240" w:lineRule="auto"/>
      <w:ind w:firstLine="709"/>
      <w:jc w:val="both"/>
    </w:pPr>
    <w:rPr>
      <w:rFonts w:ascii="Times New Roman" w:eastAsia="Times New Roman" w:hAnsi="Times New Roman" w:cs="Times New Roman"/>
      <w:sz w:val="28"/>
      <w:szCs w:val="20"/>
      <w:lang w:eastAsia="ru-RU"/>
    </w:rPr>
  </w:style>
  <w:style w:type="paragraph" w:styleId="1">
    <w:name w:val="heading 1"/>
    <w:basedOn w:val="a"/>
    <w:next w:val="a"/>
    <w:link w:val="11"/>
    <w:uiPriority w:val="99"/>
    <w:qFormat/>
    <w:rsid w:val="0005471C"/>
    <w:pPr>
      <w:keepNext/>
      <w:spacing w:before="120" w:after="240"/>
      <w:jc w:val="center"/>
      <w:outlineLvl w:val="0"/>
    </w:pPr>
    <w:rPr>
      <w:b/>
      <w:szCs w:val="28"/>
    </w:rPr>
  </w:style>
  <w:style w:type="paragraph" w:styleId="2">
    <w:name w:val="heading 2"/>
    <w:basedOn w:val="a"/>
    <w:next w:val="a"/>
    <w:link w:val="21"/>
    <w:uiPriority w:val="99"/>
    <w:qFormat/>
    <w:rsid w:val="0005471C"/>
    <w:pPr>
      <w:keepNext/>
      <w:spacing w:before="600" w:after="300"/>
      <w:jc w:val="center"/>
      <w:outlineLvl w:val="1"/>
    </w:pPr>
    <w:rPr>
      <w:rFonts w:ascii="Cambria" w:hAnsi="Cambria"/>
      <w:b/>
      <w:bCs/>
      <w:i/>
      <w:iCs/>
      <w:szCs w:val="28"/>
    </w:rPr>
  </w:style>
  <w:style w:type="paragraph" w:styleId="3">
    <w:name w:val="heading 3"/>
    <w:aliases w:val=" Знак, Знак3,Знак,Знак3"/>
    <w:basedOn w:val="a"/>
    <w:next w:val="a"/>
    <w:link w:val="31"/>
    <w:uiPriority w:val="99"/>
    <w:qFormat/>
    <w:rsid w:val="0005471C"/>
    <w:pPr>
      <w:keepNext/>
      <w:spacing w:after="360" w:line="240" w:lineRule="atLeast"/>
      <w:ind w:left="2880" w:firstLine="720"/>
      <w:outlineLvl w:val="2"/>
    </w:pPr>
    <w:rPr>
      <w:rFonts w:ascii="Cambria" w:hAnsi="Cambria"/>
      <w:b/>
      <w:bCs/>
      <w:sz w:val="26"/>
      <w:szCs w:val="26"/>
    </w:rPr>
  </w:style>
  <w:style w:type="paragraph" w:styleId="4">
    <w:name w:val="heading 4"/>
    <w:basedOn w:val="a"/>
    <w:next w:val="a"/>
    <w:link w:val="41"/>
    <w:uiPriority w:val="99"/>
    <w:qFormat/>
    <w:rsid w:val="0005471C"/>
    <w:pPr>
      <w:keepNext/>
      <w:spacing w:before="360" w:line="240" w:lineRule="atLeast"/>
      <w:ind w:firstLine="34"/>
      <w:outlineLvl w:val="3"/>
    </w:pPr>
    <w:rPr>
      <w:rFonts w:ascii="Calibri" w:hAnsi="Calibri"/>
      <w:b/>
      <w:bCs/>
      <w:szCs w:val="28"/>
    </w:rPr>
  </w:style>
  <w:style w:type="paragraph" w:styleId="5">
    <w:name w:val="heading 5"/>
    <w:basedOn w:val="a"/>
    <w:next w:val="a"/>
    <w:link w:val="51"/>
    <w:uiPriority w:val="99"/>
    <w:qFormat/>
    <w:rsid w:val="0005471C"/>
    <w:pPr>
      <w:keepNext/>
      <w:ind w:left="6521"/>
      <w:outlineLvl w:val="4"/>
    </w:pPr>
    <w:rPr>
      <w:rFonts w:ascii="Calibri" w:hAnsi="Calibri"/>
      <w:b/>
      <w:bCs/>
      <w:i/>
      <w:iCs/>
      <w:sz w:val="26"/>
      <w:szCs w:val="26"/>
    </w:rPr>
  </w:style>
  <w:style w:type="paragraph" w:styleId="6">
    <w:name w:val="heading 6"/>
    <w:basedOn w:val="a"/>
    <w:next w:val="a"/>
    <w:link w:val="61"/>
    <w:uiPriority w:val="99"/>
    <w:qFormat/>
    <w:rsid w:val="0005471C"/>
    <w:pPr>
      <w:keepNext/>
      <w:spacing w:before="480"/>
      <w:jc w:val="center"/>
      <w:outlineLvl w:val="5"/>
    </w:pPr>
    <w:rPr>
      <w:rFonts w:ascii="Calibri" w:hAnsi="Calibri"/>
      <w:b/>
      <w:bCs/>
      <w:sz w:val="20"/>
    </w:rPr>
  </w:style>
  <w:style w:type="paragraph" w:styleId="7">
    <w:name w:val="heading 7"/>
    <w:basedOn w:val="a"/>
    <w:next w:val="a"/>
    <w:link w:val="71"/>
    <w:uiPriority w:val="9"/>
    <w:qFormat/>
    <w:rsid w:val="008E28F5"/>
    <w:pPr>
      <w:keepNext/>
      <w:spacing w:before="600" w:line="240" w:lineRule="atLeast"/>
      <w:outlineLvl w:val="6"/>
    </w:pPr>
    <w:rPr>
      <w:rFonts w:ascii="Calibri" w:hAnsi="Calibri"/>
      <w:sz w:val="24"/>
      <w:szCs w:val="24"/>
    </w:rPr>
  </w:style>
  <w:style w:type="paragraph" w:styleId="8">
    <w:name w:val="heading 8"/>
    <w:basedOn w:val="a"/>
    <w:next w:val="a"/>
    <w:link w:val="81"/>
    <w:uiPriority w:val="99"/>
    <w:qFormat/>
    <w:rsid w:val="0005471C"/>
    <w:pPr>
      <w:keepNext/>
      <w:spacing w:line="240" w:lineRule="atLeast"/>
      <w:ind w:left="36" w:right="36"/>
      <w:jc w:val="center"/>
      <w:outlineLvl w:val="7"/>
    </w:pPr>
    <w:rPr>
      <w:rFonts w:ascii="Calibri" w:hAnsi="Calibri"/>
      <w:i/>
      <w:iCs/>
      <w:sz w:val="24"/>
      <w:szCs w:val="24"/>
    </w:rPr>
  </w:style>
  <w:style w:type="paragraph" w:styleId="9">
    <w:name w:val="heading 9"/>
    <w:basedOn w:val="a"/>
    <w:next w:val="a"/>
    <w:link w:val="91"/>
    <w:uiPriority w:val="99"/>
    <w:qFormat/>
    <w:rsid w:val="0005471C"/>
    <w:pPr>
      <w:keepNext/>
      <w:spacing w:line="240" w:lineRule="atLeast"/>
      <w:ind w:left="36" w:right="36"/>
      <w:outlineLvl w:val="8"/>
    </w:pPr>
    <w:rPr>
      <w:rFonts w:ascii="Cambria" w:hAnsi="Cambria"/>
      <w:sz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70">
    <w:name w:val="Заголовок 7 Знак"/>
    <w:basedOn w:val="a0"/>
    <w:uiPriority w:val="9"/>
    <w:rsid w:val="008E28F5"/>
    <w:rPr>
      <w:rFonts w:asciiTheme="majorHAnsi" w:eastAsiaTheme="majorEastAsia" w:hAnsiTheme="majorHAnsi" w:cstheme="majorBidi"/>
      <w:i/>
      <w:iCs/>
      <w:color w:val="404040" w:themeColor="text1" w:themeTint="BF"/>
      <w:sz w:val="28"/>
      <w:szCs w:val="20"/>
      <w:lang w:eastAsia="ru-RU"/>
    </w:rPr>
  </w:style>
  <w:style w:type="character" w:customStyle="1" w:styleId="71">
    <w:name w:val="Заголовок 7 Знак1"/>
    <w:link w:val="7"/>
    <w:uiPriority w:val="99"/>
    <w:locked/>
    <w:rsid w:val="008E28F5"/>
    <w:rPr>
      <w:rFonts w:ascii="Calibri" w:eastAsia="Times New Roman" w:hAnsi="Calibri" w:cs="Times New Roman"/>
      <w:sz w:val="24"/>
      <w:szCs w:val="24"/>
      <w:lang w:eastAsia="ru-RU"/>
    </w:rPr>
  </w:style>
  <w:style w:type="paragraph" w:styleId="a3">
    <w:name w:val="header"/>
    <w:aliases w:val="ВерхКолонтитул"/>
    <w:basedOn w:val="a"/>
    <w:link w:val="10"/>
    <w:uiPriority w:val="99"/>
    <w:rsid w:val="008E28F5"/>
    <w:pPr>
      <w:tabs>
        <w:tab w:val="center" w:pos="4153"/>
        <w:tab w:val="right" w:pos="8306"/>
      </w:tabs>
    </w:pPr>
    <w:rPr>
      <w:szCs w:val="28"/>
    </w:rPr>
  </w:style>
  <w:style w:type="character" w:customStyle="1" w:styleId="a4">
    <w:name w:val="Верхний колонтитул Знак"/>
    <w:basedOn w:val="a0"/>
    <w:uiPriority w:val="99"/>
    <w:rsid w:val="008E28F5"/>
    <w:rPr>
      <w:rFonts w:ascii="Times New Roman" w:eastAsia="Times New Roman" w:hAnsi="Times New Roman" w:cs="Times New Roman"/>
      <w:sz w:val="28"/>
      <w:szCs w:val="20"/>
      <w:lang w:eastAsia="ru-RU"/>
    </w:rPr>
  </w:style>
  <w:style w:type="character" w:customStyle="1" w:styleId="10">
    <w:name w:val="Верхний колонтитул Знак1"/>
    <w:aliases w:val="ВерхКолонтитул Знак"/>
    <w:link w:val="a3"/>
    <w:uiPriority w:val="99"/>
    <w:locked/>
    <w:rsid w:val="008E28F5"/>
    <w:rPr>
      <w:rFonts w:ascii="Times New Roman" w:eastAsia="Times New Roman" w:hAnsi="Times New Roman" w:cs="Times New Roman"/>
      <w:sz w:val="28"/>
      <w:szCs w:val="28"/>
      <w:lang w:eastAsia="ru-RU"/>
    </w:rPr>
  </w:style>
  <w:style w:type="character" w:styleId="a5">
    <w:name w:val="page number"/>
    <w:uiPriority w:val="99"/>
    <w:rsid w:val="008E28F5"/>
    <w:rPr>
      <w:rFonts w:cs="Times New Roman"/>
      <w:sz w:val="20"/>
      <w:szCs w:val="20"/>
    </w:rPr>
  </w:style>
  <w:style w:type="paragraph" w:styleId="a6">
    <w:name w:val="footer"/>
    <w:basedOn w:val="a"/>
    <w:link w:val="12"/>
    <w:uiPriority w:val="99"/>
    <w:rsid w:val="008E28F5"/>
    <w:pPr>
      <w:tabs>
        <w:tab w:val="center" w:pos="4677"/>
        <w:tab w:val="right" w:pos="9355"/>
      </w:tabs>
    </w:pPr>
    <w:rPr>
      <w:szCs w:val="28"/>
    </w:rPr>
  </w:style>
  <w:style w:type="character" w:customStyle="1" w:styleId="a7">
    <w:name w:val="Нижний колонтитул Знак"/>
    <w:basedOn w:val="a0"/>
    <w:uiPriority w:val="99"/>
    <w:rsid w:val="008E28F5"/>
    <w:rPr>
      <w:rFonts w:ascii="Times New Roman" w:eastAsia="Times New Roman" w:hAnsi="Times New Roman" w:cs="Times New Roman"/>
      <w:sz w:val="28"/>
      <w:szCs w:val="20"/>
      <w:lang w:eastAsia="ru-RU"/>
    </w:rPr>
  </w:style>
  <w:style w:type="character" w:customStyle="1" w:styleId="12">
    <w:name w:val="Нижний колонтитул Знак1"/>
    <w:link w:val="a6"/>
    <w:locked/>
    <w:rsid w:val="008E28F5"/>
    <w:rPr>
      <w:rFonts w:ascii="Times New Roman" w:eastAsia="Times New Roman" w:hAnsi="Times New Roman" w:cs="Times New Roman"/>
      <w:sz w:val="28"/>
      <w:szCs w:val="28"/>
      <w:lang w:eastAsia="ru-RU"/>
    </w:rPr>
  </w:style>
  <w:style w:type="paragraph" w:styleId="a8">
    <w:name w:val="Balloon Text"/>
    <w:basedOn w:val="a"/>
    <w:link w:val="a9"/>
    <w:uiPriority w:val="99"/>
    <w:unhideWhenUsed/>
    <w:rsid w:val="008E28F5"/>
    <w:rPr>
      <w:rFonts w:ascii="Tahoma" w:hAnsi="Tahoma" w:cs="Tahoma"/>
      <w:sz w:val="16"/>
      <w:szCs w:val="16"/>
    </w:rPr>
  </w:style>
  <w:style w:type="character" w:customStyle="1" w:styleId="a9">
    <w:name w:val="Текст выноски Знак"/>
    <w:basedOn w:val="a0"/>
    <w:link w:val="a8"/>
    <w:uiPriority w:val="99"/>
    <w:rsid w:val="008E28F5"/>
    <w:rPr>
      <w:rFonts w:ascii="Tahoma" w:eastAsia="Times New Roman" w:hAnsi="Tahoma" w:cs="Tahoma"/>
      <w:sz w:val="16"/>
      <w:szCs w:val="16"/>
      <w:lang w:eastAsia="ru-RU"/>
    </w:rPr>
  </w:style>
  <w:style w:type="character" w:customStyle="1" w:styleId="13">
    <w:name w:val="Заголовок 1 Знак"/>
    <w:basedOn w:val="a0"/>
    <w:uiPriority w:val="99"/>
    <w:rsid w:val="0005471C"/>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uiPriority w:val="99"/>
    <w:rsid w:val="0005471C"/>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aliases w:val="Знак Знак1,Знак3 Знак"/>
    <w:basedOn w:val="a0"/>
    <w:uiPriority w:val="99"/>
    <w:rsid w:val="0005471C"/>
    <w:rPr>
      <w:rFonts w:asciiTheme="majorHAnsi" w:eastAsiaTheme="majorEastAsia" w:hAnsiTheme="majorHAnsi" w:cstheme="majorBidi"/>
      <w:b/>
      <w:bCs/>
      <w:color w:val="4F81BD" w:themeColor="accent1"/>
      <w:sz w:val="28"/>
      <w:szCs w:val="20"/>
      <w:lang w:eastAsia="ru-RU"/>
    </w:rPr>
  </w:style>
  <w:style w:type="character" w:customStyle="1" w:styleId="40">
    <w:name w:val="Заголовок 4 Знак"/>
    <w:basedOn w:val="a0"/>
    <w:uiPriority w:val="99"/>
    <w:rsid w:val="0005471C"/>
    <w:rPr>
      <w:rFonts w:asciiTheme="majorHAnsi" w:eastAsiaTheme="majorEastAsia" w:hAnsiTheme="majorHAnsi" w:cstheme="majorBidi"/>
      <w:b/>
      <w:bCs/>
      <w:i/>
      <w:iCs/>
      <w:color w:val="4F81BD" w:themeColor="accent1"/>
      <w:sz w:val="28"/>
      <w:szCs w:val="20"/>
      <w:lang w:eastAsia="ru-RU"/>
    </w:rPr>
  </w:style>
  <w:style w:type="character" w:customStyle="1" w:styleId="50">
    <w:name w:val="Заголовок 5 Знак"/>
    <w:basedOn w:val="a0"/>
    <w:uiPriority w:val="99"/>
    <w:rsid w:val="0005471C"/>
    <w:rPr>
      <w:rFonts w:asciiTheme="majorHAnsi" w:eastAsiaTheme="majorEastAsia" w:hAnsiTheme="majorHAnsi" w:cstheme="majorBidi"/>
      <w:color w:val="243F60" w:themeColor="accent1" w:themeShade="7F"/>
      <w:sz w:val="28"/>
      <w:szCs w:val="20"/>
      <w:lang w:eastAsia="ru-RU"/>
    </w:rPr>
  </w:style>
  <w:style w:type="character" w:customStyle="1" w:styleId="60">
    <w:name w:val="Заголовок 6 Знак"/>
    <w:basedOn w:val="a0"/>
    <w:uiPriority w:val="99"/>
    <w:rsid w:val="0005471C"/>
    <w:rPr>
      <w:rFonts w:asciiTheme="majorHAnsi" w:eastAsiaTheme="majorEastAsia" w:hAnsiTheme="majorHAnsi" w:cstheme="majorBidi"/>
      <w:i/>
      <w:iCs/>
      <w:color w:val="243F60" w:themeColor="accent1" w:themeShade="7F"/>
      <w:sz w:val="28"/>
      <w:szCs w:val="20"/>
      <w:lang w:eastAsia="ru-RU"/>
    </w:rPr>
  </w:style>
  <w:style w:type="character" w:customStyle="1" w:styleId="80">
    <w:name w:val="Заголовок 8 Знак"/>
    <w:basedOn w:val="a0"/>
    <w:uiPriority w:val="99"/>
    <w:rsid w:val="0005471C"/>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uiPriority w:val="99"/>
    <w:rsid w:val="0005471C"/>
    <w:rPr>
      <w:rFonts w:asciiTheme="majorHAnsi" w:eastAsiaTheme="majorEastAsia" w:hAnsiTheme="majorHAnsi" w:cstheme="majorBidi"/>
      <w:i/>
      <w:iCs/>
      <w:color w:val="404040" w:themeColor="text1" w:themeTint="BF"/>
      <w:sz w:val="20"/>
      <w:szCs w:val="20"/>
      <w:lang w:eastAsia="ru-RU"/>
    </w:rPr>
  </w:style>
  <w:style w:type="character" w:customStyle="1" w:styleId="11">
    <w:name w:val="Заголовок 1 Знак1"/>
    <w:link w:val="1"/>
    <w:uiPriority w:val="99"/>
    <w:locked/>
    <w:rsid w:val="0005471C"/>
    <w:rPr>
      <w:rFonts w:ascii="Times New Roman" w:eastAsia="Times New Roman" w:hAnsi="Times New Roman" w:cs="Times New Roman"/>
      <w:b/>
      <w:sz w:val="28"/>
      <w:szCs w:val="28"/>
      <w:lang w:eastAsia="ru-RU"/>
    </w:rPr>
  </w:style>
  <w:style w:type="character" w:customStyle="1" w:styleId="21">
    <w:name w:val="Заголовок 2 Знак1"/>
    <w:link w:val="2"/>
    <w:uiPriority w:val="99"/>
    <w:locked/>
    <w:rsid w:val="0005471C"/>
    <w:rPr>
      <w:rFonts w:ascii="Cambria" w:eastAsia="Times New Roman" w:hAnsi="Cambria" w:cs="Times New Roman"/>
      <w:b/>
      <w:bCs/>
      <w:i/>
      <w:iCs/>
      <w:sz w:val="28"/>
      <w:szCs w:val="28"/>
      <w:lang w:eastAsia="ru-RU"/>
    </w:rPr>
  </w:style>
  <w:style w:type="character" w:customStyle="1" w:styleId="31">
    <w:name w:val="Заголовок 3 Знак1"/>
    <w:aliases w:val=" Знак Знак, Знак3 Знак,Знак Знак3,Знак3 Знак1"/>
    <w:link w:val="3"/>
    <w:uiPriority w:val="99"/>
    <w:locked/>
    <w:rsid w:val="0005471C"/>
    <w:rPr>
      <w:rFonts w:ascii="Cambria" w:eastAsia="Times New Roman" w:hAnsi="Cambria" w:cs="Times New Roman"/>
      <w:b/>
      <w:bCs/>
      <w:sz w:val="26"/>
      <w:szCs w:val="26"/>
      <w:lang w:eastAsia="ru-RU"/>
    </w:rPr>
  </w:style>
  <w:style w:type="character" w:customStyle="1" w:styleId="41">
    <w:name w:val="Заголовок 4 Знак1"/>
    <w:link w:val="4"/>
    <w:uiPriority w:val="99"/>
    <w:locked/>
    <w:rsid w:val="0005471C"/>
    <w:rPr>
      <w:rFonts w:ascii="Calibri" w:eastAsia="Times New Roman" w:hAnsi="Calibri" w:cs="Times New Roman"/>
      <w:b/>
      <w:bCs/>
      <w:sz w:val="28"/>
      <w:szCs w:val="28"/>
      <w:lang w:eastAsia="ru-RU"/>
    </w:rPr>
  </w:style>
  <w:style w:type="character" w:customStyle="1" w:styleId="51">
    <w:name w:val="Заголовок 5 Знак1"/>
    <w:link w:val="5"/>
    <w:uiPriority w:val="99"/>
    <w:locked/>
    <w:rsid w:val="0005471C"/>
    <w:rPr>
      <w:rFonts w:ascii="Calibri" w:eastAsia="Times New Roman" w:hAnsi="Calibri" w:cs="Times New Roman"/>
      <w:b/>
      <w:bCs/>
      <w:i/>
      <w:iCs/>
      <w:sz w:val="26"/>
      <w:szCs w:val="26"/>
      <w:lang w:eastAsia="ru-RU"/>
    </w:rPr>
  </w:style>
  <w:style w:type="character" w:customStyle="1" w:styleId="61">
    <w:name w:val="Заголовок 6 Знак1"/>
    <w:link w:val="6"/>
    <w:uiPriority w:val="99"/>
    <w:locked/>
    <w:rsid w:val="0005471C"/>
    <w:rPr>
      <w:rFonts w:ascii="Calibri" w:eastAsia="Times New Roman" w:hAnsi="Calibri" w:cs="Times New Roman"/>
      <w:b/>
      <w:bCs/>
      <w:sz w:val="20"/>
      <w:szCs w:val="20"/>
      <w:lang w:eastAsia="ru-RU"/>
    </w:rPr>
  </w:style>
  <w:style w:type="character" w:customStyle="1" w:styleId="81">
    <w:name w:val="Заголовок 8 Знак1"/>
    <w:link w:val="8"/>
    <w:uiPriority w:val="99"/>
    <w:locked/>
    <w:rsid w:val="0005471C"/>
    <w:rPr>
      <w:rFonts w:ascii="Calibri" w:eastAsia="Times New Roman" w:hAnsi="Calibri" w:cs="Times New Roman"/>
      <w:i/>
      <w:iCs/>
      <w:sz w:val="24"/>
      <w:szCs w:val="24"/>
      <w:lang w:eastAsia="ru-RU"/>
    </w:rPr>
  </w:style>
  <w:style w:type="character" w:customStyle="1" w:styleId="91">
    <w:name w:val="Заголовок 9 Знак1"/>
    <w:link w:val="9"/>
    <w:uiPriority w:val="99"/>
    <w:locked/>
    <w:rsid w:val="0005471C"/>
    <w:rPr>
      <w:rFonts w:ascii="Cambria" w:eastAsia="Times New Roman" w:hAnsi="Cambria" w:cs="Times New Roman"/>
      <w:sz w:val="20"/>
      <w:szCs w:val="20"/>
      <w:lang w:eastAsia="ru-RU"/>
    </w:rPr>
  </w:style>
  <w:style w:type="paragraph" w:styleId="aa">
    <w:name w:val="caption"/>
    <w:basedOn w:val="a"/>
    <w:next w:val="a"/>
    <w:uiPriority w:val="99"/>
    <w:qFormat/>
    <w:rsid w:val="0005471C"/>
    <w:pPr>
      <w:spacing w:before="720" w:line="240" w:lineRule="atLeast"/>
    </w:pPr>
  </w:style>
  <w:style w:type="paragraph" w:styleId="ab">
    <w:name w:val="Body Text Indent"/>
    <w:basedOn w:val="a"/>
    <w:link w:val="14"/>
    <w:uiPriority w:val="99"/>
    <w:rsid w:val="0005471C"/>
    <w:pPr>
      <w:ind w:left="6804"/>
    </w:pPr>
    <w:rPr>
      <w:szCs w:val="28"/>
    </w:rPr>
  </w:style>
  <w:style w:type="character" w:customStyle="1" w:styleId="ac">
    <w:name w:val="Основной текст с отступом Знак"/>
    <w:basedOn w:val="a0"/>
    <w:uiPriority w:val="99"/>
    <w:rsid w:val="0005471C"/>
    <w:rPr>
      <w:rFonts w:ascii="Times New Roman" w:eastAsia="Times New Roman" w:hAnsi="Times New Roman" w:cs="Times New Roman"/>
      <w:sz w:val="28"/>
      <w:szCs w:val="20"/>
      <w:lang w:eastAsia="ru-RU"/>
    </w:rPr>
  </w:style>
  <w:style w:type="character" w:customStyle="1" w:styleId="14">
    <w:name w:val="Основной текст с отступом Знак1"/>
    <w:link w:val="ab"/>
    <w:uiPriority w:val="99"/>
    <w:locked/>
    <w:rsid w:val="0005471C"/>
    <w:rPr>
      <w:rFonts w:ascii="Times New Roman" w:eastAsia="Times New Roman" w:hAnsi="Times New Roman" w:cs="Times New Roman"/>
      <w:sz w:val="28"/>
      <w:szCs w:val="28"/>
      <w:lang w:eastAsia="ru-RU"/>
    </w:rPr>
  </w:style>
  <w:style w:type="paragraph" w:styleId="ad">
    <w:name w:val="Body Text"/>
    <w:basedOn w:val="a"/>
    <w:link w:val="15"/>
    <w:uiPriority w:val="99"/>
    <w:rsid w:val="0005471C"/>
    <w:rPr>
      <w:szCs w:val="28"/>
    </w:rPr>
  </w:style>
  <w:style w:type="character" w:customStyle="1" w:styleId="ae">
    <w:name w:val="Основной текст Знак"/>
    <w:basedOn w:val="a0"/>
    <w:uiPriority w:val="99"/>
    <w:rsid w:val="0005471C"/>
    <w:rPr>
      <w:rFonts w:ascii="Times New Roman" w:eastAsia="Times New Roman" w:hAnsi="Times New Roman" w:cs="Times New Roman"/>
      <w:sz w:val="28"/>
      <w:szCs w:val="20"/>
      <w:lang w:eastAsia="ru-RU"/>
    </w:rPr>
  </w:style>
  <w:style w:type="character" w:customStyle="1" w:styleId="15">
    <w:name w:val="Основной текст Знак1"/>
    <w:link w:val="ad"/>
    <w:locked/>
    <w:rsid w:val="0005471C"/>
    <w:rPr>
      <w:rFonts w:ascii="Times New Roman" w:eastAsia="Times New Roman" w:hAnsi="Times New Roman" w:cs="Times New Roman"/>
      <w:sz w:val="28"/>
      <w:szCs w:val="28"/>
      <w:lang w:eastAsia="ru-RU"/>
    </w:rPr>
  </w:style>
  <w:style w:type="paragraph" w:styleId="22">
    <w:name w:val="Body Text 2"/>
    <w:basedOn w:val="a"/>
    <w:link w:val="220"/>
    <w:uiPriority w:val="99"/>
    <w:rsid w:val="0005471C"/>
    <w:pPr>
      <w:tabs>
        <w:tab w:val="left" w:pos="6237"/>
      </w:tabs>
      <w:jc w:val="center"/>
    </w:pPr>
    <w:rPr>
      <w:szCs w:val="28"/>
    </w:rPr>
  </w:style>
  <w:style w:type="character" w:customStyle="1" w:styleId="23">
    <w:name w:val="Основной текст 2 Знак"/>
    <w:basedOn w:val="a0"/>
    <w:uiPriority w:val="99"/>
    <w:rsid w:val="0005471C"/>
    <w:rPr>
      <w:rFonts w:ascii="Times New Roman" w:eastAsia="Times New Roman" w:hAnsi="Times New Roman" w:cs="Times New Roman"/>
      <w:sz w:val="28"/>
      <w:szCs w:val="20"/>
      <w:lang w:eastAsia="ru-RU"/>
    </w:rPr>
  </w:style>
  <w:style w:type="character" w:customStyle="1" w:styleId="220">
    <w:name w:val="Основной текст 2 Знак2"/>
    <w:link w:val="22"/>
    <w:uiPriority w:val="99"/>
    <w:locked/>
    <w:rsid w:val="0005471C"/>
    <w:rPr>
      <w:rFonts w:ascii="Times New Roman" w:eastAsia="Times New Roman" w:hAnsi="Times New Roman" w:cs="Times New Roman"/>
      <w:sz w:val="28"/>
      <w:szCs w:val="28"/>
      <w:lang w:eastAsia="ru-RU"/>
    </w:rPr>
  </w:style>
  <w:style w:type="paragraph" w:styleId="af">
    <w:name w:val="Document Map"/>
    <w:basedOn w:val="a"/>
    <w:link w:val="16"/>
    <w:uiPriority w:val="99"/>
    <w:rsid w:val="0005471C"/>
    <w:rPr>
      <w:rFonts w:ascii="Tahoma" w:hAnsi="Tahoma"/>
      <w:sz w:val="16"/>
      <w:szCs w:val="16"/>
    </w:rPr>
  </w:style>
  <w:style w:type="character" w:customStyle="1" w:styleId="af0">
    <w:name w:val="Схема документа Знак"/>
    <w:basedOn w:val="a0"/>
    <w:uiPriority w:val="99"/>
    <w:rsid w:val="0005471C"/>
    <w:rPr>
      <w:rFonts w:ascii="Tahoma" w:eastAsia="Times New Roman" w:hAnsi="Tahoma" w:cs="Tahoma"/>
      <w:sz w:val="16"/>
      <w:szCs w:val="16"/>
      <w:lang w:eastAsia="ru-RU"/>
    </w:rPr>
  </w:style>
  <w:style w:type="character" w:customStyle="1" w:styleId="16">
    <w:name w:val="Схема документа Знак1"/>
    <w:link w:val="af"/>
    <w:uiPriority w:val="99"/>
    <w:locked/>
    <w:rsid w:val="0005471C"/>
    <w:rPr>
      <w:rFonts w:ascii="Tahoma" w:eastAsia="Times New Roman" w:hAnsi="Tahoma" w:cs="Times New Roman"/>
      <w:sz w:val="16"/>
      <w:szCs w:val="16"/>
      <w:lang w:eastAsia="ru-RU"/>
    </w:rPr>
  </w:style>
  <w:style w:type="table" w:styleId="af1">
    <w:name w:val="Table Grid"/>
    <w:basedOn w:val="a1"/>
    <w:uiPriority w:val="99"/>
    <w:rsid w:val="0005471C"/>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Subtitle"/>
    <w:aliases w:val="Обычный таблица"/>
    <w:basedOn w:val="a"/>
    <w:next w:val="a"/>
    <w:link w:val="17"/>
    <w:uiPriority w:val="99"/>
    <w:qFormat/>
    <w:rsid w:val="0005471C"/>
    <w:pPr>
      <w:spacing w:before="240" w:after="240"/>
      <w:outlineLvl w:val="1"/>
    </w:pPr>
    <w:rPr>
      <w:szCs w:val="28"/>
    </w:rPr>
  </w:style>
  <w:style w:type="character" w:customStyle="1" w:styleId="af3">
    <w:name w:val="Подзаголовок Знак"/>
    <w:aliases w:val="Обычный таблица Знак"/>
    <w:basedOn w:val="a0"/>
    <w:uiPriority w:val="99"/>
    <w:rsid w:val="0005471C"/>
    <w:rPr>
      <w:rFonts w:asciiTheme="majorHAnsi" w:eastAsiaTheme="majorEastAsia" w:hAnsiTheme="majorHAnsi" w:cstheme="majorBidi"/>
      <w:i/>
      <w:iCs/>
      <w:color w:val="4F81BD" w:themeColor="accent1"/>
      <w:spacing w:val="15"/>
      <w:sz w:val="24"/>
      <w:szCs w:val="24"/>
      <w:lang w:eastAsia="ru-RU"/>
    </w:rPr>
  </w:style>
  <w:style w:type="character" w:customStyle="1" w:styleId="17">
    <w:name w:val="Подзаголовок Знак1"/>
    <w:aliases w:val="Обычный таблица Знак1"/>
    <w:link w:val="af2"/>
    <w:uiPriority w:val="99"/>
    <w:locked/>
    <w:rsid w:val="0005471C"/>
    <w:rPr>
      <w:rFonts w:ascii="Times New Roman" w:eastAsia="Times New Roman" w:hAnsi="Times New Roman" w:cs="Times New Roman"/>
      <w:sz w:val="28"/>
      <w:szCs w:val="28"/>
      <w:lang w:eastAsia="ru-RU"/>
    </w:rPr>
  </w:style>
  <w:style w:type="character" w:customStyle="1" w:styleId="FontStyle13">
    <w:name w:val="Font Style13"/>
    <w:uiPriority w:val="99"/>
    <w:rsid w:val="0005471C"/>
    <w:rPr>
      <w:rFonts w:ascii="Tahoma" w:hAnsi="Tahoma" w:cs="Tahoma"/>
      <w:sz w:val="22"/>
      <w:szCs w:val="22"/>
    </w:rPr>
  </w:style>
  <w:style w:type="character" w:customStyle="1" w:styleId="FontStyle14">
    <w:name w:val="Font Style14"/>
    <w:uiPriority w:val="99"/>
    <w:rsid w:val="0005471C"/>
    <w:rPr>
      <w:rFonts w:ascii="Tahoma" w:hAnsi="Tahoma" w:cs="Tahoma"/>
      <w:sz w:val="22"/>
      <w:szCs w:val="22"/>
    </w:rPr>
  </w:style>
  <w:style w:type="paragraph" w:customStyle="1" w:styleId="af4">
    <w:name w:val="Обычный в таблице"/>
    <w:basedOn w:val="a"/>
    <w:link w:val="af5"/>
    <w:uiPriority w:val="99"/>
    <w:rsid w:val="0005471C"/>
    <w:pPr>
      <w:spacing w:line="360" w:lineRule="auto"/>
    </w:pPr>
    <w:rPr>
      <w:szCs w:val="28"/>
    </w:rPr>
  </w:style>
  <w:style w:type="character" w:customStyle="1" w:styleId="af5">
    <w:name w:val="Обычный в таблице Знак"/>
    <w:link w:val="af4"/>
    <w:uiPriority w:val="99"/>
    <w:locked/>
    <w:rsid w:val="0005471C"/>
    <w:rPr>
      <w:rFonts w:ascii="Times New Roman" w:eastAsia="Times New Roman" w:hAnsi="Times New Roman" w:cs="Times New Roman"/>
      <w:sz w:val="28"/>
      <w:szCs w:val="28"/>
      <w:lang w:eastAsia="ru-RU"/>
    </w:rPr>
  </w:style>
  <w:style w:type="paragraph" w:customStyle="1" w:styleId="S1">
    <w:name w:val="S_Заголовок 1"/>
    <w:basedOn w:val="a"/>
    <w:uiPriority w:val="99"/>
    <w:rsid w:val="0005471C"/>
    <w:pPr>
      <w:numPr>
        <w:numId w:val="1"/>
      </w:numPr>
      <w:tabs>
        <w:tab w:val="clear" w:pos="360"/>
      </w:tabs>
      <w:ind w:left="610"/>
      <w:jc w:val="center"/>
    </w:pPr>
    <w:rPr>
      <w:b/>
      <w:caps/>
      <w:sz w:val="24"/>
      <w:szCs w:val="24"/>
    </w:rPr>
  </w:style>
  <w:style w:type="paragraph" w:customStyle="1" w:styleId="S3">
    <w:name w:val="S_Заголовок 3"/>
    <w:basedOn w:val="3"/>
    <w:link w:val="S30"/>
    <w:uiPriority w:val="99"/>
    <w:rsid w:val="0005471C"/>
    <w:pPr>
      <w:keepNext w:val="0"/>
      <w:numPr>
        <w:ilvl w:val="2"/>
        <w:numId w:val="1"/>
      </w:numPr>
      <w:spacing w:after="0" w:line="360" w:lineRule="auto"/>
      <w:jc w:val="left"/>
    </w:pPr>
    <w:rPr>
      <w:rFonts w:ascii="Times New Roman" w:hAnsi="Times New Roman"/>
      <w:b w:val="0"/>
      <w:bCs w:val="0"/>
      <w:sz w:val="24"/>
      <w:szCs w:val="24"/>
      <w:u w:val="single"/>
    </w:rPr>
  </w:style>
  <w:style w:type="paragraph" w:customStyle="1" w:styleId="S4">
    <w:name w:val="S_Заголовок 4"/>
    <w:basedOn w:val="4"/>
    <w:uiPriority w:val="99"/>
    <w:rsid w:val="0005471C"/>
    <w:pPr>
      <w:keepNext w:val="0"/>
      <w:numPr>
        <w:ilvl w:val="3"/>
        <w:numId w:val="1"/>
      </w:numPr>
      <w:spacing w:before="0" w:line="240" w:lineRule="auto"/>
      <w:jc w:val="left"/>
    </w:pPr>
    <w:rPr>
      <w:i/>
      <w:sz w:val="24"/>
      <w:szCs w:val="24"/>
    </w:rPr>
  </w:style>
  <w:style w:type="paragraph" w:customStyle="1" w:styleId="S">
    <w:name w:val="S_Обычный в таблице"/>
    <w:basedOn w:val="a"/>
    <w:link w:val="S0"/>
    <w:uiPriority w:val="99"/>
    <w:rsid w:val="0005471C"/>
    <w:pPr>
      <w:spacing w:line="360" w:lineRule="auto"/>
      <w:ind w:firstLine="0"/>
      <w:jc w:val="center"/>
    </w:pPr>
    <w:rPr>
      <w:sz w:val="24"/>
      <w:szCs w:val="24"/>
    </w:rPr>
  </w:style>
  <w:style w:type="character" w:customStyle="1" w:styleId="S0">
    <w:name w:val="S_Обычный в таблице Знак"/>
    <w:link w:val="S"/>
    <w:uiPriority w:val="99"/>
    <w:locked/>
    <w:rsid w:val="0005471C"/>
    <w:rPr>
      <w:rFonts w:ascii="Times New Roman" w:eastAsia="Times New Roman" w:hAnsi="Times New Roman" w:cs="Times New Roman"/>
      <w:sz w:val="24"/>
      <w:szCs w:val="24"/>
      <w:lang w:eastAsia="ru-RU"/>
    </w:rPr>
  </w:style>
  <w:style w:type="paragraph" w:styleId="af6">
    <w:name w:val="Normal (Web)"/>
    <w:basedOn w:val="a"/>
    <w:link w:val="24"/>
    <w:uiPriority w:val="99"/>
    <w:rsid w:val="0005471C"/>
    <w:pPr>
      <w:shd w:val="clear" w:color="auto" w:fill="FFFFFF"/>
      <w:spacing w:before="100" w:beforeAutospacing="1" w:after="100" w:afterAutospacing="1"/>
    </w:pPr>
    <w:rPr>
      <w:sz w:val="24"/>
      <w:szCs w:val="24"/>
    </w:rPr>
  </w:style>
  <w:style w:type="character" w:customStyle="1" w:styleId="24">
    <w:name w:val="Обычный (веб) Знак2"/>
    <w:link w:val="af6"/>
    <w:uiPriority w:val="99"/>
    <w:locked/>
    <w:rsid w:val="0005471C"/>
    <w:rPr>
      <w:rFonts w:ascii="Times New Roman" w:eastAsia="Times New Roman" w:hAnsi="Times New Roman" w:cs="Times New Roman"/>
      <w:sz w:val="24"/>
      <w:szCs w:val="24"/>
      <w:shd w:val="clear" w:color="auto" w:fill="FFFFFF"/>
      <w:lang w:eastAsia="ru-RU"/>
    </w:rPr>
  </w:style>
  <w:style w:type="paragraph" w:styleId="af7">
    <w:name w:val="Title"/>
    <w:basedOn w:val="a"/>
    <w:next w:val="a"/>
    <w:link w:val="18"/>
    <w:uiPriority w:val="99"/>
    <w:qFormat/>
    <w:rsid w:val="0005471C"/>
    <w:pPr>
      <w:shd w:val="clear" w:color="auto" w:fill="FFFFFF"/>
      <w:outlineLvl w:val="0"/>
    </w:pPr>
    <w:rPr>
      <w:b/>
      <w:sz w:val="24"/>
      <w:szCs w:val="24"/>
    </w:rPr>
  </w:style>
  <w:style w:type="character" w:customStyle="1" w:styleId="af8">
    <w:name w:val="Название Знак"/>
    <w:basedOn w:val="a0"/>
    <w:uiPriority w:val="99"/>
    <w:rsid w:val="0005471C"/>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18">
    <w:name w:val="Название Знак1"/>
    <w:link w:val="af7"/>
    <w:uiPriority w:val="99"/>
    <w:locked/>
    <w:rsid w:val="0005471C"/>
    <w:rPr>
      <w:rFonts w:ascii="Times New Roman" w:eastAsia="Times New Roman" w:hAnsi="Times New Roman" w:cs="Times New Roman"/>
      <w:b/>
      <w:sz w:val="24"/>
      <w:szCs w:val="24"/>
      <w:shd w:val="clear" w:color="auto" w:fill="FFFFFF"/>
      <w:lang w:eastAsia="ru-RU"/>
    </w:rPr>
  </w:style>
  <w:style w:type="character" w:styleId="af9">
    <w:name w:val="Emphasis"/>
    <w:uiPriority w:val="20"/>
    <w:qFormat/>
    <w:rsid w:val="0005471C"/>
    <w:rPr>
      <w:rFonts w:cs="Times New Roman"/>
      <w:sz w:val="24"/>
    </w:rPr>
  </w:style>
  <w:style w:type="paragraph" w:styleId="afa">
    <w:name w:val="No Spacing"/>
    <w:basedOn w:val="a"/>
    <w:link w:val="afb"/>
    <w:uiPriority w:val="99"/>
    <w:qFormat/>
    <w:rsid w:val="0005471C"/>
    <w:pPr>
      <w:framePr w:hSpace="181" w:wrap="around" w:vAnchor="page" w:hAnchor="margin" w:y="13336"/>
      <w:shd w:val="clear" w:color="auto" w:fill="FFFFFF"/>
      <w:ind w:firstLine="0"/>
      <w:suppressOverlap/>
      <w:jc w:val="center"/>
    </w:pPr>
    <w:rPr>
      <w:szCs w:val="24"/>
    </w:rPr>
  </w:style>
  <w:style w:type="paragraph" w:styleId="afc">
    <w:name w:val="List Paragraph"/>
    <w:basedOn w:val="a"/>
    <w:uiPriority w:val="99"/>
    <w:qFormat/>
    <w:rsid w:val="0005471C"/>
    <w:pPr>
      <w:ind w:left="708"/>
    </w:pPr>
  </w:style>
  <w:style w:type="character" w:styleId="afd">
    <w:name w:val="Hyperlink"/>
    <w:uiPriority w:val="99"/>
    <w:rsid w:val="0005471C"/>
    <w:rPr>
      <w:rFonts w:cs="Times New Roman"/>
      <w:color w:val="0000FF"/>
      <w:u w:val="single"/>
    </w:rPr>
  </w:style>
  <w:style w:type="paragraph" w:customStyle="1" w:styleId="S2">
    <w:name w:val="S_Обычный"/>
    <w:basedOn w:val="a"/>
    <w:link w:val="S5"/>
    <w:uiPriority w:val="99"/>
    <w:rsid w:val="0005471C"/>
    <w:pPr>
      <w:spacing w:line="360" w:lineRule="auto"/>
    </w:pPr>
    <w:rPr>
      <w:sz w:val="24"/>
      <w:szCs w:val="24"/>
    </w:rPr>
  </w:style>
  <w:style w:type="character" w:customStyle="1" w:styleId="S5">
    <w:name w:val="S_Обычный Знак"/>
    <w:link w:val="S2"/>
    <w:uiPriority w:val="99"/>
    <w:locked/>
    <w:rsid w:val="0005471C"/>
    <w:rPr>
      <w:rFonts w:ascii="Times New Roman" w:eastAsia="Times New Roman" w:hAnsi="Times New Roman" w:cs="Times New Roman"/>
      <w:sz w:val="24"/>
      <w:szCs w:val="24"/>
      <w:lang w:eastAsia="ru-RU"/>
    </w:rPr>
  </w:style>
  <w:style w:type="paragraph" w:customStyle="1" w:styleId="S20">
    <w:name w:val="S_Заголовок 2"/>
    <w:basedOn w:val="2"/>
    <w:link w:val="S21"/>
    <w:autoRedefine/>
    <w:uiPriority w:val="99"/>
    <w:rsid w:val="0005471C"/>
    <w:pPr>
      <w:keepNext w:val="0"/>
      <w:spacing w:before="0" w:after="0"/>
      <w:ind w:firstLine="0"/>
      <w:jc w:val="both"/>
    </w:pPr>
    <w:rPr>
      <w:rFonts w:ascii="Times New Roman" w:hAnsi="Times New Roman"/>
      <w:i w:val="0"/>
      <w:iCs w:val="0"/>
      <w:color w:val="000000"/>
    </w:rPr>
  </w:style>
  <w:style w:type="character" w:customStyle="1" w:styleId="S21">
    <w:name w:val="S_Заголовок 2 Знак"/>
    <w:link w:val="S20"/>
    <w:uiPriority w:val="99"/>
    <w:locked/>
    <w:rsid w:val="0005471C"/>
    <w:rPr>
      <w:rFonts w:ascii="Times New Roman" w:eastAsia="Times New Roman" w:hAnsi="Times New Roman" w:cs="Times New Roman"/>
      <w:b/>
      <w:bCs/>
      <w:color w:val="000000"/>
      <w:sz w:val="28"/>
      <w:szCs w:val="28"/>
      <w:lang w:eastAsia="ru-RU"/>
    </w:rPr>
  </w:style>
  <w:style w:type="character" w:customStyle="1" w:styleId="19">
    <w:name w:val="Текст выноски Знак1"/>
    <w:locked/>
    <w:rsid w:val="0005471C"/>
    <w:rPr>
      <w:rFonts w:ascii="Tahoma" w:hAnsi="Tahoma" w:cs="Tahoma"/>
      <w:sz w:val="16"/>
      <w:szCs w:val="16"/>
    </w:rPr>
  </w:style>
  <w:style w:type="paragraph" w:styleId="25">
    <w:name w:val="Body Text Indent 2"/>
    <w:basedOn w:val="a"/>
    <w:link w:val="210"/>
    <w:uiPriority w:val="99"/>
    <w:rsid w:val="0005471C"/>
    <w:pPr>
      <w:spacing w:after="120" w:line="480" w:lineRule="auto"/>
      <w:ind w:left="283" w:firstLine="0"/>
      <w:jc w:val="left"/>
    </w:pPr>
    <w:rPr>
      <w:szCs w:val="28"/>
    </w:rPr>
  </w:style>
  <w:style w:type="character" w:customStyle="1" w:styleId="26">
    <w:name w:val="Основной текст с отступом 2 Знак"/>
    <w:basedOn w:val="a0"/>
    <w:uiPriority w:val="99"/>
    <w:rsid w:val="0005471C"/>
    <w:rPr>
      <w:rFonts w:ascii="Times New Roman" w:eastAsia="Times New Roman" w:hAnsi="Times New Roman" w:cs="Times New Roman"/>
      <w:sz w:val="28"/>
      <w:szCs w:val="20"/>
      <w:lang w:eastAsia="ru-RU"/>
    </w:rPr>
  </w:style>
  <w:style w:type="character" w:customStyle="1" w:styleId="210">
    <w:name w:val="Основной текст с отступом 2 Знак1"/>
    <w:link w:val="25"/>
    <w:uiPriority w:val="99"/>
    <w:locked/>
    <w:rsid w:val="0005471C"/>
    <w:rPr>
      <w:rFonts w:ascii="Times New Roman" w:eastAsia="Times New Roman" w:hAnsi="Times New Roman" w:cs="Times New Roman"/>
      <w:sz w:val="28"/>
      <w:szCs w:val="28"/>
      <w:lang w:eastAsia="ru-RU"/>
    </w:rPr>
  </w:style>
  <w:style w:type="paragraph" w:customStyle="1" w:styleId="ConsPlusNormal">
    <w:name w:val="ConsPlusNormal"/>
    <w:link w:val="ConsPlusNormal0"/>
    <w:rsid w:val="0005471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32">
    <w:name w:val="Body Text 3"/>
    <w:basedOn w:val="a"/>
    <w:link w:val="310"/>
    <w:uiPriority w:val="99"/>
    <w:rsid w:val="0005471C"/>
    <w:pPr>
      <w:spacing w:after="120"/>
      <w:ind w:firstLine="0"/>
      <w:jc w:val="left"/>
    </w:pPr>
    <w:rPr>
      <w:sz w:val="16"/>
      <w:szCs w:val="16"/>
    </w:rPr>
  </w:style>
  <w:style w:type="character" w:customStyle="1" w:styleId="33">
    <w:name w:val="Основной текст 3 Знак"/>
    <w:basedOn w:val="a0"/>
    <w:uiPriority w:val="99"/>
    <w:rsid w:val="0005471C"/>
    <w:rPr>
      <w:rFonts w:ascii="Times New Roman" w:eastAsia="Times New Roman" w:hAnsi="Times New Roman" w:cs="Times New Roman"/>
      <w:sz w:val="16"/>
      <w:szCs w:val="16"/>
      <w:lang w:eastAsia="ru-RU"/>
    </w:rPr>
  </w:style>
  <w:style w:type="character" w:customStyle="1" w:styleId="310">
    <w:name w:val="Основной текст 3 Знак1"/>
    <w:link w:val="32"/>
    <w:uiPriority w:val="99"/>
    <w:locked/>
    <w:rsid w:val="0005471C"/>
    <w:rPr>
      <w:rFonts w:ascii="Times New Roman" w:eastAsia="Times New Roman" w:hAnsi="Times New Roman" w:cs="Times New Roman"/>
      <w:sz w:val="16"/>
      <w:szCs w:val="16"/>
      <w:lang w:eastAsia="ru-RU"/>
    </w:rPr>
  </w:style>
  <w:style w:type="paragraph" w:customStyle="1" w:styleId="ConsPlusTitle">
    <w:name w:val="ConsPlusTitle"/>
    <w:uiPriority w:val="99"/>
    <w:rsid w:val="0005471C"/>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S6">
    <w:name w:val="S_Маркированный"/>
    <w:basedOn w:val="afe"/>
    <w:link w:val="S7"/>
    <w:autoRedefine/>
    <w:uiPriority w:val="99"/>
    <w:rsid w:val="0005471C"/>
    <w:pPr>
      <w:tabs>
        <w:tab w:val="clear" w:pos="360"/>
        <w:tab w:val="left" w:pos="993"/>
      </w:tabs>
      <w:spacing w:line="360" w:lineRule="auto"/>
      <w:ind w:left="0" w:firstLine="350"/>
    </w:pPr>
  </w:style>
  <w:style w:type="character" w:customStyle="1" w:styleId="S7">
    <w:name w:val="S_Маркированный Знак Знак"/>
    <w:link w:val="S6"/>
    <w:uiPriority w:val="99"/>
    <w:locked/>
    <w:rsid w:val="0005471C"/>
    <w:rPr>
      <w:rFonts w:ascii="Times New Roman" w:eastAsia="Times New Roman" w:hAnsi="Times New Roman" w:cs="Times New Roman"/>
      <w:sz w:val="24"/>
      <w:szCs w:val="24"/>
      <w:lang w:eastAsia="ru-RU"/>
    </w:rPr>
  </w:style>
  <w:style w:type="paragraph" w:styleId="afe">
    <w:name w:val="List Bullet"/>
    <w:basedOn w:val="a"/>
    <w:uiPriority w:val="99"/>
    <w:rsid w:val="0005471C"/>
    <w:pPr>
      <w:tabs>
        <w:tab w:val="num" w:pos="360"/>
      </w:tabs>
      <w:ind w:left="360" w:hanging="360"/>
      <w:jc w:val="left"/>
    </w:pPr>
    <w:rPr>
      <w:sz w:val="24"/>
      <w:szCs w:val="24"/>
    </w:rPr>
  </w:style>
  <w:style w:type="paragraph" w:customStyle="1" w:styleId="1a">
    <w:name w:val="1"/>
    <w:basedOn w:val="a"/>
    <w:uiPriority w:val="99"/>
    <w:rsid w:val="0005471C"/>
    <w:pPr>
      <w:spacing w:before="100" w:beforeAutospacing="1" w:after="100" w:afterAutospacing="1"/>
      <w:ind w:firstLine="0"/>
      <w:jc w:val="left"/>
    </w:pPr>
    <w:rPr>
      <w:rFonts w:ascii="Tahoma" w:hAnsi="Tahoma"/>
      <w:sz w:val="20"/>
      <w:lang w:val="en-US" w:eastAsia="en-US"/>
    </w:rPr>
  </w:style>
  <w:style w:type="character" w:customStyle="1" w:styleId="1b">
    <w:name w:val="Обычный (веб) Знак1"/>
    <w:uiPriority w:val="99"/>
    <w:locked/>
    <w:rsid w:val="0005471C"/>
    <w:rPr>
      <w:rFonts w:cs="Times New Roman"/>
      <w:sz w:val="24"/>
      <w:szCs w:val="24"/>
      <w:lang w:val="ru-RU" w:eastAsia="ru-RU" w:bidi="ar-SA"/>
    </w:rPr>
  </w:style>
  <w:style w:type="paragraph" w:customStyle="1" w:styleId="Style1">
    <w:name w:val="Style1"/>
    <w:basedOn w:val="a"/>
    <w:uiPriority w:val="99"/>
    <w:rsid w:val="0005471C"/>
    <w:pPr>
      <w:widowControl w:val="0"/>
      <w:autoSpaceDE w:val="0"/>
      <w:autoSpaceDN w:val="0"/>
      <w:adjustRightInd w:val="0"/>
    </w:pPr>
  </w:style>
  <w:style w:type="paragraph" w:customStyle="1" w:styleId="Style2">
    <w:name w:val="Style2"/>
    <w:basedOn w:val="a"/>
    <w:uiPriority w:val="99"/>
    <w:rsid w:val="0005471C"/>
    <w:pPr>
      <w:widowControl w:val="0"/>
      <w:autoSpaceDE w:val="0"/>
      <w:autoSpaceDN w:val="0"/>
      <w:adjustRightInd w:val="0"/>
      <w:spacing w:line="298" w:lineRule="exact"/>
      <w:ind w:firstLine="730"/>
    </w:pPr>
  </w:style>
  <w:style w:type="paragraph" w:customStyle="1" w:styleId="Style3">
    <w:name w:val="Style3"/>
    <w:basedOn w:val="a"/>
    <w:uiPriority w:val="99"/>
    <w:rsid w:val="0005471C"/>
    <w:pPr>
      <w:widowControl w:val="0"/>
      <w:autoSpaceDE w:val="0"/>
      <w:autoSpaceDN w:val="0"/>
      <w:adjustRightInd w:val="0"/>
    </w:pPr>
  </w:style>
  <w:style w:type="paragraph" w:customStyle="1" w:styleId="Style4">
    <w:name w:val="Style4"/>
    <w:basedOn w:val="a"/>
    <w:uiPriority w:val="99"/>
    <w:rsid w:val="0005471C"/>
    <w:pPr>
      <w:widowControl w:val="0"/>
      <w:autoSpaceDE w:val="0"/>
      <w:autoSpaceDN w:val="0"/>
      <w:adjustRightInd w:val="0"/>
      <w:spacing w:line="211" w:lineRule="exact"/>
      <w:jc w:val="center"/>
    </w:pPr>
  </w:style>
  <w:style w:type="paragraph" w:customStyle="1" w:styleId="Style5">
    <w:name w:val="Style5"/>
    <w:basedOn w:val="a"/>
    <w:uiPriority w:val="99"/>
    <w:rsid w:val="0005471C"/>
    <w:pPr>
      <w:widowControl w:val="0"/>
      <w:autoSpaceDE w:val="0"/>
      <w:autoSpaceDN w:val="0"/>
      <w:adjustRightInd w:val="0"/>
    </w:pPr>
  </w:style>
  <w:style w:type="paragraph" w:customStyle="1" w:styleId="Style6">
    <w:name w:val="Style6"/>
    <w:basedOn w:val="a"/>
    <w:uiPriority w:val="99"/>
    <w:rsid w:val="0005471C"/>
    <w:pPr>
      <w:widowControl w:val="0"/>
      <w:autoSpaceDE w:val="0"/>
      <w:autoSpaceDN w:val="0"/>
      <w:adjustRightInd w:val="0"/>
      <w:spacing w:line="180" w:lineRule="exact"/>
      <w:ind w:firstLine="187"/>
    </w:pPr>
  </w:style>
  <w:style w:type="paragraph" w:customStyle="1" w:styleId="Style7">
    <w:name w:val="Style7"/>
    <w:basedOn w:val="a"/>
    <w:uiPriority w:val="99"/>
    <w:rsid w:val="0005471C"/>
    <w:pPr>
      <w:widowControl w:val="0"/>
      <w:autoSpaceDE w:val="0"/>
      <w:autoSpaceDN w:val="0"/>
      <w:adjustRightInd w:val="0"/>
      <w:spacing w:line="398" w:lineRule="exact"/>
      <w:ind w:firstLine="1238"/>
    </w:pPr>
  </w:style>
  <w:style w:type="paragraph" w:customStyle="1" w:styleId="Style8">
    <w:name w:val="Style8"/>
    <w:basedOn w:val="a"/>
    <w:uiPriority w:val="99"/>
    <w:rsid w:val="0005471C"/>
    <w:pPr>
      <w:widowControl w:val="0"/>
      <w:autoSpaceDE w:val="0"/>
      <w:autoSpaceDN w:val="0"/>
      <w:adjustRightInd w:val="0"/>
      <w:spacing w:line="442" w:lineRule="exact"/>
    </w:pPr>
  </w:style>
  <w:style w:type="paragraph" w:customStyle="1" w:styleId="Style9">
    <w:name w:val="Style9"/>
    <w:basedOn w:val="a"/>
    <w:uiPriority w:val="99"/>
    <w:rsid w:val="0005471C"/>
    <w:pPr>
      <w:widowControl w:val="0"/>
      <w:autoSpaceDE w:val="0"/>
      <w:autoSpaceDN w:val="0"/>
      <w:adjustRightInd w:val="0"/>
    </w:pPr>
  </w:style>
  <w:style w:type="paragraph" w:customStyle="1" w:styleId="Style10">
    <w:name w:val="Style10"/>
    <w:basedOn w:val="a"/>
    <w:uiPriority w:val="99"/>
    <w:rsid w:val="0005471C"/>
    <w:pPr>
      <w:widowControl w:val="0"/>
      <w:autoSpaceDE w:val="0"/>
      <w:autoSpaceDN w:val="0"/>
      <w:adjustRightInd w:val="0"/>
      <w:spacing w:line="262" w:lineRule="exact"/>
    </w:pPr>
  </w:style>
  <w:style w:type="paragraph" w:customStyle="1" w:styleId="Style11">
    <w:name w:val="Style11"/>
    <w:basedOn w:val="a"/>
    <w:uiPriority w:val="99"/>
    <w:rsid w:val="0005471C"/>
    <w:pPr>
      <w:widowControl w:val="0"/>
      <w:autoSpaceDE w:val="0"/>
      <w:autoSpaceDN w:val="0"/>
      <w:adjustRightInd w:val="0"/>
      <w:spacing w:line="149" w:lineRule="exact"/>
      <w:jc w:val="right"/>
    </w:pPr>
  </w:style>
  <w:style w:type="paragraph" w:customStyle="1" w:styleId="Style12">
    <w:name w:val="Style12"/>
    <w:basedOn w:val="a"/>
    <w:uiPriority w:val="99"/>
    <w:rsid w:val="0005471C"/>
    <w:pPr>
      <w:widowControl w:val="0"/>
      <w:autoSpaceDE w:val="0"/>
      <w:autoSpaceDN w:val="0"/>
      <w:adjustRightInd w:val="0"/>
      <w:spacing w:line="350" w:lineRule="exact"/>
      <w:ind w:hanging="1320"/>
    </w:pPr>
  </w:style>
  <w:style w:type="paragraph" w:customStyle="1" w:styleId="Style13">
    <w:name w:val="Style13"/>
    <w:basedOn w:val="a"/>
    <w:uiPriority w:val="99"/>
    <w:rsid w:val="0005471C"/>
    <w:pPr>
      <w:widowControl w:val="0"/>
      <w:autoSpaceDE w:val="0"/>
      <w:autoSpaceDN w:val="0"/>
      <w:adjustRightInd w:val="0"/>
      <w:spacing w:line="358" w:lineRule="exact"/>
      <w:ind w:firstLine="2232"/>
    </w:pPr>
  </w:style>
  <w:style w:type="paragraph" w:customStyle="1" w:styleId="Style14">
    <w:name w:val="Style14"/>
    <w:basedOn w:val="a"/>
    <w:uiPriority w:val="99"/>
    <w:rsid w:val="0005471C"/>
    <w:pPr>
      <w:widowControl w:val="0"/>
      <w:autoSpaceDE w:val="0"/>
      <w:autoSpaceDN w:val="0"/>
      <w:adjustRightInd w:val="0"/>
      <w:spacing w:line="253" w:lineRule="exact"/>
      <w:ind w:hanging="2318"/>
    </w:pPr>
  </w:style>
  <w:style w:type="paragraph" w:customStyle="1" w:styleId="Style15">
    <w:name w:val="Style15"/>
    <w:basedOn w:val="a"/>
    <w:uiPriority w:val="99"/>
    <w:rsid w:val="0005471C"/>
    <w:pPr>
      <w:widowControl w:val="0"/>
      <w:autoSpaceDE w:val="0"/>
      <w:autoSpaceDN w:val="0"/>
      <w:adjustRightInd w:val="0"/>
      <w:spacing w:line="326" w:lineRule="exact"/>
      <w:ind w:firstLine="365"/>
    </w:pPr>
  </w:style>
  <w:style w:type="paragraph" w:customStyle="1" w:styleId="Style16">
    <w:name w:val="Style16"/>
    <w:basedOn w:val="a"/>
    <w:uiPriority w:val="99"/>
    <w:rsid w:val="0005471C"/>
    <w:pPr>
      <w:widowControl w:val="0"/>
      <w:autoSpaceDE w:val="0"/>
      <w:autoSpaceDN w:val="0"/>
      <w:adjustRightInd w:val="0"/>
      <w:spacing w:line="298" w:lineRule="exact"/>
      <w:ind w:firstLine="1238"/>
    </w:pPr>
  </w:style>
  <w:style w:type="paragraph" w:customStyle="1" w:styleId="Style17">
    <w:name w:val="Style17"/>
    <w:basedOn w:val="a"/>
    <w:uiPriority w:val="99"/>
    <w:rsid w:val="0005471C"/>
    <w:pPr>
      <w:widowControl w:val="0"/>
      <w:autoSpaceDE w:val="0"/>
      <w:autoSpaceDN w:val="0"/>
      <w:adjustRightInd w:val="0"/>
    </w:pPr>
  </w:style>
  <w:style w:type="paragraph" w:customStyle="1" w:styleId="Style18">
    <w:name w:val="Style18"/>
    <w:basedOn w:val="a"/>
    <w:uiPriority w:val="99"/>
    <w:rsid w:val="0005471C"/>
    <w:pPr>
      <w:widowControl w:val="0"/>
      <w:autoSpaceDE w:val="0"/>
      <w:autoSpaceDN w:val="0"/>
      <w:adjustRightInd w:val="0"/>
      <w:spacing w:line="346" w:lineRule="exact"/>
      <w:ind w:hanging="422"/>
    </w:pPr>
  </w:style>
  <w:style w:type="paragraph" w:customStyle="1" w:styleId="Style19">
    <w:name w:val="Style19"/>
    <w:basedOn w:val="a"/>
    <w:uiPriority w:val="99"/>
    <w:rsid w:val="0005471C"/>
    <w:pPr>
      <w:widowControl w:val="0"/>
      <w:autoSpaceDE w:val="0"/>
      <w:autoSpaceDN w:val="0"/>
      <w:adjustRightInd w:val="0"/>
      <w:spacing w:line="331" w:lineRule="exact"/>
      <w:ind w:firstLine="811"/>
    </w:pPr>
  </w:style>
  <w:style w:type="paragraph" w:customStyle="1" w:styleId="Style20">
    <w:name w:val="Style20"/>
    <w:basedOn w:val="a"/>
    <w:uiPriority w:val="99"/>
    <w:rsid w:val="0005471C"/>
    <w:pPr>
      <w:widowControl w:val="0"/>
      <w:autoSpaceDE w:val="0"/>
      <w:autoSpaceDN w:val="0"/>
      <w:adjustRightInd w:val="0"/>
    </w:pPr>
  </w:style>
  <w:style w:type="paragraph" w:customStyle="1" w:styleId="Style21">
    <w:name w:val="Style21"/>
    <w:basedOn w:val="a"/>
    <w:uiPriority w:val="99"/>
    <w:rsid w:val="0005471C"/>
    <w:pPr>
      <w:widowControl w:val="0"/>
      <w:autoSpaceDE w:val="0"/>
      <w:autoSpaceDN w:val="0"/>
      <w:adjustRightInd w:val="0"/>
    </w:pPr>
  </w:style>
  <w:style w:type="paragraph" w:customStyle="1" w:styleId="Style22">
    <w:name w:val="Style22"/>
    <w:basedOn w:val="a"/>
    <w:uiPriority w:val="99"/>
    <w:rsid w:val="0005471C"/>
    <w:pPr>
      <w:widowControl w:val="0"/>
      <w:autoSpaceDE w:val="0"/>
      <w:autoSpaceDN w:val="0"/>
      <w:adjustRightInd w:val="0"/>
    </w:pPr>
  </w:style>
  <w:style w:type="paragraph" w:customStyle="1" w:styleId="Style23">
    <w:name w:val="Style23"/>
    <w:basedOn w:val="a"/>
    <w:uiPriority w:val="99"/>
    <w:rsid w:val="0005471C"/>
    <w:pPr>
      <w:widowControl w:val="0"/>
      <w:autoSpaceDE w:val="0"/>
      <w:autoSpaceDN w:val="0"/>
      <w:adjustRightInd w:val="0"/>
      <w:spacing w:line="211" w:lineRule="exact"/>
      <w:ind w:hanging="134"/>
    </w:pPr>
  </w:style>
  <w:style w:type="paragraph" w:customStyle="1" w:styleId="Style25">
    <w:name w:val="Style25"/>
    <w:basedOn w:val="a"/>
    <w:uiPriority w:val="99"/>
    <w:rsid w:val="0005471C"/>
    <w:pPr>
      <w:widowControl w:val="0"/>
      <w:autoSpaceDE w:val="0"/>
      <w:autoSpaceDN w:val="0"/>
      <w:adjustRightInd w:val="0"/>
      <w:spacing w:line="566" w:lineRule="exact"/>
      <w:jc w:val="right"/>
    </w:pPr>
  </w:style>
  <w:style w:type="paragraph" w:customStyle="1" w:styleId="Style33">
    <w:name w:val="Style33"/>
    <w:basedOn w:val="a"/>
    <w:uiPriority w:val="99"/>
    <w:rsid w:val="0005471C"/>
    <w:pPr>
      <w:widowControl w:val="0"/>
      <w:autoSpaceDE w:val="0"/>
      <w:autoSpaceDN w:val="0"/>
      <w:adjustRightInd w:val="0"/>
      <w:spacing w:line="173" w:lineRule="exact"/>
      <w:ind w:hanging="768"/>
    </w:pPr>
  </w:style>
  <w:style w:type="paragraph" w:customStyle="1" w:styleId="Style36">
    <w:name w:val="Style36"/>
    <w:basedOn w:val="a"/>
    <w:uiPriority w:val="99"/>
    <w:rsid w:val="0005471C"/>
    <w:pPr>
      <w:widowControl w:val="0"/>
      <w:autoSpaceDE w:val="0"/>
      <w:autoSpaceDN w:val="0"/>
      <w:adjustRightInd w:val="0"/>
      <w:spacing w:line="168" w:lineRule="exact"/>
    </w:pPr>
  </w:style>
  <w:style w:type="paragraph" w:customStyle="1" w:styleId="Style37">
    <w:name w:val="Style37"/>
    <w:basedOn w:val="a"/>
    <w:uiPriority w:val="99"/>
    <w:rsid w:val="0005471C"/>
    <w:pPr>
      <w:widowControl w:val="0"/>
      <w:autoSpaceDE w:val="0"/>
      <w:autoSpaceDN w:val="0"/>
      <w:adjustRightInd w:val="0"/>
      <w:spacing w:line="355" w:lineRule="exact"/>
      <w:ind w:hanging="422"/>
    </w:pPr>
  </w:style>
  <w:style w:type="paragraph" w:customStyle="1" w:styleId="Style38">
    <w:name w:val="Style38"/>
    <w:basedOn w:val="a"/>
    <w:uiPriority w:val="99"/>
    <w:rsid w:val="0005471C"/>
    <w:pPr>
      <w:widowControl w:val="0"/>
      <w:autoSpaceDE w:val="0"/>
      <w:autoSpaceDN w:val="0"/>
      <w:adjustRightInd w:val="0"/>
      <w:spacing w:line="346" w:lineRule="exact"/>
      <w:ind w:hanging="422"/>
    </w:pPr>
  </w:style>
  <w:style w:type="paragraph" w:customStyle="1" w:styleId="Style39">
    <w:name w:val="Style39"/>
    <w:basedOn w:val="a"/>
    <w:uiPriority w:val="99"/>
    <w:rsid w:val="0005471C"/>
    <w:pPr>
      <w:widowControl w:val="0"/>
      <w:autoSpaceDE w:val="0"/>
      <w:autoSpaceDN w:val="0"/>
      <w:adjustRightInd w:val="0"/>
      <w:spacing w:line="288" w:lineRule="exact"/>
      <w:ind w:firstLine="2309"/>
    </w:pPr>
  </w:style>
  <w:style w:type="paragraph" w:customStyle="1" w:styleId="Style40">
    <w:name w:val="Style40"/>
    <w:basedOn w:val="a"/>
    <w:uiPriority w:val="99"/>
    <w:rsid w:val="0005471C"/>
    <w:pPr>
      <w:widowControl w:val="0"/>
      <w:autoSpaceDE w:val="0"/>
      <w:autoSpaceDN w:val="0"/>
      <w:adjustRightInd w:val="0"/>
      <w:spacing w:line="350" w:lineRule="exact"/>
      <w:ind w:hanging="446"/>
    </w:pPr>
  </w:style>
  <w:style w:type="character" w:customStyle="1" w:styleId="FontStyle42">
    <w:name w:val="Font Style42"/>
    <w:uiPriority w:val="99"/>
    <w:rsid w:val="0005471C"/>
    <w:rPr>
      <w:rFonts w:ascii="Times New Roman" w:hAnsi="Times New Roman" w:cs="Times New Roman"/>
      <w:b/>
      <w:bCs/>
      <w:sz w:val="18"/>
      <w:szCs w:val="18"/>
    </w:rPr>
  </w:style>
  <w:style w:type="character" w:customStyle="1" w:styleId="FontStyle43">
    <w:name w:val="Font Style43"/>
    <w:uiPriority w:val="99"/>
    <w:rsid w:val="0005471C"/>
    <w:rPr>
      <w:rFonts w:ascii="Times New Roman" w:hAnsi="Times New Roman" w:cs="Times New Roman"/>
      <w:sz w:val="22"/>
      <w:szCs w:val="22"/>
    </w:rPr>
  </w:style>
  <w:style w:type="character" w:customStyle="1" w:styleId="FontStyle44">
    <w:name w:val="Font Style44"/>
    <w:uiPriority w:val="99"/>
    <w:rsid w:val="0005471C"/>
    <w:rPr>
      <w:rFonts w:ascii="Times New Roman" w:hAnsi="Times New Roman" w:cs="Times New Roman"/>
      <w:b/>
      <w:bCs/>
      <w:spacing w:val="-10"/>
      <w:sz w:val="24"/>
      <w:szCs w:val="24"/>
    </w:rPr>
  </w:style>
  <w:style w:type="character" w:customStyle="1" w:styleId="FontStyle45">
    <w:name w:val="Font Style45"/>
    <w:uiPriority w:val="99"/>
    <w:rsid w:val="0005471C"/>
    <w:rPr>
      <w:rFonts w:ascii="Times New Roman" w:hAnsi="Times New Roman" w:cs="Times New Roman"/>
      <w:b/>
      <w:bCs/>
      <w:spacing w:val="-10"/>
      <w:sz w:val="24"/>
      <w:szCs w:val="24"/>
    </w:rPr>
  </w:style>
  <w:style w:type="character" w:customStyle="1" w:styleId="FontStyle46">
    <w:name w:val="Font Style46"/>
    <w:uiPriority w:val="99"/>
    <w:rsid w:val="0005471C"/>
    <w:rPr>
      <w:rFonts w:ascii="Times New Roman" w:hAnsi="Times New Roman" w:cs="Times New Roman"/>
      <w:b/>
      <w:bCs/>
      <w:sz w:val="28"/>
      <w:szCs w:val="28"/>
    </w:rPr>
  </w:style>
  <w:style w:type="character" w:customStyle="1" w:styleId="FontStyle47">
    <w:name w:val="Font Style47"/>
    <w:uiPriority w:val="99"/>
    <w:rsid w:val="0005471C"/>
    <w:rPr>
      <w:rFonts w:ascii="Times New Roman" w:hAnsi="Times New Roman" w:cs="Times New Roman"/>
      <w:b/>
      <w:bCs/>
      <w:sz w:val="18"/>
      <w:szCs w:val="18"/>
    </w:rPr>
  </w:style>
  <w:style w:type="character" w:customStyle="1" w:styleId="FontStyle48">
    <w:name w:val="Font Style48"/>
    <w:uiPriority w:val="99"/>
    <w:rsid w:val="0005471C"/>
    <w:rPr>
      <w:rFonts w:ascii="Times New Roman" w:hAnsi="Times New Roman" w:cs="Times New Roman"/>
      <w:sz w:val="22"/>
      <w:szCs w:val="22"/>
    </w:rPr>
  </w:style>
  <w:style w:type="character" w:customStyle="1" w:styleId="FontStyle49">
    <w:name w:val="Font Style49"/>
    <w:uiPriority w:val="99"/>
    <w:rsid w:val="0005471C"/>
    <w:rPr>
      <w:rFonts w:ascii="Times New Roman" w:hAnsi="Times New Roman" w:cs="Times New Roman"/>
      <w:i/>
      <w:iCs/>
      <w:spacing w:val="-20"/>
      <w:sz w:val="34"/>
      <w:szCs w:val="34"/>
    </w:rPr>
  </w:style>
  <w:style w:type="character" w:customStyle="1" w:styleId="FontStyle50">
    <w:name w:val="Font Style50"/>
    <w:uiPriority w:val="99"/>
    <w:rsid w:val="0005471C"/>
    <w:rPr>
      <w:rFonts w:ascii="Times New Roman" w:hAnsi="Times New Roman" w:cs="Times New Roman"/>
      <w:sz w:val="22"/>
      <w:szCs w:val="22"/>
    </w:rPr>
  </w:style>
  <w:style w:type="character" w:customStyle="1" w:styleId="FontStyle51">
    <w:name w:val="Font Style51"/>
    <w:uiPriority w:val="99"/>
    <w:rsid w:val="0005471C"/>
    <w:rPr>
      <w:rFonts w:ascii="Times New Roman" w:hAnsi="Times New Roman" w:cs="Times New Roman"/>
      <w:sz w:val="22"/>
      <w:szCs w:val="22"/>
    </w:rPr>
  </w:style>
  <w:style w:type="character" w:customStyle="1" w:styleId="FontStyle52">
    <w:name w:val="Font Style52"/>
    <w:uiPriority w:val="99"/>
    <w:rsid w:val="0005471C"/>
    <w:rPr>
      <w:rFonts w:ascii="Times New Roman" w:hAnsi="Times New Roman" w:cs="Times New Roman"/>
      <w:b/>
      <w:bCs/>
      <w:sz w:val="18"/>
      <w:szCs w:val="18"/>
    </w:rPr>
  </w:style>
  <w:style w:type="character" w:customStyle="1" w:styleId="FontStyle53">
    <w:name w:val="Font Style53"/>
    <w:uiPriority w:val="99"/>
    <w:rsid w:val="0005471C"/>
    <w:rPr>
      <w:rFonts w:ascii="Microsoft Sans Serif" w:hAnsi="Microsoft Sans Serif" w:cs="Microsoft Sans Serif"/>
      <w:b/>
      <w:bCs/>
      <w:sz w:val="14"/>
      <w:szCs w:val="14"/>
    </w:rPr>
  </w:style>
  <w:style w:type="character" w:customStyle="1" w:styleId="FontStyle54">
    <w:name w:val="Font Style54"/>
    <w:uiPriority w:val="99"/>
    <w:rsid w:val="0005471C"/>
    <w:rPr>
      <w:rFonts w:ascii="Times New Roman" w:hAnsi="Times New Roman" w:cs="Times New Roman"/>
      <w:b/>
      <w:bCs/>
      <w:spacing w:val="-10"/>
      <w:sz w:val="24"/>
      <w:szCs w:val="24"/>
    </w:rPr>
  </w:style>
  <w:style w:type="character" w:customStyle="1" w:styleId="FontStyle55">
    <w:name w:val="Font Style55"/>
    <w:uiPriority w:val="99"/>
    <w:rsid w:val="0005471C"/>
    <w:rPr>
      <w:rFonts w:ascii="Arial Unicode MS" w:eastAsia="Arial Unicode MS" w:cs="Arial Unicode MS"/>
      <w:b/>
      <w:bCs/>
      <w:sz w:val="20"/>
      <w:szCs w:val="20"/>
    </w:rPr>
  </w:style>
  <w:style w:type="character" w:customStyle="1" w:styleId="FontStyle56">
    <w:name w:val="Font Style56"/>
    <w:uiPriority w:val="99"/>
    <w:rsid w:val="0005471C"/>
    <w:rPr>
      <w:rFonts w:ascii="Times New Roman" w:hAnsi="Times New Roman" w:cs="Times New Roman"/>
      <w:b/>
      <w:bCs/>
      <w:spacing w:val="-10"/>
      <w:sz w:val="24"/>
      <w:szCs w:val="24"/>
    </w:rPr>
  </w:style>
  <w:style w:type="character" w:customStyle="1" w:styleId="FontStyle11">
    <w:name w:val="Font Style11"/>
    <w:uiPriority w:val="99"/>
    <w:rsid w:val="0005471C"/>
    <w:rPr>
      <w:rFonts w:ascii="Arial Unicode MS" w:eastAsia="Arial Unicode MS" w:cs="Arial Unicode MS"/>
      <w:b/>
      <w:bCs/>
      <w:sz w:val="22"/>
      <w:szCs w:val="22"/>
    </w:rPr>
  </w:style>
  <w:style w:type="character" w:customStyle="1" w:styleId="FontStyle12">
    <w:name w:val="Font Style12"/>
    <w:uiPriority w:val="99"/>
    <w:rsid w:val="0005471C"/>
    <w:rPr>
      <w:rFonts w:ascii="Arial Unicode MS" w:eastAsia="Arial Unicode MS" w:cs="Arial Unicode MS"/>
      <w:b/>
      <w:bCs/>
      <w:sz w:val="26"/>
      <w:szCs w:val="26"/>
    </w:rPr>
  </w:style>
  <w:style w:type="character" w:customStyle="1" w:styleId="S30">
    <w:name w:val="S_Заголовок 3 Знак"/>
    <w:link w:val="S3"/>
    <w:uiPriority w:val="99"/>
    <w:locked/>
    <w:rsid w:val="0005471C"/>
    <w:rPr>
      <w:rFonts w:ascii="Times New Roman" w:eastAsia="Times New Roman" w:hAnsi="Times New Roman" w:cs="Times New Roman"/>
      <w:sz w:val="24"/>
      <w:szCs w:val="24"/>
      <w:u w:val="single"/>
      <w:lang w:eastAsia="ru-RU"/>
    </w:rPr>
  </w:style>
  <w:style w:type="character" w:customStyle="1" w:styleId="FontStyle91">
    <w:name w:val="Font Style91"/>
    <w:uiPriority w:val="99"/>
    <w:rsid w:val="0005471C"/>
    <w:rPr>
      <w:rFonts w:ascii="Times New Roman" w:hAnsi="Times New Roman" w:cs="Times New Roman"/>
      <w:sz w:val="24"/>
      <w:szCs w:val="24"/>
    </w:rPr>
  </w:style>
  <w:style w:type="paragraph" w:customStyle="1" w:styleId="Style26">
    <w:name w:val="Style26"/>
    <w:basedOn w:val="a"/>
    <w:uiPriority w:val="99"/>
    <w:rsid w:val="0005471C"/>
    <w:pPr>
      <w:widowControl w:val="0"/>
      <w:autoSpaceDE w:val="0"/>
      <w:autoSpaceDN w:val="0"/>
      <w:adjustRightInd w:val="0"/>
      <w:spacing w:line="283" w:lineRule="exact"/>
    </w:pPr>
  </w:style>
  <w:style w:type="character" w:styleId="aff">
    <w:name w:val="Strong"/>
    <w:uiPriority w:val="99"/>
    <w:qFormat/>
    <w:rsid w:val="0005471C"/>
    <w:rPr>
      <w:rFonts w:cs="Times New Roman"/>
      <w:b/>
      <w:bCs/>
    </w:rPr>
  </w:style>
  <w:style w:type="paragraph" w:styleId="aff0">
    <w:name w:val="footnote text"/>
    <w:basedOn w:val="a"/>
    <w:link w:val="aff1"/>
    <w:uiPriority w:val="99"/>
    <w:rsid w:val="0005471C"/>
    <w:pPr>
      <w:ind w:firstLine="0"/>
      <w:jc w:val="left"/>
    </w:pPr>
    <w:rPr>
      <w:sz w:val="20"/>
    </w:rPr>
  </w:style>
  <w:style w:type="character" w:customStyle="1" w:styleId="aff1">
    <w:name w:val="Текст сноски Знак"/>
    <w:basedOn w:val="a0"/>
    <w:link w:val="aff0"/>
    <w:uiPriority w:val="99"/>
    <w:rsid w:val="0005471C"/>
    <w:rPr>
      <w:rFonts w:ascii="Times New Roman" w:eastAsia="Times New Roman" w:hAnsi="Times New Roman" w:cs="Times New Roman"/>
      <w:sz w:val="20"/>
      <w:szCs w:val="20"/>
      <w:lang w:eastAsia="ru-RU"/>
    </w:rPr>
  </w:style>
  <w:style w:type="character" w:styleId="aff2">
    <w:name w:val="footnote reference"/>
    <w:uiPriority w:val="99"/>
    <w:rsid w:val="0005471C"/>
    <w:rPr>
      <w:rFonts w:cs="Times New Roman"/>
      <w:vertAlign w:val="superscript"/>
    </w:rPr>
  </w:style>
  <w:style w:type="paragraph" w:styleId="34">
    <w:name w:val="Body Text Indent 3"/>
    <w:basedOn w:val="a"/>
    <w:link w:val="35"/>
    <w:uiPriority w:val="99"/>
    <w:unhideWhenUsed/>
    <w:rsid w:val="0005471C"/>
    <w:pPr>
      <w:spacing w:after="120"/>
      <w:ind w:left="283"/>
    </w:pPr>
    <w:rPr>
      <w:sz w:val="16"/>
      <w:szCs w:val="16"/>
    </w:rPr>
  </w:style>
  <w:style w:type="character" w:customStyle="1" w:styleId="35">
    <w:name w:val="Основной текст с отступом 3 Знак"/>
    <w:basedOn w:val="a0"/>
    <w:link w:val="34"/>
    <w:uiPriority w:val="99"/>
    <w:rsid w:val="0005471C"/>
    <w:rPr>
      <w:rFonts w:ascii="Times New Roman" w:eastAsia="Times New Roman" w:hAnsi="Times New Roman" w:cs="Times New Roman"/>
      <w:sz w:val="16"/>
      <w:szCs w:val="16"/>
      <w:lang w:eastAsia="ru-RU"/>
    </w:rPr>
  </w:style>
  <w:style w:type="paragraph" w:customStyle="1" w:styleId="aff3">
    <w:name w:val="Знак Знак Знак Знак Знак Знак Знак"/>
    <w:basedOn w:val="a"/>
    <w:next w:val="2"/>
    <w:autoRedefine/>
    <w:uiPriority w:val="99"/>
    <w:rsid w:val="0005471C"/>
    <w:pPr>
      <w:spacing w:after="160" w:line="240" w:lineRule="exact"/>
      <w:ind w:firstLine="0"/>
      <w:jc w:val="left"/>
    </w:pPr>
    <w:rPr>
      <w:sz w:val="24"/>
      <w:lang w:val="en-US" w:eastAsia="en-US"/>
    </w:rPr>
  </w:style>
  <w:style w:type="paragraph" w:customStyle="1" w:styleId="section1">
    <w:name w:val="section1"/>
    <w:basedOn w:val="a"/>
    <w:uiPriority w:val="99"/>
    <w:rsid w:val="0005471C"/>
    <w:pPr>
      <w:spacing w:before="100" w:beforeAutospacing="1" w:after="100" w:afterAutospacing="1"/>
      <w:ind w:firstLine="0"/>
      <w:jc w:val="left"/>
    </w:pPr>
    <w:rPr>
      <w:sz w:val="24"/>
      <w:szCs w:val="24"/>
    </w:rPr>
  </w:style>
  <w:style w:type="numbering" w:customStyle="1" w:styleId="1c">
    <w:name w:val="Нет списка1"/>
    <w:next w:val="a2"/>
    <w:uiPriority w:val="99"/>
    <w:semiHidden/>
    <w:unhideWhenUsed/>
    <w:rsid w:val="0005471C"/>
  </w:style>
  <w:style w:type="character" w:customStyle="1" w:styleId="52">
    <w:name w:val="Основной текст (5)_"/>
    <w:link w:val="53"/>
    <w:uiPriority w:val="99"/>
    <w:locked/>
    <w:rsid w:val="0005471C"/>
    <w:rPr>
      <w:b/>
      <w:sz w:val="23"/>
      <w:shd w:val="clear" w:color="auto" w:fill="FFFFFF"/>
    </w:rPr>
  </w:style>
  <w:style w:type="character" w:customStyle="1" w:styleId="36">
    <w:name w:val="Основной текст (3)_"/>
    <w:link w:val="37"/>
    <w:uiPriority w:val="99"/>
    <w:locked/>
    <w:rsid w:val="0005471C"/>
    <w:rPr>
      <w:sz w:val="23"/>
      <w:shd w:val="clear" w:color="auto" w:fill="FFFFFF"/>
    </w:rPr>
  </w:style>
  <w:style w:type="paragraph" w:customStyle="1" w:styleId="53">
    <w:name w:val="Основной текст (5)"/>
    <w:basedOn w:val="a"/>
    <w:link w:val="52"/>
    <w:uiPriority w:val="99"/>
    <w:rsid w:val="0005471C"/>
    <w:pPr>
      <w:shd w:val="clear" w:color="auto" w:fill="FFFFFF"/>
      <w:spacing w:line="274" w:lineRule="exact"/>
      <w:ind w:firstLine="0"/>
      <w:jc w:val="right"/>
    </w:pPr>
    <w:rPr>
      <w:rFonts w:asciiTheme="minorHAnsi" w:eastAsiaTheme="minorHAnsi" w:hAnsiTheme="minorHAnsi" w:cstheme="minorBidi"/>
      <w:b/>
      <w:sz w:val="23"/>
      <w:szCs w:val="22"/>
      <w:lang w:eastAsia="en-US"/>
    </w:rPr>
  </w:style>
  <w:style w:type="paragraph" w:customStyle="1" w:styleId="37">
    <w:name w:val="Основной текст (3)"/>
    <w:basedOn w:val="a"/>
    <w:link w:val="36"/>
    <w:uiPriority w:val="99"/>
    <w:rsid w:val="0005471C"/>
    <w:pPr>
      <w:shd w:val="clear" w:color="auto" w:fill="FFFFFF"/>
      <w:spacing w:line="240" w:lineRule="atLeast"/>
      <w:ind w:firstLine="0"/>
      <w:jc w:val="right"/>
    </w:pPr>
    <w:rPr>
      <w:rFonts w:asciiTheme="minorHAnsi" w:eastAsiaTheme="minorHAnsi" w:hAnsiTheme="minorHAnsi" w:cstheme="minorBidi"/>
      <w:sz w:val="23"/>
      <w:szCs w:val="22"/>
      <w:lang w:eastAsia="en-US"/>
    </w:rPr>
  </w:style>
  <w:style w:type="paragraph" w:customStyle="1" w:styleId="311">
    <w:name w:val="Основной текст с отступом 31"/>
    <w:basedOn w:val="a"/>
    <w:link w:val="BodyTextIndent3"/>
    <w:uiPriority w:val="99"/>
    <w:rsid w:val="0005471C"/>
    <w:pPr>
      <w:widowControl w:val="0"/>
      <w:tabs>
        <w:tab w:val="left" w:leader="dot" w:pos="6804"/>
      </w:tabs>
      <w:overflowPunct w:val="0"/>
      <w:autoSpaceDE w:val="0"/>
      <w:autoSpaceDN w:val="0"/>
      <w:adjustRightInd w:val="0"/>
      <w:textAlignment w:val="baseline"/>
    </w:pPr>
  </w:style>
  <w:style w:type="character" w:customStyle="1" w:styleId="BodyTextIndent3">
    <w:name w:val="Body Text Indent 3 Знак"/>
    <w:link w:val="311"/>
    <w:uiPriority w:val="99"/>
    <w:locked/>
    <w:rsid w:val="0005471C"/>
    <w:rPr>
      <w:rFonts w:ascii="Times New Roman" w:eastAsia="Times New Roman" w:hAnsi="Times New Roman" w:cs="Times New Roman"/>
      <w:sz w:val="28"/>
      <w:szCs w:val="20"/>
      <w:lang w:eastAsia="ru-RU"/>
    </w:rPr>
  </w:style>
  <w:style w:type="character" w:customStyle="1" w:styleId="afb">
    <w:name w:val="Без интервала Знак"/>
    <w:link w:val="afa"/>
    <w:uiPriority w:val="99"/>
    <w:locked/>
    <w:rsid w:val="0005471C"/>
    <w:rPr>
      <w:rFonts w:ascii="Times New Roman" w:eastAsia="Times New Roman" w:hAnsi="Times New Roman" w:cs="Times New Roman"/>
      <w:sz w:val="28"/>
      <w:szCs w:val="24"/>
      <w:shd w:val="clear" w:color="auto" w:fill="FFFFFF"/>
      <w:lang w:eastAsia="ru-RU"/>
    </w:rPr>
  </w:style>
  <w:style w:type="character" w:customStyle="1" w:styleId="600">
    <w:name w:val="Основной текст + Полужирный60"/>
    <w:uiPriority w:val="99"/>
    <w:rsid w:val="0005471C"/>
    <w:rPr>
      <w:b/>
      <w:sz w:val="27"/>
      <w:shd w:val="clear" w:color="auto" w:fill="FFFFFF"/>
    </w:rPr>
  </w:style>
  <w:style w:type="paragraph" w:customStyle="1" w:styleId="aff4">
    <w:name w:val="Содержимое таблицы"/>
    <w:basedOn w:val="a"/>
    <w:rsid w:val="0005471C"/>
    <w:pPr>
      <w:suppressLineNumbers/>
      <w:suppressAutoHyphens/>
      <w:spacing w:after="200" w:line="276" w:lineRule="auto"/>
      <w:ind w:firstLine="0"/>
      <w:jc w:val="left"/>
    </w:pPr>
    <w:rPr>
      <w:rFonts w:ascii="Calibri" w:hAnsi="Calibri"/>
      <w:sz w:val="22"/>
      <w:szCs w:val="22"/>
      <w:lang w:eastAsia="ar-SA"/>
    </w:rPr>
  </w:style>
  <w:style w:type="paragraph" w:customStyle="1" w:styleId="aff5">
    <w:name w:val="Заголовок таблицы"/>
    <w:basedOn w:val="aff4"/>
    <w:uiPriority w:val="99"/>
    <w:rsid w:val="0005471C"/>
    <w:pPr>
      <w:jc w:val="center"/>
    </w:pPr>
    <w:rPr>
      <w:b/>
      <w:bCs/>
    </w:rPr>
  </w:style>
  <w:style w:type="paragraph" w:styleId="HTML">
    <w:name w:val="HTML Preformatted"/>
    <w:basedOn w:val="a"/>
    <w:link w:val="HTML0"/>
    <w:uiPriority w:val="99"/>
    <w:unhideWhenUsed/>
    <w:rsid w:val="000547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rPr>
  </w:style>
  <w:style w:type="character" w:customStyle="1" w:styleId="HTML0">
    <w:name w:val="Стандартный HTML Знак"/>
    <w:basedOn w:val="a0"/>
    <w:link w:val="HTML"/>
    <w:uiPriority w:val="99"/>
    <w:rsid w:val="0005471C"/>
    <w:rPr>
      <w:rFonts w:ascii="Courier New" w:eastAsia="Times New Roman" w:hAnsi="Courier New" w:cs="Times New Roman"/>
      <w:sz w:val="20"/>
      <w:szCs w:val="20"/>
      <w:lang w:eastAsia="ru-RU"/>
    </w:rPr>
  </w:style>
  <w:style w:type="character" w:customStyle="1" w:styleId="ConsPlusNormal0">
    <w:name w:val="ConsPlusNormal Знак"/>
    <w:link w:val="ConsPlusNormal"/>
    <w:locked/>
    <w:rsid w:val="0005471C"/>
    <w:rPr>
      <w:rFonts w:ascii="Arial" w:eastAsia="Times New Roman" w:hAnsi="Arial" w:cs="Arial"/>
      <w:sz w:val="20"/>
      <w:szCs w:val="20"/>
      <w:lang w:eastAsia="ru-RU"/>
    </w:rPr>
  </w:style>
  <w:style w:type="character" w:customStyle="1" w:styleId="46">
    <w:name w:val="Заголовок №46"/>
    <w:uiPriority w:val="99"/>
    <w:rsid w:val="0005471C"/>
    <w:rPr>
      <w:rFonts w:ascii="Times New Roman" w:hAnsi="Times New Roman"/>
      <w:b/>
      <w:spacing w:val="0"/>
      <w:sz w:val="27"/>
    </w:rPr>
  </w:style>
  <w:style w:type="character" w:customStyle="1" w:styleId="FontStyle72">
    <w:name w:val="Font Style72"/>
    <w:uiPriority w:val="99"/>
    <w:rsid w:val="0005471C"/>
    <w:rPr>
      <w:rFonts w:ascii="Times New Roman" w:hAnsi="Times New Roman" w:cs="Times New Roman" w:hint="default"/>
      <w:sz w:val="26"/>
      <w:szCs w:val="26"/>
    </w:rPr>
  </w:style>
  <w:style w:type="paragraph" w:customStyle="1" w:styleId="1d">
    <w:name w:val="Абзац списка1"/>
    <w:basedOn w:val="a"/>
    <w:link w:val="aff6"/>
    <w:uiPriority w:val="99"/>
    <w:qFormat/>
    <w:rsid w:val="0005471C"/>
    <w:pPr>
      <w:spacing w:after="200" w:line="276" w:lineRule="auto"/>
      <w:ind w:left="720" w:firstLine="0"/>
      <w:jc w:val="left"/>
    </w:pPr>
    <w:rPr>
      <w:rFonts w:ascii="Calibri" w:eastAsia="Calibri" w:hAnsi="Calibri" w:cs="Calibri"/>
      <w:sz w:val="22"/>
      <w:szCs w:val="22"/>
      <w:lang w:eastAsia="en-US"/>
    </w:rPr>
  </w:style>
  <w:style w:type="paragraph" w:customStyle="1" w:styleId="27">
    <w:name w:val="Абзац списка2"/>
    <w:basedOn w:val="a"/>
    <w:uiPriority w:val="99"/>
    <w:qFormat/>
    <w:rsid w:val="0005471C"/>
    <w:pPr>
      <w:spacing w:after="200" w:line="276" w:lineRule="auto"/>
      <w:ind w:left="720" w:firstLine="0"/>
      <w:jc w:val="left"/>
    </w:pPr>
    <w:rPr>
      <w:rFonts w:ascii="Calibri" w:eastAsia="Calibri" w:hAnsi="Calibri" w:cs="Calibri"/>
      <w:sz w:val="22"/>
      <w:szCs w:val="22"/>
      <w:lang w:eastAsia="en-US"/>
    </w:rPr>
  </w:style>
  <w:style w:type="paragraph" w:customStyle="1" w:styleId="28">
    <w:name w:val="Без интервала2"/>
    <w:link w:val="NoSpacingChar1"/>
    <w:uiPriority w:val="99"/>
    <w:qFormat/>
    <w:rsid w:val="0005471C"/>
    <w:pPr>
      <w:spacing w:after="0" w:line="240" w:lineRule="auto"/>
    </w:pPr>
    <w:rPr>
      <w:rFonts w:ascii="Calibri" w:eastAsia="Times New Roman" w:hAnsi="Calibri" w:cs="Calibri"/>
    </w:rPr>
  </w:style>
  <w:style w:type="character" w:customStyle="1" w:styleId="211">
    <w:name w:val="Основной текст 2 Знак1"/>
    <w:basedOn w:val="a0"/>
    <w:uiPriority w:val="99"/>
    <w:semiHidden/>
    <w:rsid w:val="0005471C"/>
    <w:rPr>
      <w:sz w:val="28"/>
    </w:rPr>
  </w:style>
  <w:style w:type="paragraph" w:customStyle="1" w:styleId="1e">
    <w:name w:val="Без интервала1"/>
    <w:basedOn w:val="a"/>
    <w:uiPriority w:val="99"/>
    <w:rsid w:val="0005471C"/>
    <w:pPr>
      <w:framePr w:hSpace="181" w:wrap="auto" w:vAnchor="page" w:hAnchor="margin" w:y="13336"/>
      <w:shd w:val="clear" w:color="auto" w:fill="FFFFFF"/>
      <w:ind w:firstLine="0"/>
      <w:suppressOverlap/>
      <w:jc w:val="center"/>
    </w:pPr>
    <w:rPr>
      <w:sz w:val="24"/>
    </w:rPr>
  </w:style>
  <w:style w:type="paragraph" w:customStyle="1" w:styleId="1f">
    <w:name w:val="заголовок 1"/>
    <w:uiPriority w:val="99"/>
    <w:rsid w:val="0005471C"/>
    <w:pPr>
      <w:keepNext/>
      <w:widowControl w:val="0"/>
      <w:autoSpaceDE w:val="0"/>
      <w:autoSpaceDN w:val="0"/>
      <w:spacing w:before="600" w:after="0" w:line="240" w:lineRule="auto"/>
    </w:pPr>
    <w:rPr>
      <w:rFonts w:ascii="Times New Roman" w:eastAsia="Times New Roman" w:hAnsi="Times New Roman" w:cs="Times New Roman"/>
      <w:sz w:val="28"/>
      <w:szCs w:val="28"/>
      <w:lang w:eastAsia="ru-RU"/>
    </w:rPr>
  </w:style>
  <w:style w:type="character" w:customStyle="1" w:styleId="aff7">
    <w:name w:val="Знак Знак"/>
    <w:aliases w:val=" Знак3 Знак Знак1,Знак3 Знак Знак1"/>
    <w:basedOn w:val="a0"/>
    <w:uiPriority w:val="99"/>
    <w:rsid w:val="0005471C"/>
    <w:rPr>
      <w:rFonts w:ascii="Arial" w:hAnsi="Arial" w:cs="Arial"/>
      <w:b/>
      <w:bCs/>
      <w:sz w:val="26"/>
      <w:szCs w:val="26"/>
      <w:lang w:val="ru-RU" w:eastAsia="ru-RU" w:bidi="ar-SA"/>
    </w:rPr>
  </w:style>
  <w:style w:type="character" w:customStyle="1" w:styleId="NoSpacingChar1">
    <w:name w:val="No Spacing Char1"/>
    <w:basedOn w:val="a0"/>
    <w:link w:val="28"/>
    <w:uiPriority w:val="99"/>
    <w:locked/>
    <w:rsid w:val="0005471C"/>
    <w:rPr>
      <w:rFonts w:ascii="Calibri" w:eastAsia="Times New Roman" w:hAnsi="Calibri" w:cs="Calibri"/>
    </w:rPr>
  </w:style>
  <w:style w:type="character" w:customStyle="1" w:styleId="aff8">
    <w:name w:val="Обычный (веб) Знак"/>
    <w:basedOn w:val="a0"/>
    <w:uiPriority w:val="99"/>
    <w:locked/>
    <w:rsid w:val="0005471C"/>
    <w:rPr>
      <w:rFonts w:cs="Times New Roman"/>
      <w:sz w:val="24"/>
      <w:szCs w:val="24"/>
      <w:shd w:val="clear" w:color="auto" w:fill="FFFFFF"/>
    </w:rPr>
  </w:style>
  <w:style w:type="character" w:customStyle="1" w:styleId="1f0">
    <w:name w:val="Слабое выделение1"/>
    <w:basedOn w:val="a0"/>
    <w:rsid w:val="0005471C"/>
    <w:rPr>
      <w:rFonts w:cs="Times New Roman"/>
    </w:rPr>
  </w:style>
  <w:style w:type="numbering" w:customStyle="1" w:styleId="29">
    <w:name w:val="Нет списка2"/>
    <w:next w:val="a2"/>
    <w:semiHidden/>
    <w:rsid w:val="0005471C"/>
  </w:style>
  <w:style w:type="numbering" w:customStyle="1" w:styleId="38">
    <w:name w:val="Нет списка3"/>
    <w:next w:val="a2"/>
    <w:semiHidden/>
    <w:rsid w:val="0005471C"/>
  </w:style>
  <w:style w:type="character" w:customStyle="1" w:styleId="WW8Num2z0">
    <w:name w:val="WW8Num2z0"/>
    <w:uiPriority w:val="99"/>
    <w:rsid w:val="0005471C"/>
    <w:rPr>
      <w:rFonts w:ascii="Wingdings" w:hAnsi="Wingdings"/>
    </w:rPr>
  </w:style>
  <w:style w:type="character" w:customStyle="1" w:styleId="Absatz-Standardschriftart">
    <w:name w:val="Absatz-Standardschriftart"/>
    <w:uiPriority w:val="99"/>
    <w:rsid w:val="0005471C"/>
  </w:style>
  <w:style w:type="character" w:customStyle="1" w:styleId="WW8Num1z0">
    <w:name w:val="WW8Num1z0"/>
    <w:uiPriority w:val="99"/>
    <w:rsid w:val="0005471C"/>
    <w:rPr>
      <w:rFonts w:ascii="Wingdings" w:hAnsi="Wingdings"/>
    </w:rPr>
  </w:style>
  <w:style w:type="character" w:customStyle="1" w:styleId="1f1">
    <w:name w:val="Основной шрифт абзаца1"/>
    <w:rsid w:val="0005471C"/>
  </w:style>
  <w:style w:type="character" w:customStyle="1" w:styleId="aff9">
    <w:name w:val="Символ сноски"/>
    <w:uiPriority w:val="99"/>
    <w:rsid w:val="0005471C"/>
    <w:rPr>
      <w:vertAlign w:val="superscript"/>
    </w:rPr>
  </w:style>
  <w:style w:type="character" w:customStyle="1" w:styleId="affa">
    <w:name w:val="Символы концевой сноски"/>
    <w:uiPriority w:val="99"/>
    <w:rsid w:val="0005471C"/>
    <w:rPr>
      <w:vertAlign w:val="superscript"/>
    </w:rPr>
  </w:style>
  <w:style w:type="paragraph" w:customStyle="1" w:styleId="affb">
    <w:name w:val="Заголовок"/>
    <w:basedOn w:val="a"/>
    <w:next w:val="ad"/>
    <w:uiPriority w:val="99"/>
    <w:rsid w:val="0005471C"/>
    <w:pPr>
      <w:keepNext/>
      <w:suppressAutoHyphens/>
      <w:spacing w:before="240" w:after="120"/>
      <w:ind w:firstLine="0"/>
      <w:jc w:val="left"/>
    </w:pPr>
    <w:rPr>
      <w:rFonts w:ascii="Arial" w:eastAsia="MS Mincho" w:hAnsi="Arial" w:cs="Tahoma"/>
      <w:szCs w:val="28"/>
      <w:lang w:eastAsia="ar-SA"/>
    </w:rPr>
  </w:style>
  <w:style w:type="paragraph" w:styleId="affc">
    <w:name w:val="List"/>
    <w:basedOn w:val="ad"/>
    <w:uiPriority w:val="99"/>
    <w:rsid w:val="0005471C"/>
    <w:pPr>
      <w:suppressAutoHyphens/>
      <w:ind w:firstLine="0"/>
      <w:jc w:val="center"/>
    </w:pPr>
    <w:rPr>
      <w:rFonts w:cs="Tahoma"/>
      <w:b/>
      <w:sz w:val="24"/>
      <w:szCs w:val="20"/>
      <w:lang w:eastAsia="ar-SA"/>
    </w:rPr>
  </w:style>
  <w:style w:type="paragraph" w:customStyle="1" w:styleId="1f2">
    <w:name w:val="Название1"/>
    <w:basedOn w:val="a"/>
    <w:uiPriority w:val="99"/>
    <w:rsid w:val="0005471C"/>
    <w:pPr>
      <w:suppressLineNumbers/>
      <w:suppressAutoHyphens/>
      <w:spacing w:before="120" w:after="120"/>
      <w:ind w:firstLine="0"/>
      <w:jc w:val="left"/>
    </w:pPr>
    <w:rPr>
      <w:rFonts w:cs="Tahoma"/>
      <w:i/>
      <w:iCs/>
      <w:sz w:val="24"/>
      <w:szCs w:val="24"/>
      <w:lang w:eastAsia="ar-SA"/>
    </w:rPr>
  </w:style>
  <w:style w:type="paragraph" w:customStyle="1" w:styleId="1f3">
    <w:name w:val="Указатель1"/>
    <w:basedOn w:val="a"/>
    <w:uiPriority w:val="99"/>
    <w:rsid w:val="0005471C"/>
    <w:pPr>
      <w:suppressLineNumbers/>
      <w:suppressAutoHyphens/>
      <w:ind w:firstLine="0"/>
      <w:jc w:val="left"/>
    </w:pPr>
    <w:rPr>
      <w:rFonts w:cs="Tahoma"/>
      <w:sz w:val="20"/>
      <w:lang w:eastAsia="ar-SA"/>
    </w:rPr>
  </w:style>
  <w:style w:type="paragraph" w:customStyle="1" w:styleId="1f4">
    <w:name w:val="Обычный1"/>
    <w:rsid w:val="0005471C"/>
    <w:pPr>
      <w:suppressAutoHyphens/>
      <w:spacing w:after="0" w:line="240" w:lineRule="auto"/>
    </w:pPr>
    <w:rPr>
      <w:rFonts w:ascii="Times New Roman" w:eastAsia="Arial" w:hAnsi="Times New Roman" w:cs="Times New Roman"/>
      <w:sz w:val="20"/>
      <w:szCs w:val="20"/>
      <w:lang w:eastAsia="ar-SA"/>
    </w:rPr>
  </w:style>
  <w:style w:type="paragraph" w:customStyle="1" w:styleId="1f5">
    <w:name w:val="Текст сноски1"/>
    <w:basedOn w:val="1f4"/>
    <w:uiPriority w:val="99"/>
    <w:rsid w:val="0005471C"/>
  </w:style>
  <w:style w:type="paragraph" w:customStyle="1" w:styleId="212">
    <w:name w:val="Основной текст с отступом 21"/>
    <w:basedOn w:val="a"/>
    <w:uiPriority w:val="99"/>
    <w:rsid w:val="0005471C"/>
    <w:pPr>
      <w:suppressAutoHyphens/>
      <w:ind w:firstLine="567"/>
    </w:pPr>
    <w:rPr>
      <w:sz w:val="24"/>
      <w:lang w:eastAsia="ar-SA"/>
    </w:rPr>
  </w:style>
  <w:style w:type="paragraph" w:customStyle="1" w:styleId="213">
    <w:name w:val="Основной текст 21"/>
    <w:basedOn w:val="a"/>
    <w:uiPriority w:val="99"/>
    <w:rsid w:val="0005471C"/>
    <w:pPr>
      <w:suppressAutoHyphens/>
      <w:ind w:firstLine="0"/>
      <w:jc w:val="center"/>
    </w:pPr>
    <w:rPr>
      <w:sz w:val="24"/>
      <w:lang w:eastAsia="ar-SA"/>
    </w:rPr>
  </w:style>
  <w:style w:type="paragraph" w:styleId="affd">
    <w:name w:val="endnote text"/>
    <w:basedOn w:val="a"/>
    <w:link w:val="affe"/>
    <w:uiPriority w:val="99"/>
    <w:semiHidden/>
    <w:rsid w:val="0005471C"/>
    <w:pPr>
      <w:suppressAutoHyphens/>
      <w:ind w:firstLine="0"/>
      <w:jc w:val="left"/>
    </w:pPr>
    <w:rPr>
      <w:sz w:val="20"/>
      <w:lang w:eastAsia="ar-SA"/>
    </w:rPr>
  </w:style>
  <w:style w:type="character" w:customStyle="1" w:styleId="affe">
    <w:name w:val="Текст концевой сноски Знак"/>
    <w:basedOn w:val="a0"/>
    <w:link w:val="affd"/>
    <w:uiPriority w:val="99"/>
    <w:semiHidden/>
    <w:rsid w:val="0005471C"/>
    <w:rPr>
      <w:rFonts w:ascii="Times New Roman" w:eastAsia="Times New Roman" w:hAnsi="Times New Roman" w:cs="Times New Roman"/>
      <w:sz w:val="20"/>
      <w:szCs w:val="20"/>
      <w:lang w:eastAsia="ar-SA"/>
    </w:rPr>
  </w:style>
  <w:style w:type="paragraph" w:customStyle="1" w:styleId="afff">
    <w:name w:val="Содержимое врезки"/>
    <w:basedOn w:val="ad"/>
    <w:uiPriority w:val="99"/>
    <w:rsid w:val="0005471C"/>
    <w:pPr>
      <w:suppressAutoHyphens/>
      <w:ind w:firstLine="0"/>
      <w:jc w:val="center"/>
    </w:pPr>
    <w:rPr>
      <w:b/>
      <w:sz w:val="24"/>
      <w:szCs w:val="20"/>
      <w:lang w:eastAsia="ar-SA"/>
    </w:rPr>
  </w:style>
  <w:style w:type="paragraph" w:customStyle="1" w:styleId="caaieiaie2">
    <w:name w:val="caaieiaie 2"/>
    <w:basedOn w:val="a"/>
    <w:next w:val="a"/>
    <w:uiPriority w:val="99"/>
    <w:rsid w:val="0005471C"/>
    <w:pPr>
      <w:keepNext/>
      <w:keepLines/>
      <w:widowControl w:val="0"/>
      <w:spacing w:before="240" w:after="60"/>
      <w:ind w:firstLine="0"/>
      <w:jc w:val="center"/>
    </w:pPr>
    <w:rPr>
      <w:rFonts w:ascii="Peterburg" w:hAnsi="Peterburg"/>
      <w:b/>
      <w:sz w:val="24"/>
    </w:rPr>
  </w:style>
  <w:style w:type="character" w:customStyle="1" w:styleId="FontStyle23">
    <w:name w:val="Font Style23"/>
    <w:rsid w:val="0005471C"/>
    <w:rPr>
      <w:rFonts w:ascii="Times New Roman" w:hAnsi="Times New Roman" w:cs="Times New Roman"/>
      <w:sz w:val="22"/>
      <w:szCs w:val="22"/>
    </w:rPr>
  </w:style>
  <w:style w:type="character" w:customStyle="1" w:styleId="FontStyle24">
    <w:name w:val="Font Style24"/>
    <w:rsid w:val="0005471C"/>
    <w:rPr>
      <w:rFonts w:ascii="Times New Roman" w:hAnsi="Times New Roman" w:cs="Times New Roman"/>
      <w:b/>
      <w:bCs/>
      <w:spacing w:val="-10"/>
      <w:sz w:val="24"/>
      <w:szCs w:val="24"/>
    </w:rPr>
  </w:style>
  <w:style w:type="character" w:customStyle="1" w:styleId="FontStyle25">
    <w:name w:val="Font Style25"/>
    <w:rsid w:val="0005471C"/>
    <w:rPr>
      <w:rFonts w:ascii="Times New Roman" w:hAnsi="Times New Roman" w:cs="Times New Roman"/>
      <w:b/>
      <w:bCs/>
      <w:spacing w:val="-10"/>
      <w:sz w:val="24"/>
      <w:szCs w:val="24"/>
    </w:rPr>
  </w:style>
  <w:style w:type="character" w:customStyle="1" w:styleId="FontStyle26">
    <w:name w:val="Font Style26"/>
    <w:rsid w:val="0005471C"/>
    <w:rPr>
      <w:rFonts w:ascii="Times New Roman" w:hAnsi="Times New Roman" w:cs="Times New Roman"/>
      <w:b/>
      <w:bCs/>
      <w:spacing w:val="-10"/>
      <w:sz w:val="24"/>
      <w:szCs w:val="24"/>
    </w:rPr>
  </w:style>
  <w:style w:type="character" w:customStyle="1" w:styleId="FontStyle27">
    <w:name w:val="Font Style27"/>
    <w:rsid w:val="0005471C"/>
    <w:rPr>
      <w:rFonts w:ascii="Times New Roman" w:hAnsi="Times New Roman" w:cs="Times New Roman"/>
      <w:b/>
      <w:bCs/>
      <w:sz w:val="24"/>
      <w:szCs w:val="24"/>
    </w:rPr>
  </w:style>
  <w:style w:type="character" w:customStyle="1" w:styleId="FontStyle28">
    <w:name w:val="Font Style28"/>
    <w:rsid w:val="0005471C"/>
    <w:rPr>
      <w:rFonts w:ascii="Times New Roman" w:hAnsi="Times New Roman" w:cs="Times New Roman"/>
      <w:b/>
      <w:bCs/>
      <w:spacing w:val="-10"/>
      <w:sz w:val="24"/>
      <w:szCs w:val="24"/>
    </w:rPr>
  </w:style>
  <w:style w:type="character" w:customStyle="1" w:styleId="FontStyle29">
    <w:name w:val="Font Style29"/>
    <w:rsid w:val="0005471C"/>
    <w:rPr>
      <w:rFonts w:ascii="Times New Roman" w:hAnsi="Times New Roman" w:cs="Times New Roman"/>
      <w:b/>
      <w:bCs/>
      <w:sz w:val="28"/>
      <w:szCs w:val="28"/>
    </w:rPr>
  </w:style>
  <w:style w:type="character" w:customStyle="1" w:styleId="FontStyle30">
    <w:name w:val="Font Style30"/>
    <w:rsid w:val="0005471C"/>
    <w:rPr>
      <w:rFonts w:ascii="Times New Roman" w:hAnsi="Times New Roman" w:cs="Times New Roman"/>
      <w:b/>
      <w:bCs/>
      <w:smallCaps/>
      <w:sz w:val="22"/>
      <w:szCs w:val="22"/>
    </w:rPr>
  </w:style>
  <w:style w:type="character" w:customStyle="1" w:styleId="FontStyle32">
    <w:name w:val="Font Style32"/>
    <w:rsid w:val="0005471C"/>
    <w:rPr>
      <w:rFonts w:ascii="Times New Roman" w:hAnsi="Times New Roman" w:cs="Times New Roman"/>
      <w:b/>
      <w:bCs/>
      <w:sz w:val="18"/>
      <w:szCs w:val="18"/>
    </w:rPr>
  </w:style>
  <w:style w:type="character" w:customStyle="1" w:styleId="2a">
    <w:name w:val="Знак Знак2"/>
    <w:locked/>
    <w:rsid w:val="0005471C"/>
    <w:rPr>
      <w:rFonts w:cs="Times New Roman"/>
      <w:sz w:val="24"/>
      <w:szCs w:val="24"/>
      <w:lang w:val="ru-RU" w:eastAsia="ru-RU" w:bidi="ar-SA"/>
    </w:rPr>
  </w:style>
  <w:style w:type="paragraph" w:customStyle="1" w:styleId="72">
    <w:name w:val="заголовок 7"/>
    <w:uiPriority w:val="99"/>
    <w:rsid w:val="0005471C"/>
    <w:pPr>
      <w:keepNext/>
      <w:autoSpaceDE w:val="0"/>
      <w:autoSpaceDN w:val="0"/>
      <w:spacing w:before="600" w:after="0" w:line="240" w:lineRule="atLeast"/>
      <w:jc w:val="both"/>
    </w:pPr>
    <w:rPr>
      <w:rFonts w:ascii="Times New Roman" w:eastAsia="Times New Roman" w:hAnsi="Times New Roman" w:cs="Times New Roman"/>
      <w:sz w:val="28"/>
      <w:szCs w:val="28"/>
      <w:lang w:eastAsia="ru-RU"/>
    </w:rPr>
  </w:style>
  <w:style w:type="paragraph" w:customStyle="1" w:styleId="2b">
    <w:name w:val="Обычный2"/>
    <w:rsid w:val="0005471C"/>
    <w:pPr>
      <w:suppressAutoHyphens/>
      <w:spacing w:after="0" w:line="240" w:lineRule="auto"/>
    </w:pPr>
    <w:rPr>
      <w:rFonts w:ascii="Times New Roman" w:eastAsia="Arial" w:hAnsi="Times New Roman" w:cs="Times New Roman"/>
      <w:sz w:val="20"/>
      <w:szCs w:val="20"/>
      <w:lang w:eastAsia="ar-SA"/>
    </w:rPr>
  </w:style>
  <w:style w:type="paragraph" w:customStyle="1" w:styleId="2c">
    <w:name w:val="Текст сноски2"/>
    <w:basedOn w:val="2b"/>
    <w:rsid w:val="0005471C"/>
  </w:style>
  <w:style w:type="character" w:customStyle="1" w:styleId="apple-converted-space">
    <w:name w:val="apple-converted-space"/>
    <w:rsid w:val="0005471C"/>
  </w:style>
  <w:style w:type="paragraph" w:customStyle="1" w:styleId="S8">
    <w:name w:val="S_Обычный Знак Знак"/>
    <w:basedOn w:val="a"/>
    <w:rsid w:val="0005471C"/>
    <w:pPr>
      <w:suppressAutoHyphens/>
      <w:spacing w:line="360" w:lineRule="auto"/>
    </w:pPr>
    <w:rPr>
      <w:sz w:val="24"/>
      <w:szCs w:val="24"/>
      <w:lang w:eastAsia="ar-SA"/>
    </w:rPr>
  </w:style>
  <w:style w:type="paragraph" w:customStyle="1" w:styleId="ConsNormal">
    <w:name w:val="ConsNormal"/>
    <w:rsid w:val="0005471C"/>
    <w:pPr>
      <w:widowControl w:val="0"/>
      <w:autoSpaceDE w:val="0"/>
      <w:autoSpaceDN w:val="0"/>
      <w:adjustRightInd w:val="0"/>
      <w:spacing w:after="0" w:line="240" w:lineRule="atLeast"/>
      <w:ind w:right="19772" w:firstLine="720"/>
      <w:jc w:val="center"/>
    </w:pPr>
    <w:rPr>
      <w:rFonts w:ascii="Arial" w:eastAsia="Times New Roman" w:hAnsi="Arial" w:cs="Arial"/>
      <w:sz w:val="20"/>
      <w:szCs w:val="20"/>
      <w:lang w:eastAsia="ru-RU"/>
    </w:rPr>
  </w:style>
  <w:style w:type="paragraph" w:customStyle="1" w:styleId="afff0">
    <w:name w:val="Знак Знак Знак Знак"/>
    <w:basedOn w:val="a"/>
    <w:rsid w:val="0005471C"/>
    <w:pPr>
      <w:spacing w:line="240" w:lineRule="atLeast"/>
      <w:ind w:firstLine="0"/>
      <w:jc w:val="left"/>
    </w:pPr>
    <w:rPr>
      <w:rFonts w:ascii="Verdana" w:hAnsi="Verdana" w:cs="Verdana"/>
      <w:sz w:val="20"/>
      <w:lang w:val="en-US" w:eastAsia="en-US"/>
    </w:rPr>
  </w:style>
  <w:style w:type="paragraph" w:customStyle="1" w:styleId="afff1">
    <w:name w:val="_ТЕКСТОВАЯ ЧАСТЬ"/>
    <w:basedOn w:val="a"/>
    <w:link w:val="afff2"/>
    <w:qFormat/>
    <w:rsid w:val="0005471C"/>
    <w:pPr>
      <w:spacing w:line="276" w:lineRule="auto"/>
      <w:ind w:firstLine="567"/>
    </w:pPr>
    <w:rPr>
      <w:sz w:val="24"/>
    </w:rPr>
  </w:style>
  <w:style w:type="character" w:customStyle="1" w:styleId="afff2">
    <w:name w:val="_ТЕКСТОВАЯ ЧАСТЬ Знак"/>
    <w:basedOn w:val="a0"/>
    <w:link w:val="afff1"/>
    <w:rsid w:val="0005471C"/>
    <w:rPr>
      <w:rFonts w:ascii="Times New Roman" w:eastAsia="Times New Roman" w:hAnsi="Times New Roman" w:cs="Times New Roman"/>
      <w:sz w:val="24"/>
      <w:szCs w:val="20"/>
      <w:lang w:eastAsia="ru-RU"/>
    </w:rPr>
  </w:style>
  <w:style w:type="table" w:customStyle="1" w:styleId="1f6">
    <w:name w:val="Сетка таблицы1"/>
    <w:basedOn w:val="a1"/>
    <w:next w:val="af1"/>
    <w:uiPriority w:val="59"/>
    <w:rsid w:val="0005471C"/>
    <w:pPr>
      <w:spacing w:after="0" w:line="240" w:lineRule="auto"/>
      <w:ind w:firstLine="709"/>
      <w:jc w:val="both"/>
    </w:pPr>
    <w:rPr>
      <w:rFonts w:ascii="Times New Roman" w:eastAsia="Times New Roman" w:hAnsi="Times New Roman" w:cs="Times New Roman"/>
      <w:sz w:val="28"/>
      <w:szCs w:val="28"/>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3">
    <w:name w:val="ТАБЛИЦА_ЦЕНТР"/>
    <w:basedOn w:val="afff1"/>
    <w:link w:val="afff4"/>
    <w:qFormat/>
    <w:rsid w:val="0005471C"/>
    <w:pPr>
      <w:overflowPunct w:val="0"/>
      <w:autoSpaceDE w:val="0"/>
      <w:autoSpaceDN w:val="0"/>
      <w:adjustRightInd w:val="0"/>
      <w:spacing w:line="240" w:lineRule="auto"/>
      <w:ind w:firstLine="0"/>
      <w:jc w:val="center"/>
      <w:textAlignment w:val="baseline"/>
    </w:pPr>
    <w:rPr>
      <w:noProof/>
      <w:sz w:val="22"/>
    </w:rPr>
  </w:style>
  <w:style w:type="paragraph" w:customStyle="1" w:styleId="afff5">
    <w:name w:val="ТАБЛИЦА _ЛЕВО"/>
    <w:basedOn w:val="a"/>
    <w:next w:val="afff1"/>
    <w:link w:val="afff6"/>
    <w:qFormat/>
    <w:rsid w:val="0005471C"/>
    <w:pPr>
      <w:keepNext/>
      <w:ind w:firstLine="0"/>
      <w:jc w:val="left"/>
    </w:pPr>
    <w:rPr>
      <w:bCs/>
      <w:noProof/>
      <w:sz w:val="22"/>
    </w:rPr>
  </w:style>
  <w:style w:type="character" w:customStyle="1" w:styleId="afff4">
    <w:name w:val="ТАБЛИЦА_ЦЕНТР Знак"/>
    <w:basedOn w:val="afff2"/>
    <w:link w:val="afff3"/>
    <w:rsid w:val="0005471C"/>
    <w:rPr>
      <w:rFonts w:ascii="Times New Roman" w:eastAsia="Times New Roman" w:hAnsi="Times New Roman" w:cs="Times New Roman"/>
      <w:noProof/>
      <w:sz w:val="24"/>
      <w:szCs w:val="20"/>
      <w:lang w:eastAsia="ru-RU"/>
    </w:rPr>
  </w:style>
  <w:style w:type="character" w:customStyle="1" w:styleId="afff6">
    <w:name w:val="ТАБЛИЦА _ЛЕВО Знак"/>
    <w:basedOn w:val="afff4"/>
    <w:link w:val="afff5"/>
    <w:rsid w:val="0005471C"/>
    <w:rPr>
      <w:rFonts w:ascii="Times New Roman" w:eastAsia="Times New Roman" w:hAnsi="Times New Roman" w:cs="Times New Roman"/>
      <w:bCs/>
      <w:noProof/>
      <w:sz w:val="24"/>
      <w:szCs w:val="20"/>
      <w:lang w:eastAsia="ru-RU"/>
    </w:rPr>
  </w:style>
  <w:style w:type="paragraph" w:customStyle="1" w:styleId="afff7">
    <w:name w:val="ТАБЛ ТЕКСТ БЕЗ ОТСТУПА"/>
    <w:basedOn w:val="a"/>
    <w:qFormat/>
    <w:rsid w:val="0005471C"/>
    <w:pPr>
      <w:ind w:firstLine="0"/>
    </w:pPr>
    <w:rPr>
      <w:sz w:val="24"/>
    </w:rPr>
  </w:style>
  <w:style w:type="paragraph" w:customStyle="1" w:styleId="afff8">
    <w:name w:val="Подзаголовок главы"/>
    <w:basedOn w:val="af2"/>
    <w:semiHidden/>
    <w:rsid w:val="0005471C"/>
    <w:pPr>
      <w:keepNext/>
      <w:keepLines/>
      <w:spacing w:before="60" w:after="120" w:line="340" w:lineRule="atLeast"/>
      <w:jc w:val="left"/>
      <w:outlineLvl w:val="9"/>
    </w:pPr>
    <w:rPr>
      <w:rFonts w:ascii="Arial" w:hAnsi="Arial" w:cs="Arial"/>
      <w:spacing w:val="-16"/>
      <w:kern w:val="28"/>
      <w:sz w:val="32"/>
      <w:szCs w:val="32"/>
      <w:lang w:eastAsia="en-US"/>
    </w:rPr>
  </w:style>
  <w:style w:type="character" w:customStyle="1" w:styleId="st1">
    <w:name w:val="st1"/>
    <w:basedOn w:val="a0"/>
    <w:rsid w:val="0005471C"/>
  </w:style>
  <w:style w:type="character" w:customStyle="1" w:styleId="aff6">
    <w:name w:val="Абзац списка Знак"/>
    <w:basedOn w:val="a0"/>
    <w:link w:val="1d"/>
    <w:uiPriority w:val="99"/>
    <w:locked/>
    <w:rsid w:val="0005471C"/>
    <w:rPr>
      <w:rFonts w:ascii="Calibri" w:eastAsia="Calibri" w:hAnsi="Calibri" w:cs="Calibri"/>
    </w:rPr>
  </w:style>
  <w:style w:type="paragraph" w:customStyle="1" w:styleId="42">
    <w:name w:val="Абзац списка4"/>
    <w:basedOn w:val="a"/>
    <w:uiPriority w:val="99"/>
    <w:qFormat/>
    <w:rsid w:val="0005471C"/>
    <w:pPr>
      <w:spacing w:after="200" w:line="276" w:lineRule="auto"/>
      <w:ind w:left="720" w:firstLine="0"/>
      <w:jc w:val="left"/>
    </w:pPr>
    <w:rPr>
      <w:rFonts w:ascii="Calibri" w:eastAsia="Calibri" w:hAnsi="Calibri" w:cs="Calibri"/>
      <w:sz w:val="22"/>
      <w:szCs w:val="22"/>
      <w:lang w:eastAsia="en-US"/>
    </w:rPr>
  </w:style>
  <w:style w:type="paragraph" w:customStyle="1" w:styleId="54">
    <w:name w:val="Абзац списка5"/>
    <w:basedOn w:val="a"/>
    <w:uiPriority w:val="99"/>
    <w:qFormat/>
    <w:rsid w:val="0005471C"/>
    <w:pPr>
      <w:spacing w:after="200" w:line="276" w:lineRule="auto"/>
      <w:ind w:left="720" w:firstLine="0"/>
      <w:jc w:val="left"/>
    </w:pPr>
    <w:rPr>
      <w:rFonts w:ascii="Calibri" w:eastAsia="Calibri" w:hAnsi="Calibri" w:cs="Calibri"/>
      <w:sz w:val="22"/>
      <w:szCs w:val="22"/>
      <w:lang w:eastAsia="en-US"/>
    </w:rPr>
  </w:style>
  <w:style w:type="character" w:customStyle="1" w:styleId="docaccesstitle1">
    <w:name w:val="docaccess_title1"/>
    <w:basedOn w:val="a0"/>
    <w:rsid w:val="0005471C"/>
    <w:rPr>
      <w:rFonts w:ascii="Times New Roman" w:hAnsi="Times New Roman" w:cs="Times New Roman" w:hint="default"/>
      <w:sz w:val="28"/>
      <w:szCs w:val="28"/>
    </w:rPr>
  </w:style>
  <w:style w:type="character" w:customStyle="1" w:styleId="postheader">
    <w:name w:val="postheader"/>
    <w:basedOn w:val="a0"/>
    <w:rsid w:val="0005471C"/>
  </w:style>
  <w:style w:type="numbering" w:customStyle="1" w:styleId="110">
    <w:name w:val="Нет списка11"/>
    <w:next w:val="a2"/>
    <w:uiPriority w:val="99"/>
    <w:semiHidden/>
    <w:unhideWhenUsed/>
    <w:rsid w:val="0005471C"/>
  </w:style>
  <w:style w:type="paragraph" w:customStyle="1" w:styleId="Heading">
    <w:name w:val="Heading"/>
    <w:uiPriority w:val="99"/>
    <w:rsid w:val="0005471C"/>
    <w:pPr>
      <w:autoSpaceDE w:val="0"/>
      <w:autoSpaceDN w:val="0"/>
      <w:adjustRightInd w:val="0"/>
      <w:spacing w:after="0" w:line="240" w:lineRule="auto"/>
    </w:pPr>
    <w:rPr>
      <w:rFonts w:ascii="Arial" w:eastAsia="Times New Roman" w:hAnsi="Arial" w:cs="Arial"/>
      <w:b/>
      <w:bCs/>
      <w:lang w:eastAsia="ru-RU"/>
    </w:rPr>
  </w:style>
  <w:style w:type="paragraph" w:customStyle="1" w:styleId="39">
    <w:name w:val="Абзац списка3"/>
    <w:basedOn w:val="a"/>
    <w:uiPriority w:val="99"/>
    <w:qFormat/>
    <w:rsid w:val="0005471C"/>
    <w:pPr>
      <w:spacing w:after="200" w:line="276" w:lineRule="auto"/>
      <w:ind w:left="720" w:firstLine="0"/>
      <w:jc w:val="left"/>
    </w:pPr>
    <w:rPr>
      <w:rFonts w:ascii="Calibri" w:eastAsia="Calibri" w:hAnsi="Calibri" w:cs="Calibri"/>
      <w:sz w:val="22"/>
      <w:szCs w:val="22"/>
      <w:lang w:eastAsia="en-US"/>
    </w:rPr>
  </w:style>
  <w:style w:type="paragraph" w:customStyle="1" w:styleId="3a">
    <w:name w:val="Без интервала3"/>
    <w:basedOn w:val="a"/>
    <w:rsid w:val="0005471C"/>
    <w:pPr>
      <w:framePr w:hSpace="181" w:wrap="auto" w:vAnchor="page" w:hAnchor="margin" w:y="13336"/>
      <w:shd w:val="clear" w:color="auto" w:fill="FFFFFF"/>
      <w:ind w:firstLine="0"/>
      <w:suppressOverlap/>
      <w:jc w:val="center"/>
    </w:pPr>
    <w:rPr>
      <w:sz w:val="24"/>
    </w:rPr>
  </w:style>
  <w:style w:type="character" w:customStyle="1" w:styleId="2d">
    <w:name w:val="Слабое выделение2"/>
    <w:basedOn w:val="a0"/>
    <w:rsid w:val="0005471C"/>
    <w:rPr>
      <w:rFonts w:cs="Times New Roman"/>
    </w:rPr>
  </w:style>
  <w:style w:type="paragraph" w:customStyle="1" w:styleId="3b">
    <w:name w:val="Обычный3"/>
    <w:rsid w:val="0005471C"/>
    <w:pPr>
      <w:suppressAutoHyphens/>
      <w:spacing w:after="0" w:line="240" w:lineRule="auto"/>
    </w:pPr>
    <w:rPr>
      <w:rFonts w:ascii="Times New Roman" w:eastAsia="Arial" w:hAnsi="Times New Roman" w:cs="Times New Roman"/>
      <w:sz w:val="20"/>
      <w:szCs w:val="20"/>
      <w:lang w:eastAsia="ar-SA"/>
    </w:rPr>
  </w:style>
  <w:style w:type="paragraph" w:customStyle="1" w:styleId="3c">
    <w:name w:val="Текст сноски3"/>
    <w:basedOn w:val="3b"/>
    <w:rsid w:val="0005471C"/>
  </w:style>
  <w:style w:type="paragraph" w:styleId="afff9">
    <w:name w:val="TOC Heading"/>
    <w:basedOn w:val="1"/>
    <w:next w:val="a"/>
    <w:uiPriority w:val="39"/>
    <w:semiHidden/>
    <w:unhideWhenUsed/>
    <w:qFormat/>
    <w:rsid w:val="0005471C"/>
    <w:pPr>
      <w:keepLines/>
      <w:spacing w:before="480" w:after="0" w:line="276" w:lineRule="auto"/>
      <w:ind w:firstLine="0"/>
      <w:jc w:val="left"/>
      <w:outlineLvl w:val="9"/>
    </w:pPr>
    <w:rPr>
      <w:rFonts w:ascii="Cambria" w:hAnsi="Cambria"/>
      <w:bCs/>
      <w:color w:val="365F91"/>
      <w:lang w:eastAsia="en-US"/>
    </w:rPr>
  </w:style>
  <w:style w:type="paragraph" w:styleId="1f7">
    <w:name w:val="toc 1"/>
    <w:basedOn w:val="a"/>
    <w:next w:val="a"/>
    <w:autoRedefine/>
    <w:uiPriority w:val="39"/>
    <w:unhideWhenUsed/>
    <w:qFormat/>
    <w:rsid w:val="0005471C"/>
  </w:style>
  <w:style w:type="paragraph" w:styleId="2e">
    <w:name w:val="toc 2"/>
    <w:basedOn w:val="a"/>
    <w:next w:val="a"/>
    <w:autoRedefine/>
    <w:uiPriority w:val="39"/>
    <w:unhideWhenUsed/>
    <w:qFormat/>
    <w:rsid w:val="0005471C"/>
    <w:pPr>
      <w:ind w:left="280"/>
    </w:pPr>
  </w:style>
  <w:style w:type="paragraph" w:styleId="3d">
    <w:name w:val="toc 3"/>
    <w:basedOn w:val="a"/>
    <w:next w:val="a"/>
    <w:autoRedefine/>
    <w:uiPriority w:val="39"/>
    <w:unhideWhenUsed/>
    <w:qFormat/>
    <w:rsid w:val="0005471C"/>
    <w:pPr>
      <w:spacing w:after="100" w:line="276" w:lineRule="auto"/>
      <w:ind w:left="440" w:firstLine="0"/>
      <w:jc w:val="left"/>
    </w:pPr>
    <w:rPr>
      <w:rFonts w:ascii="Calibri" w:hAnsi="Calibri"/>
      <w:sz w:val="22"/>
      <w:szCs w:val="22"/>
      <w:lang w:eastAsia="en-US"/>
    </w:rPr>
  </w:style>
  <w:style w:type="paragraph" w:customStyle="1" w:styleId="S9">
    <w:name w:val="S_Обычный жирный"/>
    <w:basedOn w:val="a"/>
    <w:link w:val="Sa"/>
    <w:qFormat/>
    <w:rsid w:val="0005471C"/>
    <w:rPr>
      <w:szCs w:val="24"/>
    </w:rPr>
  </w:style>
  <w:style w:type="character" w:customStyle="1" w:styleId="docaccesstitle">
    <w:name w:val="docaccess_title"/>
    <w:basedOn w:val="a0"/>
    <w:rsid w:val="0005471C"/>
  </w:style>
  <w:style w:type="character" w:customStyle="1" w:styleId="Sa">
    <w:name w:val="S_Обычный жирный Знак"/>
    <w:link w:val="S9"/>
    <w:rsid w:val="0005471C"/>
    <w:rPr>
      <w:rFonts w:ascii="Times New Roman" w:eastAsia="Times New Roman" w:hAnsi="Times New Roman" w:cs="Times New Roman"/>
      <w:sz w:val="28"/>
      <w:szCs w:val="24"/>
      <w:lang w:eastAsia="ru-RU"/>
    </w:rPr>
  </w:style>
  <w:style w:type="paragraph" w:customStyle="1" w:styleId="fr1">
    <w:name w:val="fr1"/>
    <w:basedOn w:val="a"/>
    <w:rsid w:val="0005471C"/>
    <w:pPr>
      <w:autoSpaceDE w:val="0"/>
      <w:autoSpaceDN w:val="0"/>
      <w:ind w:firstLine="0"/>
      <w:jc w:val="left"/>
    </w:pPr>
    <w:rPr>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header" Target="header6.xml"/><Relationship Id="rId26" Type="http://schemas.openxmlformats.org/officeDocument/2006/relationships/header" Target="header9.xml"/><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header" Target="header8.xml"/><Relationship Id="rId33"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5.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9.png"/><Relationship Id="rId32"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8.png"/><Relationship Id="rId28" Type="http://schemas.openxmlformats.org/officeDocument/2006/relationships/image" Target="media/image11.png"/><Relationship Id="rId36" Type="http://schemas.microsoft.com/office/2007/relationships/stylesWithEffects" Target="stylesWithEffects.xml"/><Relationship Id="rId10" Type="http://schemas.openxmlformats.org/officeDocument/2006/relationships/header" Target="header2.xml"/><Relationship Id="rId19" Type="http://schemas.openxmlformats.org/officeDocument/2006/relationships/header" Target="header7.xm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665B0FB-EB4E-447D-AACE-E48A1795AB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14286</Words>
  <Characters>81434</Characters>
  <Application>Microsoft Office Word</Application>
  <DocSecurity>4</DocSecurity>
  <Lines>678</Lines>
  <Paragraphs>191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95529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Герасомова</dc:creator>
  <cp:lastModifiedBy>okuchinskaya</cp:lastModifiedBy>
  <cp:revision>2</cp:revision>
  <cp:lastPrinted>2017-10-17T08:03:00Z</cp:lastPrinted>
  <dcterms:created xsi:type="dcterms:W3CDTF">2017-10-20T05:56:00Z</dcterms:created>
  <dcterms:modified xsi:type="dcterms:W3CDTF">2017-10-20T05:56:00Z</dcterms:modified>
</cp:coreProperties>
</file>